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6D" w:rsidRDefault="0030346D" w:rsidP="0030346D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0346D" w:rsidRDefault="0030346D" w:rsidP="0030346D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……../……/2022</w:t>
      </w:r>
    </w:p>
    <w:p w:rsidR="0030346D" w:rsidRDefault="0030346D" w:rsidP="0030346D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Rady Powiatu Płońskiego</w:t>
      </w:r>
    </w:p>
    <w:p w:rsidR="0030346D" w:rsidRDefault="0030346D" w:rsidP="0030346D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…………… 2022 roku  </w:t>
      </w:r>
    </w:p>
    <w:p w:rsidR="0030346D" w:rsidRDefault="0030346D" w:rsidP="0030346D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zmieniająca Uchwałę w sprawie kryteriów i trybu przyznawania nagród dla nauczycieli zatrudnionych w s</w:t>
      </w:r>
      <w:r w:rsidR="00E5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zkołach i placówkach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Powiat Płoński</w:t>
      </w:r>
    </w:p>
    <w:p w:rsidR="0030346D" w:rsidRDefault="0030346D" w:rsidP="0030346D">
      <w:pPr>
        <w:tabs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12 pkt  11 ustawy z dnia 5 czerwca 1998 r. o samorządzie powiatowym (t.j. Dz.U. z 2022 r. poz. 1526) i art. 49 ust. 2  w związku z art. 91d  pkt 1 ustawy z dnia 26 stycznia 1982 r. Karta Nauczyciela (t.j. Dz.U. z 2021 r. poz. 1762 ze zm.), Rada Powiatu Płońskiego uchwala, co następuje:</w:t>
      </w:r>
    </w:p>
    <w:p w:rsidR="0030346D" w:rsidRDefault="0030346D" w:rsidP="0030346D">
      <w:pPr>
        <w:tabs>
          <w:tab w:val="left" w:pos="2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0346D" w:rsidRDefault="0030346D" w:rsidP="000065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Uchwale Nr LIV/325/2014 Rady Powiatu Płońskiego z dnia 27 sierpnia 2014 roku w sprawie</w:t>
      </w:r>
      <w:r w:rsidRPr="003034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kryteriów i trybu przyznawania nagród dla nauczycieli zatrudnionych w s</w:t>
      </w:r>
      <w:r w:rsidR="00E547CA">
        <w:rPr>
          <w:rFonts w:ascii="Times New Roman" w:eastAsia="Times New Roman" w:hAnsi="Times New Roman" w:cs="Times New Roman"/>
          <w:sz w:val="24"/>
          <w:szCs w:val="24"/>
          <w:lang w:eastAsia="pl-PL"/>
        </w:rPr>
        <w:t>zkołach i placówkach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prowadzonych przez Powiat P</w:t>
      </w:r>
      <w:r w:rsidR="00DC7026">
        <w:rPr>
          <w:rFonts w:ascii="Times New Roman" w:eastAsia="Times New Roman" w:hAnsi="Times New Roman" w:cs="Times New Roman"/>
          <w:sz w:val="24"/>
          <w:szCs w:val="24"/>
          <w:lang w:eastAsia="pl-PL"/>
        </w:rPr>
        <w:t>łoński</w:t>
      </w:r>
      <w:r w:rsidR="00E547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Województwa Mazowieckiego </w:t>
      </w:r>
      <w:r w:rsidR="00D3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E547C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4 września 2014 r., poz. 8253)</w:t>
      </w:r>
      <w:r w:rsidR="00DC7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 się następujące zmiany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0346D" w:rsidRPr="00622827" w:rsidRDefault="00622827" w:rsidP="00622827">
      <w:pPr>
        <w:pStyle w:val="Akapitzlist"/>
        <w:numPr>
          <w:ilvl w:val="0"/>
          <w:numId w:val="4"/>
        </w:numPr>
        <w:tabs>
          <w:tab w:val="left" w:pos="2072"/>
        </w:tabs>
        <w:spacing w:before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="000065F4" w:rsidRPr="00622827">
        <w:rPr>
          <w:rFonts w:ascii="Times New Roman" w:eastAsia="Times New Roman" w:hAnsi="Times New Roman"/>
          <w:sz w:val="24"/>
          <w:szCs w:val="24"/>
          <w:lang w:eastAsia="pl-PL"/>
        </w:rPr>
        <w:t>§ 2 ust. 1 otrzymuje brzmienie</w:t>
      </w:r>
      <w:r w:rsidR="0030346D" w:rsidRPr="00622827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547CA" w:rsidRPr="00E547CA" w:rsidRDefault="00B90274" w:rsidP="00E547CA">
      <w:pPr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="00622827">
        <w:rPr>
          <w:rFonts w:ascii="Times New Roman" w:eastAsia="Times New Roman" w:hAnsi="Times New Roman"/>
          <w:sz w:val="24"/>
          <w:szCs w:val="24"/>
          <w:lang w:eastAsia="pl-PL"/>
        </w:rPr>
        <w:t>„§</w:t>
      </w:r>
      <w:r w:rsidR="00E547CA">
        <w:rPr>
          <w:rFonts w:ascii="Times New Roman" w:eastAsia="Times New Roman" w:hAnsi="Times New Roman"/>
          <w:sz w:val="24"/>
          <w:szCs w:val="24"/>
          <w:lang w:eastAsia="pl-PL"/>
        </w:rPr>
        <w:t>1. N</w:t>
      </w:r>
      <w:r w:rsidR="000065F4" w:rsidRPr="000065F4">
        <w:rPr>
          <w:rFonts w:ascii="Times New Roman" w:eastAsia="Times New Roman" w:hAnsi="Times New Roman"/>
          <w:sz w:val="24"/>
          <w:szCs w:val="24"/>
          <w:lang w:eastAsia="pl-PL"/>
        </w:rPr>
        <w:t>agrody</w:t>
      </w:r>
      <w:r w:rsidR="00622827">
        <w:rPr>
          <w:rFonts w:ascii="Times New Roman" w:eastAsia="Times New Roman" w:hAnsi="Times New Roman"/>
          <w:sz w:val="24"/>
          <w:szCs w:val="24"/>
          <w:lang w:eastAsia="pl-PL"/>
        </w:rPr>
        <w:t>, o których mowa w §</w:t>
      </w:r>
      <w:r w:rsidR="00E547CA">
        <w:rPr>
          <w:rFonts w:ascii="Times New Roman" w:eastAsia="Times New Roman" w:hAnsi="Times New Roman"/>
          <w:sz w:val="24"/>
          <w:szCs w:val="24"/>
          <w:lang w:eastAsia="pl-PL"/>
        </w:rPr>
        <w:t xml:space="preserve"> 1, przyznawane są ze</w:t>
      </w:r>
      <w:r w:rsidR="000065F4" w:rsidRPr="000065F4">
        <w:rPr>
          <w:rFonts w:ascii="Times New Roman" w:eastAsia="Times New Roman" w:hAnsi="Times New Roman"/>
          <w:sz w:val="24"/>
          <w:szCs w:val="24"/>
          <w:lang w:eastAsia="pl-PL"/>
        </w:rPr>
        <w:t xml:space="preserve"> specjalnego funduszu nagród dla nauczycieli</w:t>
      </w:r>
      <w:r w:rsidR="00E547CA">
        <w:rPr>
          <w:rFonts w:ascii="Times New Roman" w:eastAsia="Times New Roman" w:hAnsi="Times New Roman"/>
          <w:sz w:val="24"/>
          <w:szCs w:val="24"/>
          <w:lang w:eastAsia="pl-PL"/>
        </w:rPr>
        <w:t xml:space="preserve"> utworzonego w budżecie Powiatu Płońskiego</w:t>
      </w:r>
      <w:r w:rsidR="000065F4" w:rsidRPr="000065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47CA">
        <w:rPr>
          <w:rFonts w:ascii="Times New Roman" w:eastAsia="Times New Roman" w:hAnsi="Times New Roman"/>
          <w:sz w:val="24"/>
          <w:szCs w:val="24"/>
          <w:lang w:eastAsia="pl-PL"/>
        </w:rPr>
        <w:t>zgodnie z art. 49 ust. 1 pkt 1 ustawy z dnia 26 stycznia 1982 roku  Karta Nauczyciela”</w:t>
      </w:r>
      <w:r w:rsidR="000065F4" w:rsidRPr="000065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C7026" w:rsidRDefault="00DC7026" w:rsidP="00622827">
      <w:pPr>
        <w:pStyle w:val="Akapitzlist"/>
        <w:widowControl w:val="0"/>
        <w:numPr>
          <w:ilvl w:val="0"/>
          <w:numId w:val="4"/>
        </w:numPr>
        <w:tabs>
          <w:tab w:val="left" w:pos="2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83DF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E547CA">
        <w:rPr>
          <w:rFonts w:ascii="Times New Roman" w:eastAsia="Times New Roman" w:hAnsi="Times New Roman"/>
          <w:sz w:val="24"/>
          <w:szCs w:val="24"/>
          <w:lang w:eastAsia="pl-PL"/>
        </w:rPr>
        <w:t xml:space="preserve"> § 2 ust.</w:t>
      </w:r>
      <w:r w:rsidR="00622827">
        <w:rPr>
          <w:rFonts w:ascii="Times New Roman" w:eastAsia="Times New Roman" w:hAnsi="Times New Roman"/>
          <w:sz w:val="24"/>
          <w:szCs w:val="24"/>
          <w:lang w:eastAsia="pl-PL"/>
        </w:rPr>
        <w:t xml:space="preserve"> 2</w:t>
      </w:r>
      <w:r w:rsidRPr="00E83DF7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otrzymuje brzmienie:</w:t>
      </w:r>
    </w:p>
    <w:p w:rsidR="00E547CA" w:rsidRDefault="00E547CA" w:rsidP="00E547CA">
      <w:pPr>
        <w:pStyle w:val="Akapitzlist"/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„2. Specjalny fundusz nagród dla nauczycieli dzieli się następująco:</w:t>
      </w:r>
    </w:p>
    <w:p w:rsidR="00E547CA" w:rsidRPr="00E83DF7" w:rsidRDefault="00D3048A" w:rsidP="00E547CA">
      <w:pPr>
        <w:pStyle w:val="Akapitzlist"/>
        <w:widowControl w:val="0"/>
        <w:numPr>
          <w:ilvl w:val="0"/>
          <w:numId w:val="3"/>
        </w:numPr>
        <w:tabs>
          <w:tab w:val="left" w:pos="2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65% środków planowanego funduszu nagród przeznacza </w:t>
      </w:r>
      <w:r w:rsidR="00622827">
        <w:rPr>
          <w:rFonts w:ascii="Times New Roman" w:eastAsia="Times New Roman" w:hAnsi="Times New Roman"/>
          <w:sz w:val="24"/>
          <w:szCs w:val="24"/>
          <w:lang w:eastAsia="pl-PL"/>
        </w:rPr>
        <w:t>się na nagrody dyrektora szkoły,</w:t>
      </w:r>
    </w:p>
    <w:p w:rsidR="00DC7026" w:rsidRDefault="00D3048A" w:rsidP="00D3048A">
      <w:pPr>
        <w:pStyle w:val="Akapitzlist"/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2) 35</w:t>
      </w:r>
      <w:r w:rsidR="00DC7026">
        <w:rPr>
          <w:rFonts w:ascii="Times New Roman" w:eastAsia="Times New Roman" w:hAnsi="Times New Roman"/>
          <w:sz w:val="24"/>
          <w:szCs w:val="24"/>
          <w:lang w:eastAsia="pl-PL"/>
        </w:rPr>
        <w:t>% środków planowanego funduszu nagród przeznacza się na nagrody organu prowadzącego, zwane „Nagrodami Starosty Płoń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skiego”.</w:t>
      </w:r>
      <w:r w:rsidR="00DC7026" w:rsidRPr="00D3048A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622827" w:rsidRPr="00D3048A" w:rsidRDefault="00622827" w:rsidP="00D3048A">
      <w:pPr>
        <w:pStyle w:val="Akapitzlist"/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C7026" w:rsidRDefault="00DC7026" w:rsidP="00622827">
      <w:pPr>
        <w:pStyle w:val="Akapitzlist"/>
        <w:widowControl w:val="0"/>
        <w:numPr>
          <w:ilvl w:val="0"/>
          <w:numId w:val="4"/>
        </w:numPr>
        <w:tabs>
          <w:tab w:val="left" w:pos="2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D3048A">
        <w:rPr>
          <w:rFonts w:ascii="Times New Roman" w:eastAsia="Times New Roman" w:hAnsi="Times New Roman"/>
          <w:sz w:val="24"/>
          <w:szCs w:val="24"/>
          <w:lang w:eastAsia="pl-PL"/>
        </w:rPr>
        <w:t xml:space="preserve"> § 4 ust. 3 otrzymuje brzmienie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C7026" w:rsidRDefault="00D3048A" w:rsidP="00DC7026">
      <w:pPr>
        <w:pStyle w:val="Akapitzlist"/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„3. Wnioski o Nagrodę Starosty Płońskiego, składane przez dyrektora szkoły, podlegają zaopiniowaniu przez radę pedagogiczną</w:t>
      </w:r>
      <w:r w:rsidR="0044197A">
        <w:rPr>
          <w:rFonts w:ascii="Times New Roman" w:eastAsia="Times New Roman" w:hAnsi="Times New Roman"/>
          <w:sz w:val="24"/>
          <w:szCs w:val="24"/>
          <w:lang w:eastAsia="pl-PL"/>
        </w:rPr>
        <w:t>.”</w:t>
      </w:r>
    </w:p>
    <w:p w:rsidR="00622827" w:rsidRDefault="00622827" w:rsidP="00DC7026">
      <w:pPr>
        <w:pStyle w:val="Akapitzlist"/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4197A" w:rsidRDefault="0044197A" w:rsidP="00622827">
      <w:pPr>
        <w:pStyle w:val="Akapitzlist"/>
        <w:widowControl w:val="0"/>
        <w:numPr>
          <w:ilvl w:val="0"/>
          <w:numId w:val="4"/>
        </w:numPr>
        <w:tabs>
          <w:tab w:val="left" w:pos="207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7 otrzymuje brzmienie:</w:t>
      </w:r>
    </w:p>
    <w:p w:rsidR="0030346D" w:rsidRPr="00E83DF7" w:rsidRDefault="0044197A" w:rsidP="00E83DF7">
      <w:pPr>
        <w:pStyle w:val="Akapitzlist"/>
        <w:widowControl w:val="0"/>
        <w:tabs>
          <w:tab w:val="left" w:pos="2072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„§7. Wnioski o przyznanie Nagrody Staro</w:t>
      </w:r>
      <w:r w:rsidR="00622827">
        <w:rPr>
          <w:rFonts w:ascii="Times New Roman" w:eastAsia="Times New Roman" w:hAnsi="Times New Roman"/>
          <w:sz w:val="24"/>
          <w:szCs w:val="24"/>
          <w:lang w:eastAsia="pl-PL"/>
        </w:rPr>
        <w:t xml:space="preserve">sty Płońskiego z okazji Dnia Edukacji Narodowej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składać w siedzibie Starostwa Powiatowego w Płońsku, do dnia 30 września każdego </w:t>
      </w:r>
      <w:r w:rsidR="00622827">
        <w:rPr>
          <w:rFonts w:ascii="Times New Roman" w:eastAsia="Times New Roman" w:hAnsi="Times New Roman"/>
          <w:sz w:val="24"/>
          <w:szCs w:val="24"/>
          <w:lang w:eastAsia="pl-PL"/>
        </w:rPr>
        <w:t>roku według wzoru stanowiącego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ałącznik</w:t>
      </w:r>
      <w:r w:rsidR="00622827">
        <w:rPr>
          <w:rFonts w:ascii="Times New Roman" w:eastAsia="Times New Roman" w:hAnsi="Times New Roman"/>
          <w:sz w:val="24"/>
          <w:szCs w:val="24"/>
          <w:lang w:eastAsia="pl-PL"/>
        </w:rPr>
        <w:t xml:space="preserve"> Nr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 do niniejszej uchwały</w:t>
      </w:r>
      <w:r w:rsidR="00E83DF7">
        <w:rPr>
          <w:rFonts w:ascii="Times New Roman" w:eastAsia="Times New Roman" w:hAnsi="Times New Roman"/>
          <w:sz w:val="24"/>
          <w:szCs w:val="24"/>
          <w:lang w:eastAsia="pl-PL"/>
        </w:rPr>
        <w:t>.”</w:t>
      </w:r>
    </w:p>
    <w:p w:rsidR="00622827" w:rsidRDefault="00622827" w:rsidP="0030346D">
      <w:pPr>
        <w:tabs>
          <w:tab w:val="left" w:pos="2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827" w:rsidRDefault="00622827" w:rsidP="0030346D">
      <w:pPr>
        <w:tabs>
          <w:tab w:val="left" w:pos="2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</w:t>
      </w:r>
    </w:p>
    <w:p w:rsidR="00E83DF7" w:rsidRDefault="0030346D" w:rsidP="00622827">
      <w:pPr>
        <w:tabs>
          <w:tab w:val="left" w:pos="2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Powiatu Płońskiego.</w:t>
      </w:r>
    </w:p>
    <w:p w:rsidR="00622827" w:rsidRDefault="00622827" w:rsidP="00622827">
      <w:pPr>
        <w:tabs>
          <w:tab w:val="left" w:pos="2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before="120"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0346D" w:rsidRDefault="0030346D" w:rsidP="0030346D">
      <w:pPr>
        <w:tabs>
          <w:tab w:val="left" w:pos="2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dnia ogłoszenia w Dzienniku Urzędowym Wojewó</w:t>
      </w:r>
      <w:r w:rsidR="000065F4">
        <w:rPr>
          <w:rFonts w:ascii="Times New Roman" w:eastAsia="Times New Roman" w:hAnsi="Times New Roman" w:cs="Times New Roman"/>
          <w:sz w:val="24"/>
          <w:szCs w:val="24"/>
          <w:lang w:eastAsia="pl-PL"/>
        </w:rPr>
        <w:t>dztwa Mazowieckiego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346D" w:rsidRDefault="0030346D" w:rsidP="0030346D">
      <w:pPr>
        <w:tabs>
          <w:tab w:val="left" w:pos="2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Powiatu Płońskiego</w:t>
      </w:r>
    </w:p>
    <w:p w:rsidR="0030346D" w:rsidRDefault="0030346D" w:rsidP="0030346D">
      <w:pPr>
        <w:tabs>
          <w:tab w:val="left" w:pos="2072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Żelasko</w:t>
      </w:r>
    </w:p>
    <w:p w:rsidR="0030346D" w:rsidRDefault="0030346D" w:rsidP="0030346D">
      <w:pPr>
        <w:tabs>
          <w:tab w:val="left" w:pos="2072"/>
        </w:tabs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74"/>
        <w:gridCol w:w="2259"/>
        <w:gridCol w:w="2256"/>
      </w:tblGrid>
      <w:tr w:rsidR="0030346D" w:rsidTr="006467BE">
        <w:trPr>
          <w:trHeight w:val="494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6D" w:rsidRDefault="0030346D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SPORZĄDZIŁ</w:t>
            </w:r>
          </w:p>
          <w:p w:rsidR="0030346D" w:rsidRDefault="0030346D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(data, podpis, zajmowane stanowisko)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6D" w:rsidRDefault="0030346D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SPRAWDZIŁ (data, podpis, zajmowane stanowisko - pieczęć)</w:t>
            </w:r>
          </w:p>
        </w:tc>
      </w:tr>
      <w:tr w:rsidR="0030346D" w:rsidTr="006467BE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6D" w:rsidRDefault="0030346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6D" w:rsidRDefault="0030346D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 względem merytorycznym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6D" w:rsidRDefault="0030346D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pod względem </w:t>
            </w:r>
          </w:p>
          <w:p w:rsidR="0030346D" w:rsidRDefault="0030346D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formalno-prawnym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46D" w:rsidRDefault="0030346D">
            <w:pPr>
              <w:tabs>
                <w:tab w:val="left" w:pos="2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Powiatu</w:t>
            </w:r>
          </w:p>
        </w:tc>
      </w:tr>
      <w:tr w:rsidR="0030346D" w:rsidTr="006467BE">
        <w:trPr>
          <w:trHeight w:val="112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D" w:rsidRDefault="0030346D">
            <w:pPr>
              <w:tabs>
                <w:tab w:val="left" w:pos="2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D" w:rsidRDefault="0030346D">
            <w:pPr>
              <w:tabs>
                <w:tab w:val="left" w:pos="2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D" w:rsidRDefault="0030346D">
            <w:pPr>
              <w:tabs>
                <w:tab w:val="left" w:pos="2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6D" w:rsidRDefault="0030346D">
            <w:pPr>
              <w:tabs>
                <w:tab w:val="left" w:pos="2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2827" w:rsidRDefault="0062282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DF7" w:rsidRDefault="00E83DF7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7BE" w:rsidRPr="006467BE" w:rsidRDefault="006467BE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 do Uchwały Nr ……./………./2022</w:t>
      </w:r>
    </w:p>
    <w:p w:rsidR="006467BE" w:rsidRPr="006467BE" w:rsidRDefault="006467BE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t>Rady Powiatu Płońskiego</w:t>
      </w:r>
    </w:p>
    <w:p w:rsidR="006467BE" w:rsidRPr="006467BE" w:rsidRDefault="006467BE" w:rsidP="006467BE">
      <w:pPr>
        <w:tabs>
          <w:tab w:val="left" w:pos="2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………………… 2022 roku</w:t>
      </w:r>
    </w:p>
    <w:p w:rsidR="006467BE" w:rsidRPr="006467BE" w:rsidRDefault="006467BE" w:rsidP="006467BE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7BE" w:rsidRPr="006467BE" w:rsidRDefault="006467BE" w:rsidP="006467BE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467BE" w:rsidRPr="006467BE" w:rsidRDefault="006467BE" w:rsidP="00646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treścią art. 49 ust. 2</w:t>
      </w: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stycznia 1982 roku -  Karta Nauczyciela (t.j. Dz. U. z 2022 r. poz. 1526.)</w:t>
      </w:r>
      <w:r w:rsidRPr="006467BE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t>rgany prowadzące szkoły ustalają kryteria i tryb przyznawania nagród dla nauczycieli za ich osiągnięcia w zakresie pracy dydaktycznej, wychowawczej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opiekuńczej, w tym realizacji zadań związanych z zapewnieniem bezpieczeństwa uczniom w czasie zajęć organizowanych przez szkołę, oraz realizacji innych zadań statutowych szkoły, ze środków, o których mowa w ust. 1 pkt 1, uwzględniając w szczególności sposób podziału środków na nagrody organów prowadzących szkoły i dyrektorów szkół, tryb zgłaszania kandydatów do nagród oraz zasadę, że nagroda może być przyznana nauczycielowi po przepracowaniu w szkole co najmniej roku. </w:t>
      </w:r>
    </w:p>
    <w:p w:rsidR="00D3048A" w:rsidRDefault="006467BE" w:rsidP="00D3048A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Powiatu Płońskiego zrealizowała ten obowiązek podejmując Uchwałę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LIV/325/2014 </w:t>
      </w: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sierpnia 2014 roku w sprawie kryteriów i trybu przyznawania nagród dla nauczycieli zatrudnionych w szkołach i placówkach oświatowych prowadzonych przez Powiat Płoński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 w:rsidRP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zapisami §</w:t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6230" w:rsidRP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>2 ust. 1</w:t>
      </w:r>
      <w:r w:rsidR="00386230">
        <w:rPr>
          <w:rFonts w:ascii="Segoe UI Symbol" w:eastAsia="Times New Roman" w:hAnsi="Segoe UI Symbol" w:cs="Times New Roman"/>
          <w:sz w:val="24"/>
          <w:szCs w:val="24"/>
          <w:lang w:eastAsia="pl-PL"/>
        </w:rPr>
        <w:t xml:space="preserve"> </w:t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>ww. Uchwały wysokość planowanych środków</w:t>
      </w:r>
      <w:r w:rsidR="00386230" w:rsidRP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nagrody w ramach specjalnego </w:t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funduszu nagród dla nauczycieli wynosi</w:t>
      </w:r>
      <w:r w:rsidR="00386230" w:rsidRP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1% planowanych rocznych wynagrodzeń osobowych nauczycieli przewidzianych</w:t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budżecie Powiatu Płońskiego.</w:t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935E2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Proponowana zmiana polega na wprowadzeniu zapisu</w:t>
      </w: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3048A">
        <w:rPr>
          <w:rFonts w:ascii="Times New Roman" w:eastAsia="Times New Roman" w:hAnsi="Times New Roman" w:cs="Times New Roman"/>
          <w:sz w:val="24"/>
          <w:szCs w:val="24"/>
          <w:lang w:eastAsia="pl-PL"/>
        </w:rPr>
        <w:t>iż specjalny</w:t>
      </w:r>
      <w:r w:rsidR="00E935E2" w:rsidRPr="00E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</w:t>
      </w:r>
      <w:r w:rsidR="00D3048A">
        <w:rPr>
          <w:rFonts w:ascii="Times New Roman" w:eastAsia="Times New Roman" w:hAnsi="Times New Roman" w:cs="Times New Roman"/>
          <w:sz w:val="24"/>
          <w:szCs w:val="24"/>
          <w:lang w:eastAsia="pl-PL"/>
        </w:rPr>
        <w:t>z nagród dla nauczycieli</w:t>
      </w:r>
      <w:r w:rsidR="00E93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8A">
        <w:rPr>
          <w:rFonts w:ascii="Times New Roman" w:eastAsia="Times New Roman" w:hAnsi="Times New Roman" w:cs="Times New Roman"/>
          <w:sz w:val="24"/>
          <w:szCs w:val="24"/>
          <w:lang w:eastAsia="pl-PL"/>
        </w:rPr>
        <w:t>tworzony będzie zgodnie z art.</w:t>
      </w:r>
      <w:r w:rsidR="00B00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48A">
        <w:rPr>
          <w:rFonts w:ascii="Times New Roman" w:eastAsia="Times New Roman" w:hAnsi="Times New Roman" w:cs="Times New Roman"/>
          <w:sz w:val="24"/>
          <w:szCs w:val="24"/>
          <w:lang w:eastAsia="pl-PL"/>
        </w:rPr>
        <w:t>49 ust. 1 pkt 1 ustawy – Karta Nauczyciela, tj.                         w wysokości „co najmniej 1% planowanych rocznych wynagrodzeń osobowych nauczycieli”.</w:t>
      </w:r>
    </w:p>
    <w:p w:rsidR="00E935E2" w:rsidRDefault="00E935E2" w:rsidP="00D304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 taki umożliwi zwiększenie tych środków w miarę potrzeb oraz możliwości budżetowych.</w:t>
      </w:r>
    </w:p>
    <w:p w:rsidR="00B0035A" w:rsidRDefault="00B0035A" w:rsidP="00D3048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Zakłada się również zmianę proporcji podziału środków funduszu przeznaczanych dla dyrektora szkoły(65% w miejsce 70%) i dla organu prowadzącego (35% w miejsce 30%).</w:t>
      </w:r>
    </w:p>
    <w:p w:rsidR="00E83DF7" w:rsidRDefault="00B0035A" w:rsidP="00B0035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3DF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proponuje się zmianę §</w:t>
      </w:r>
      <w:r w:rsidR="00D3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ust. 3 Uchwały doprecyzowującą, kwestię </w:t>
      </w:r>
      <w:r w:rsidR="0068036C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zasięgania opinii rady pedagogi</w:t>
      </w:r>
      <w:r w:rsidR="00D3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w zakresie wniosków dyrektora o </w:t>
      </w:r>
      <w:r w:rsidR="0068036C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Nagrodę</w:t>
      </w:r>
      <w:r w:rsidR="0068036C" w:rsidRPr="0068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Starosty Płońskiego</w:t>
      </w:r>
      <w:r w:rsidR="00680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D3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83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bookmarkStart w:id="0" w:name="_GoBack"/>
      <w:bookmarkEnd w:id="0"/>
      <w:r w:rsidR="00E83D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Uchwały w zakresie korekty terminu składania wniosków o przyznanie Nagrody Starosty Płońskiego z dnia 15 września na dzień 30 września, co da dyrektorom szkół więcej czasu na dopełnienie procedur związanych z przygotowaniem wniosków. </w:t>
      </w:r>
    </w:p>
    <w:p w:rsidR="006467BE" w:rsidRPr="006467BE" w:rsidRDefault="006467BE" w:rsidP="006467BE">
      <w:pPr>
        <w:tabs>
          <w:tab w:val="left" w:pos="2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7BE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powyższe, zasadne jest przyjęcie niniejszej uchwały.</w:t>
      </w:r>
    </w:p>
    <w:p w:rsidR="006467BE" w:rsidRPr="006467BE" w:rsidRDefault="006467BE" w:rsidP="006467BE">
      <w:pPr>
        <w:tabs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7BE" w:rsidRPr="006467BE" w:rsidRDefault="006467BE" w:rsidP="006467BE">
      <w:pPr>
        <w:tabs>
          <w:tab w:val="left" w:pos="2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7BE" w:rsidRPr="006467BE" w:rsidRDefault="006467BE" w:rsidP="006467BE">
      <w:pPr>
        <w:tabs>
          <w:tab w:val="left" w:pos="207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67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Sporządził: Paweł Dychto</w:t>
      </w:r>
    </w:p>
    <w:p w:rsidR="006467BE" w:rsidRPr="006467BE" w:rsidRDefault="006467BE" w:rsidP="006467BE">
      <w:pPr>
        <w:spacing w:line="254" w:lineRule="auto"/>
      </w:pPr>
    </w:p>
    <w:p w:rsidR="0030346D" w:rsidRDefault="0030346D" w:rsidP="006467BE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346D" w:rsidRDefault="0030346D" w:rsidP="0030346D">
      <w:pPr>
        <w:tabs>
          <w:tab w:val="left" w:pos="2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7133" w:rsidRDefault="00707133"/>
    <w:sectPr w:rsidR="00707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4B0E"/>
    <w:multiLevelType w:val="hybridMultilevel"/>
    <w:tmpl w:val="77CC6DB6"/>
    <w:lvl w:ilvl="0" w:tplc="33A008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8186D"/>
    <w:multiLevelType w:val="hybridMultilevel"/>
    <w:tmpl w:val="A0A8E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6303"/>
    <w:multiLevelType w:val="hybridMultilevel"/>
    <w:tmpl w:val="67E08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F2817"/>
    <w:multiLevelType w:val="hybridMultilevel"/>
    <w:tmpl w:val="2E1402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E6"/>
    <w:rsid w:val="000065F4"/>
    <w:rsid w:val="001E73E6"/>
    <w:rsid w:val="0030346D"/>
    <w:rsid w:val="00386230"/>
    <w:rsid w:val="0044197A"/>
    <w:rsid w:val="004C4CEB"/>
    <w:rsid w:val="00622827"/>
    <w:rsid w:val="006467BE"/>
    <w:rsid w:val="0068036C"/>
    <w:rsid w:val="00707133"/>
    <w:rsid w:val="007E72B0"/>
    <w:rsid w:val="00B0035A"/>
    <w:rsid w:val="00B90274"/>
    <w:rsid w:val="00D3048A"/>
    <w:rsid w:val="00DC7026"/>
    <w:rsid w:val="00E547CA"/>
    <w:rsid w:val="00E83DF7"/>
    <w:rsid w:val="00E935E2"/>
    <w:rsid w:val="00F8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92525-6D41-48BE-9D29-859EF3844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46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46D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1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Dychto</dc:creator>
  <cp:keywords/>
  <dc:description/>
  <cp:lastModifiedBy>Paweł Dychto</cp:lastModifiedBy>
  <cp:revision>12</cp:revision>
  <cp:lastPrinted>2022-09-21T08:44:00Z</cp:lastPrinted>
  <dcterms:created xsi:type="dcterms:W3CDTF">2022-09-14T09:38:00Z</dcterms:created>
  <dcterms:modified xsi:type="dcterms:W3CDTF">2022-09-21T08:48:00Z</dcterms:modified>
</cp:coreProperties>
</file>