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98" w:rsidRDefault="00810898" w:rsidP="008108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810898" w:rsidRDefault="00810898" w:rsidP="0081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98" w:rsidRDefault="00810898" w:rsidP="008108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, jako pkt 7</w:t>
      </w:r>
      <w:r>
        <w:rPr>
          <w:sz w:val="24"/>
          <w:szCs w:val="24"/>
        </w:rPr>
        <w:t>.</w:t>
      </w:r>
    </w:p>
    <w:p w:rsidR="00810898" w:rsidRDefault="00810898" w:rsidP="008108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</w:rPr>
        <w:t>zmiany Uchwały Budżetowej na 2022 rok, jako pkt 8.</w:t>
      </w:r>
    </w:p>
    <w:p w:rsidR="00810898" w:rsidRDefault="00810898" w:rsidP="008108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A66A51" w:rsidRDefault="00A66A51" w:rsidP="008108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A51" w:rsidRDefault="00A66A51" w:rsidP="008108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A51" w:rsidRPr="00A66A51" w:rsidRDefault="00A66A51" w:rsidP="00A66A5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1">
        <w:rPr>
          <w:rFonts w:ascii="Times New Roman" w:hAnsi="Times New Roman" w:cs="Times New Roman"/>
          <w:b/>
          <w:sz w:val="24"/>
          <w:szCs w:val="24"/>
        </w:rPr>
        <w:t>Przewodniczący Rady Powiatu</w:t>
      </w:r>
      <w:r w:rsidRPr="00A66A51">
        <w:rPr>
          <w:rFonts w:ascii="Times New Roman" w:hAnsi="Times New Roman" w:cs="Times New Roman"/>
          <w:sz w:val="24"/>
          <w:szCs w:val="24"/>
        </w:rPr>
        <w:t xml:space="preserve"> – wnioskuję o rozszerzenie porządku obrad o punkt:</w:t>
      </w:r>
    </w:p>
    <w:p w:rsidR="00A66A51" w:rsidRPr="00A66A51" w:rsidRDefault="00A66A51" w:rsidP="00A66A5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1">
        <w:rPr>
          <w:rFonts w:ascii="Times New Roman" w:hAnsi="Times New Roman" w:cs="Times New Roman"/>
          <w:sz w:val="24"/>
          <w:szCs w:val="24"/>
        </w:rPr>
        <w:t>• Podjęcie uchwały w sprawie trybu obradowania Rady Powiatu Płońskiego, jako punkt 9</w:t>
      </w:r>
    </w:p>
    <w:p w:rsidR="00A66A51" w:rsidRPr="00A66A51" w:rsidRDefault="00A66A51" w:rsidP="00A66A5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1">
        <w:rPr>
          <w:rFonts w:ascii="Times New Roman" w:hAnsi="Times New Roman" w:cs="Times New Roman"/>
          <w:sz w:val="24"/>
          <w:szCs w:val="24"/>
        </w:rPr>
        <w:t>Pozostałe punkty ulegną przesunięciu.</w:t>
      </w:r>
      <w:bookmarkStart w:id="0" w:name="_GoBack"/>
      <w:bookmarkEnd w:id="0"/>
    </w:p>
    <w:p w:rsidR="00810898" w:rsidRDefault="00810898" w:rsidP="008108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98" w:rsidRDefault="00810898" w:rsidP="0081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LIX sesji Rady Powiatu Płońskiego.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Wystąpienia zaproszonych gości.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Przewodniczącego Zarządu Powiatu z działalności Zarządu w okresie między sesjami Rady Powiatu.</w:t>
      </w:r>
    </w:p>
    <w:p w:rsidR="00810898" w:rsidRDefault="00810898" w:rsidP="0081089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uchwalenia Wieloletniej Prognozy Finansowej Powiatu Płońskiego.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udżet</w:t>
      </w:r>
      <w:r>
        <w:rPr>
          <w:rFonts w:ascii="Times New Roman" w:hAnsi="Times New Roman" w:cs="Times New Roman"/>
          <w:sz w:val="24"/>
          <w:szCs w:val="24"/>
          <w:lang w:eastAsia="x-none"/>
        </w:rPr>
        <w:t>owej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Powiatu Płońskiego na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23 rok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  <w:lang w:eastAsia="x-none"/>
        </w:rPr>
        <w:t>zmiany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zmiany Uchwały Budżetowej na 2022 rok.</w:t>
      </w:r>
    </w:p>
    <w:p w:rsidR="00A66A51" w:rsidRDefault="00A66A51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6A51">
        <w:rPr>
          <w:sz w:val="24"/>
          <w:szCs w:val="24"/>
        </w:rPr>
        <w:t>Podjęcie uchwały w sprawie trybu obradowania Rady Powiatu Płońskiego</w:t>
      </w:r>
      <w:r>
        <w:rPr>
          <w:sz w:val="24"/>
          <w:szCs w:val="24"/>
        </w:rPr>
        <w:t>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>Podjęcie</w:t>
      </w:r>
      <w:r>
        <w:rPr>
          <w:sz w:val="24"/>
          <w:szCs w:val="24"/>
          <w:lang w:val="x-none" w:eastAsia="x-none"/>
        </w:rPr>
        <w:t xml:space="preserve"> uchwały </w:t>
      </w:r>
      <w:r>
        <w:rPr>
          <w:sz w:val="24"/>
          <w:szCs w:val="24"/>
        </w:rPr>
        <w:t>zmieniającej uchwałę  w sprawie wspólnej obsługi szkół i placówek oświatowych prowadzonych przez Powiat Płoński.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>w sprawie wyrażenia zgody na wynajem garażu położonego w Płońsku przy ul. Płockiej.</w:t>
      </w:r>
    </w:p>
    <w:p w:rsidR="00810898" w:rsidRDefault="00810898" w:rsidP="0081089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planu pracy Rady Powiatu Płońskiego na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23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810898" w:rsidRDefault="00810898" w:rsidP="0081089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planów pracy stałych komisji Rady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Powiatu Płońskiego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na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23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810898" w:rsidRDefault="00810898" w:rsidP="008108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Przyjęcie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sprawozdania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 realizacji </w:t>
      </w:r>
      <w:r>
        <w:rPr>
          <w:rFonts w:ascii="Times New Roman" w:hAnsi="Times New Roman" w:cs="Times New Roman"/>
          <w:sz w:val="24"/>
          <w:szCs w:val="24"/>
        </w:rPr>
        <w:t>„Programu zapobiegania przestępczości oraz ochrony bezpieczeństwa obywateli i porządku publicznego dla powiatu płońskiego na lata 2021-2024 za 2022 rok”.</w:t>
      </w:r>
    </w:p>
    <w:p w:rsidR="00810898" w:rsidRDefault="00810898" w:rsidP="00810898">
      <w:pPr>
        <w:pStyle w:val="Akapitzlist"/>
        <w:numPr>
          <w:ilvl w:val="0"/>
          <w:numId w:val="3"/>
        </w:numPr>
        <w:spacing w:after="33" w:line="249" w:lineRule="auto"/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radnych.  </w:t>
      </w:r>
    </w:p>
    <w:p w:rsidR="00810898" w:rsidRDefault="00810898" w:rsidP="00810898">
      <w:pPr>
        <w:pStyle w:val="Akapitzlist"/>
        <w:numPr>
          <w:ilvl w:val="0"/>
          <w:numId w:val="3"/>
        </w:numPr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sesji.                      </w:t>
      </w:r>
    </w:p>
    <w:p w:rsidR="00810898" w:rsidRDefault="00810898" w:rsidP="00810898">
      <w:pPr>
        <w:pStyle w:val="Akapitzlist"/>
        <w:ind w:left="360" w:right="41"/>
        <w:jc w:val="both"/>
        <w:rPr>
          <w:sz w:val="24"/>
          <w:szCs w:val="24"/>
        </w:rPr>
      </w:pPr>
    </w:p>
    <w:p w:rsidR="00810898" w:rsidRDefault="00810898" w:rsidP="00810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70E" w:rsidRDefault="005C070E"/>
    <w:sectPr w:rsidR="005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76E11"/>
    <w:multiLevelType w:val="hybridMultilevel"/>
    <w:tmpl w:val="527CD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A289C"/>
    <w:multiLevelType w:val="hybridMultilevel"/>
    <w:tmpl w:val="877A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1"/>
    <w:rsid w:val="000A7CB1"/>
    <w:rsid w:val="005C070E"/>
    <w:rsid w:val="00810898"/>
    <w:rsid w:val="00A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089D-05A2-4BF5-AA45-FD2F8E4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10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08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108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10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cp:lastPrinted>2022-12-13T12:17:00Z</cp:lastPrinted>
  <dcterms:created xsi:type="dcterms:W3CDTF">2022-12-07T12:40:00Z</dcterms:created>
  <dcterms:modified xsi:type="dcterms:W3CDTF">2022-12-13T12:18:00Z</dcterms:modified>
</cp:coreProperties>
</file>