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E2" w:rsidRPr="00FE347E" w:rsidRDefault="008874E2" w:rsidP="008874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8874E2" w:rsidRPr="00FE347E" w:rsidRDefault="008874E2" w:rsidP="0088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74E2" w:rsidRPr="00E266E8" w:rsidRDefault="008874E2" w:rsidP="00887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Pr="00E266E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Powiatu Płońskiego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5</w:t>
      </w:r>
      <w:r w:rsidRPr="00E2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74E2" w:rsidRPr="00E266E8" w:rsidRDefault="008874E2" w:rsidP="00887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Uchwały Budżetowej na 2023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6</w:t>
      </w: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874E2" w:rsidRPr="004001EB" w:rsidRDefault="008874E2" w:rsidP="00887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Pr="004001EB">
        <w:rPr>
          <w:rFonts w:ascii="Times New Roman" w:hAnsi="Times New Roman" w:cs="Times New Roman"/>
          <w:sz w:val="24"/>
          <w:szCs w:val="24"/>
        </w:rPr>
        <w:t xml:space="preserve">udzielenia </w:t>
      </w:r>
      <w:r>
        <w:rPr>
          <w:rFonts w:ascii="Times New Roman" w:hAnsi="Times New Roman" w:cs="Times New Roman"/>
          <w:sz w:val="24"/>
          <w:szCs w:val="24"/>
        </w:rPr>
        <w:t>pomocy finansowej Gminie Płońsk</w:t>
      </w: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7</w:t>
      </w:r>
      <w:r w:rsidRPr="00400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874E2" w:rsidRPr="00FE347E" w:rsidRDefault="008874E2" w:rsidP="00887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8874E2" w:rsidRPr="00FE347E" w:rsidRDefault="008874E2" w:rsidP="008874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F2E" w:rsidRDefault="005A2F2E">
      <w:bookmarkStart w:id="0" w:name="_GoBack"/>
      <w:bookmarkEnd w:id="0"/>
    </w:p>
    <w:sectPr w:rsidR="005A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1257"/>
    <w:multiLevelType w:val="hybridMultilevel"/>
    <w:tmpl w:val="D84C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D2"/>
    <w:rsid w:val="005A2F2E"/>
    <w:rsid w:val="008874E2"/>
    <w:rsid w:val="00D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3C1E-8E54-4F20-864E-1DF40D31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dcterms:created xsi:type="dcterms:W3CDTF">2023-08-30T08:34:00Z</dcterms:created>
  <dcterms:modified xsi:type="dcterms:W3CDTF">2023-08-30T08:35:00Z</dcterms:modified>
</cp:coreProperties>
</file>