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EC0" w:rsidRDefault="00116EC0" w:rsidP="00116EC0">
      <w:pPr>
        <w:pStyle w:val="Tytu"/>
        <w:rPr>
          <w:i w:val="0"/>
          <w:sz w:val="24"/>
          <w:szCs w:val="24"/>
        </w:rPr>
      </w:pPr>
      <w:r>
        <w:rPr>
          <w:i w:val="0"/>
          <w:sz w:val="24"/>
          <w:szCs w:val="24"/>
        </w:rPr>
        <w:t>Uchwała Nr LIV/30</w:t>
      </w:r>
      <w:r>
        <w:rPr>
          <w:i w:val="0"/>
          <w:sz w:val="24"/>
          <w:szCs w:val="24"/>
        </w:rPr>
        <w:t>1</w:t>
      </w:r>
      <w:r>
        <w:rPr>
          <w:i w:val="0"/>
          <w:sz w:val="24"/>
          <w:szCs w:val="24"/>
        </w:rPr>
        <w:t>/2022</w:t>
      </w:r>
    </w:p>
    <w:p w:rsidR="00116EC0" w:rsidRDefault="00116EC0" w:rsidP="00116EC0">
      <w:pPr>
        <w:jc w:val="center"/>
        <w:rPr>
          <w:b/>
        </w:rPr>
      </w:pPr>
      <w:r>
        <w:rPr>
          <w:b/>
        </w:rPr>
        <w:t>Rady Powiatu Płońskiego</w:t>
      </w:r>
    </w:p>
    <w:p w:rsidR="00116EC0" w:rsidRDefault="00116EC0" w:rsidP="00116EC0">
      <w:pPr>
        <w:jc w:val="center"/>
      </w:pPr>
      <w:r>
        <w:rPr>
          <w:b/>
        </w:rPr>
        <w:t>z dnia 15 czerwca 2022 roku</w:t>
      </w:r>
    </w:p>
    <w:p w:rsidR="009A4B8C" w:rsidRPr="009A4B8C" w:rsidRDefault="009A4B8C" w:rsidP="009A4B8C">
      <w:pPr>
        <w:spacing w:before="100" w:beforeAutospacing="1" w:after="100" w:afterAutospacing="1"/>
        <w:ind w:firstLine="708"/>
        <w:jc w:val="both"/>
      </w:pPr>
      <w:r w:rsidRPr="009A4B8C">
        <w:t>w sprawie rozpatrzenia skargi na Starostę Płońskiego</w:t>
      </w:r>
      <w:r w:rsidR="00A66340">
        <w:t>,</w:t>
      </w:r>
      <w:r w:rsidR="008E37AF">
        <w:t xml:space="preserve"> Dyrektora </w:t>
      </w:r>
      <w:r w:rsidR="00BF72F5">
        <w:t xml:space="preserve">Powiatowego </w:t>
      </w:r>
      <w:r w:rsidR="008E37AF">
        <w:t>Zarządu Dróg w Płońsku</w:t>
      </w:r>
      <w:r w:rsidR="00A66340">
        <w:t xml:space="preserve"> oraz Powiatowego Inspektora Nadzoru Budowlanego w Płońsku</w:t>
      </w:r>
    </w:p>
    <w:p w:rsidR="009A4B8C" w:rsidRPr="009A4B8C" w:rsidRDefault="009A4B8C" w:rsidP="009A4B8C">
      <w:pPr>
        <w:ind w:firstLine="708"/>
        <w:jc w:val="both"/>
      </w:pPr>
      <w:r w:rsidRPr="009A4B8C">
        <w:t xml:space="preserve"> Na podstawie art. 12 pkt 11 ustawy z dnia 5 czerwca 1998 r. o samorządzie powiatowym </w:t>
      </w:r>
      <w:r w:rsidRPr="009A4B8C">
        <w:rPr>
          <w:rFonts w:eastAsia="Batang"/>
        </w:rPr>
        <w:t>(</w:t>
      </w:r>
      <w:proofErr w:type="spellStart"/>
      <w:r w:rsidRPr="009A4B8C">
        <w:rPr>
          <w:rFonts w:eastAsia="Batang"/>
        </w:rPr>
        <w:t>t.j</w:t>
      </w:r>
      <w:proofErr w:type="spellEnd"/>
      <w:r w:rsidRPr="009A4B8C">
        <w:rPr>
          <w:rFonts w:eastAsia="Batang"/>
        </w:rPr>
        <w:t>. Dz. U. z 202</w:t>
      </w:r>
      <w:r w:rsidR="00516BB2">
        <w:rPr>
          <w:rFonts w:eastAsia="Batang"/>
        </w:rPr>
        <w:t>2</w:t>
      </w:r>
      <w:r w:rsidRPr="009A4B8C">
        <w:rPr>
          <w:rFonts w:eastAsia="Batang"/>
        </w:rPr>
        <w:t xml:space="preserve"> r. poz. </w:t>
      </w:r>
      <w:r w:rsidR="00265D3B">
        <w:rPr>
          <w:rFonts w:eastAsia="Batang"/>
        </w:rPr>
        <w:t>528</w:t>
      </w:r>
      <w:r w:rsidR="0028708B">
        <w:rPr>
          <w:rFonts w:eastAsia="Batang"/>
        </w:rPr>
        <w:t xml:space="preserve"> ze zm.</w:t>
      </w:r>
      <w:r w:rsidRPr="009A4B8C">
        <w:rPr>
          <w:rFonts w:eastAsia="Batang"/>
        </w:rPr>
        <w:t>) oraz</w:t>
      </w:r>
      <w:r w:rsidRPr="009A4B8C">
        <w:t xml:space="preserve"> art. 229 pkt 4</w:t>
      </w:r>
      <w:r w:rsidR="0090790F">
        <w:t>, art. 231</w:t>
      </w:r>
      <w:r w:rsidR="0032786A">
        <w:t xml:space="preserve"> § 1 w związku z art. 229 pkt 2</w:t>
      </w:r>
      <w:r w:rsidRPr="009A4B8C">
        <w:t xml:space="preserve"> i art. 237 § 3 ustawy  z dnia 14 czerwca 1960 r. Kodeks Postępowania Administracyjnego (Dz. U. z 2021 r.,  poz. 735 ze zm.) uchwala się, co następuje:</w:t>
      </w:r>
    </w:p>
    <w:p w:rsidR="009A4B8C" w:rsidRPr="009A4B8C" w:rsidRDefault="009A4B8C" w:rsidP="009A4B8C">
      <w:pPr>
        <w:jc w:val="center"/>
      </w:pPr>
    </w:p>
    <w:p w:rsidR="009A4B8C" w:rsidRPr="009A4B8C" w:rsidRDefault="009A4B8C" w:rsidP="009A4B8C">
      <w:pPr>
        <w:jc w:val="center"/>
      </w:pPr>
      <w:r w:rsidRPr="009A4B8C">
        <w:t>§</w:t>
      </w:r>
      <w:r w:rsidR="008E37AF">
        <w:t xml:space="preserve"> </w:t>
      </w:r>
      <w:r w:rsidRPr="009A4B8C">
        <w:t>1</w:t>
      </w:r>
    </w:p>
    <w:p w:rsidR="009A4B8C" w:rsidRPr="009A4B8C" w:rsidRDefault="009A4B8C" w:rsidP="009A4B8C">
      <w:pPr>
        <w:jc w:val="center"/>
      </w:pPr>
    </w:p>
    <w:p w:rsidR="009A4B8C" w:rsidRPr="009A4B8C" w:rsidRDefault="009A4B8C" w:rsidP="009A4B8C">
      <w:pPr>
        <w:spacing w:before="100" w:beforeAutospacing="1" w:after="100" w:afterAutospacing="1"/>
        <w:ind w:firstLine="708"/>
        <w:jc w:val="both"/>
      </w:pPr>
      <w:r w:rsidRPr="009A4B8C">
        <w:t xml:space="preserve">Skargę Pani </w:t>
      </w:r>
      <w:r w:rsidR="00BC14D1">
        <w:t>H. P., Pana A. P</w:t>
      </w:r>
      <w:r w:rsidR="0028708B">
        <w:t>.</w:t>
      </w:r>
      <w:r w:rsidR="00BC14D1">
        <w:t xml:space="preserve"> oraz Pana N. S</w:t>
      </w:r>
      <w:r w:rsidRPr="009A4B8C">
        <w:t xml:space="preserve">. </w:t>
      </w:r>
      <w:r w:rsidR="008E37AF">
        <w:t>w zakresie działań Starosty Płońskiego</w:t>
      </w:r>
      <w:r w:rsidRPr="009A4B8C">
        <w:t xml:space="preserve"> uznaje się za </w:t>
      </w:r>
      <w:r w:rsidR="006841FE">
        <w:t>bezzasadną</w:t>
      </w:r>
      <w:r w:rsidRPr="009A4B8C">
        <w:t xml:space="preserve">. </w:t>
      </w:r>
    </w:p>
    <w:p w:rsidR="009A4B8C" w:rsidRPr="009A4B8C" w:rsidRDefault="009A4B8C" w:rsidP="009A4B8C">
      <w:pPr>
        <w:jc w:val="both"/>
      </w:pPr>
    </w:p>
    <w:p w:rsidR="009A4B8C" w:rsidRDefault="009A4B8C" w:rsidP="009A4B8C">
      <w:pPr>
        <w:jc w:val="center"/>
      </w:pPr>
      <w:r w:rsidRPr="009A4B8C">
        <w:t>§</w:t>
      </w:r>
      <w:r w:rsidR="008E37AF">
        <w:t xml:space="preserve"> </w:t>
      </w:r>
      <w:r w:rsidRPr="009A4B8C">
        <w:t>2</w:t>
      </w:r>
    </w:p>
    <w:p w:rsidR="008E37AF" w:rsidRPr="009A4B8C" w:rsidRDefault="008E37AF" w:rsidP="008E37AF">
      <w:pPr>
        <w:spacing w:before="100" w:beforeAutospacing="1" w:after="100" w:afterAutospacing="1"/>
        <w:ind w:firstLine="708"/>
        <w:jc w:val="both"/>
      </w:pPr>
      <w:r w:rsidRPr="009A4B8C">
        <w:t xml:space="preserve">Skargę Pani </w:t>
      </w:r>
      <w:r>
        <w:t>H. P., Pana A. P</w:t>
      </w:r>
      <w:r w:rsidR="0028708B">
        <w:t>.</w:t>
      </w:r>
      <w:r>
        <w:t xml:space="preserve"> oraz Pana N. S</w:t>
      </w:r>
      <w:r w:rsidRPr="009A4B8C">
        <w:t xml:space="preserve">. </w:t>
      </w:r>
      <w:r>
        <w:t xml:space="preserve">w zakresie działań Dyrektora Powiatowego Zarządu Dróg w Płońsk </w:t>
      </w:r>
      <w:r w:rsidRPr="009A4B8C">
        <w:t xml:space="preserve">uznaje się za </w:t>
      </w:r>
      <w:r w:rsidR="006841FE">
        <w:t>bezzasadną</w:t>
      </w:r>
      <w:r w:rsidRPr="009A4B8C">
        <w:t xml:space="preserve">. </w:t>
      </w:r>
    </w:p>
    <w:p w:rsidR="008E37AF" w:rsidRPr="009A4B8C" w:rsidRDefault="008E37AF" w:rsidP="009A4B8C">
      <w:pPr>
        <w:jc w:val="center"/>
      </w:pPr>
    </w:p>
    <w:p w:rsidR="008E37AF" w:rsidRPr="009A4B8C" w:rsidRDefault="008E37AF" w:rsidP="008E37AF">
      <w:pPr>
        <w:jc w:val="center"/>
      </w:pPr>
      <w:r w:rsidRPr="009A4B8C">
        <w:t>§</w:t>
      </w:r>
      <w:r>
        <w:t xml:space="preserve"> </w:t>
      </w:r>
      <w:r w:rsidRPr="009A4B8C">
        <w:t>3</w:t>
      </w:r>
    </w:p>
    <w:p w:rsidR="009A4B8C" w:rsidRPr="009A4B8C" w:rsidRDefault="009A4B8C" w:rsidP="009A4B8C">
      <w:pPr>
        <w:jc w:val="center"/>
      </w:pPr>
    </w:p>
    <w:p w:rsidR="009A4B8C" w:rsidRPr="009A4B8C" w:rsidRDefault="008E37AF" w:rsidP="009A4B8C">
      <w:pPr>
        <w:ind w:firstLine="708"/>
        <w:jc w:val="both"/>
      </w:pPr>
      <w:r>
        <w:t xml:space="preserve">Skargę w zakresie działań Powiatowego Inspektora Nadzoru Budowlanego w Płońsku przekazuje się Mazowieckiemu </w:t>
      </w:r>
      <w:r w:rsidR="00A66340">
        <w:t xml:space="preserve">Wojewódzkiemu </w:t>
      </w:r>
      <w:r>
        <w:t xml:space="preserve">Inspektorowi Nadzoru Budowlanego </w:t>
      </w:r>
      <w:r w:rsidR="00A66340">
        <w:t>w </w:t>
      </w:r>
      <w:r w:rsidR="00377D1A">
        <w:t>Warszawie celem jej rozpatrzenia wg właściwości.</w:t>
      </w:r>
    </w:p>
    <w:p w:rsidR="009A4B8C" w:rsidRPr="009A4B8C" w:rsidRDefault="009A4B8C" w:rsidP="009A4B8C">
      <w:pPr>
        <w:jc w:val="both"/>
      </w:pPr>
    </w:p>
    <w:p w:rsidR="008E37AF" w:rsidRDefault="008E37AF" w:rsidP="008E37AF">
      <w:pPr>
        <w:jc w:val="center"/>
      </w:pPr>
      <w:r w:rsidRPr="009A4B8C">
        <w:t>§</w:t>
      </w:r>
      <w:r>
        <w:t xml:space="preserve"> 4</w:t>
      </w:r>
    </w:p>
    <w:p w:rsidR="008E37AF" w:rsidRPr="009A4B8C" w:rsidRDefault="008E37AF" w:rsidP="008E37AF">
      <w:pPr>
        <w:jc w:val="center"/>
      </w:pPr>
    </w:p>
    <w:p w:rsidR="008E37AF" w:rsidRPr="009A4B8C" w:rsidRDefault="008E37AF" w:rsidP="008E37AF">
      <w:pPr>
        <w:ind w:firstLine="708"/>
        <w:jc w:val="both"/>
      </w:pPr>
      <w:r w:rsidRPr="009A4B8C">
        <w:t>Zobowiązuje się Przewodniczącego Rady Powiatu Płońskiego do zawiadomienia skarżąc</w:t>
      </w:r>
      <w:r>
        <w:t>ych</w:t>
      </w:r>
      <w:r w:rsidRPr="009A4B8C">
        <w:t xml:space="preserve"> o sposobie załatwienia skargi.</w:t>
      </w:r>
    </w:p>
    <w:p w:rsidR="009A4B8C" w:rsidRPr="009A4B8C" w:rsidRDefault="009A4B8C" w:rsidP="009A4B8C">
      <w:pPr>
        <w:jc w:val="center"/>
      </w:pPr>
    </w:p>
    <w:p w:rsidR="009A4B8C" w:rsidRPr="009A4B8C" w:rsidRDefault="008E37AF" w:rsidP="009A4B8C">
      <w:pPr>
        <w:jc w:val="center"/>
      </w:pPr>
      <w:r>
        <w:t>§ 5</w:t>
      </w:r>
    </w:p>
    <w:p w:rsidR="009A4B8C" w:rsidRPr="009A4B8C" w:rsidRDefault="009A4B8C" w:rsidP="009A4B8C">
      <w:pPr>
        <w:jc w:val="both"/>
        <w:rPr>
          <w:b/>
        </w:rPr>
      </w:pPr>
      <w:r w:rsidRPr="009A4B8C">
        <w:t>Uchwała wchodzi w życie z dniem podjęcia.</w:t>
      </w:r>
    </w:p>
    <w:p w:rsidR="009A4B8C" w:rsidRPr="009A4B8C" w:rsidRDefault="009A4B8C" w:rsidP="009A4B8C">
      <w:pPr>
        <w:ind w:left="4502"/>
        <w:jc w:val="center"/>
        <w:rPr>
          <w:rFonts w:eastAsia="Calibri"/>
          <w:b/>
        </w:rPr>
      </w:pPr>
      <w:r w:rsidRPr="009A4B8C">
        <w:rPr>
          <w:rFonts w:eastAsia="Calibri"/>
          <w:b/>
        </w:rPr>
        <w:t>Przewodniczący</w:t>
      </w:r>
    </w:p>
    <w:p w:rsidR="009A4B8C" w:rsidRPr="009A4B8C" w:rsidRDefault="009A4B8C" w:rsidP="009A4B8C">
      <w:pPr>
        <w:ind w:left="4502"/>
        <w:jc w:val="center"/>
        <w:rPr>
          <w:rFonts w:eastAsia="Calibri"/>
          <w:b/>
        </w:rPr>
      </w:pPr>
      <w:r w:rsidRPr="009A4B8C">
        <w:rPr>
          <w:rFonts w:eastAsia="Calibri"/>
          <w:b/>
        </w:rPr>
        <w:t>Rady Powiatu Płońskiego</w:t>
      </w:r>
    </w:p>
    <w:p w:rsidR="009A4B8C" w:rsidRPr="009A4B8C" w:rsidRDefault="009A4B8C" w:rsidP="009A4B8C">
      <w:pPr>
        <w:ind w:left="4502"/>
        <w:jc w:val="center"/>
        <w:rPr>
          <w:rFonts w:eastAsia="Calibri"/>
          <w:b/>
        </w:rPr>
      </w:pPr>
    </w:p>
    <w:p w:rsidR="009A4B8C" w:rsidRPr="009A4B8C" w:rsidRDefault="009A4B8C" w:rsidP="009A4B8C">
      <w:pPr>
        <w:ind w:left="4502"/>
        <w:jc w:val="center"/>
        <w:rPr>
          <w:rFonts w:eastAsia="Calibri"/>
          <w:b/>
        </w:rPr>
      </w:pPr>
    </w:p>
    <w:p w:rsidR="009A4B8C" w:rsidRPr="009A4B8C" w:rsidRDefault="009A4B8C" w:rsidP="009A4B8C">
      <w:pPr>
        <w:ind w:left="4502"/>
        <w:rPr>
          <w:rFonts w:eastAsia="Calibri"/>
          <w:b/>
        </w:rPr>
      </w:pPr>
      <w:r w:rsidRPr="009A4B8C">
        <w:rPr>
          <w:rFonts w:eastAsia="Calibri"/>
          <w:b/>
        </w:rPr>
        <w:t xml:space="preserve">                        Dariusz Żelasko </w:t>
      </w:r>
    </w:p>
    <w:p w:rsidR="009A4B8C" w:rsidRPr="009A4B8C" w:rsidRDefault="009A4B8C" w:rsidP="009A4B8C">
      <w:pPr>
        <w:ind w:left="4502"/>
        <w:rPr>
          <w:rFonts w:eastAsia="Calibri"/>
          <w:b/>
        </w:rPr>
      </w:pPr>
    </w:p>
    <w:p w:rsidR="009A4B8C" w:rsidRPr="009A4B8C" w:rsidRDefault="009A4B8C" w:rsidP="009A4B8C">
      <w:pPr>
        <w:ind w:left="4502"/>
        <w:rPr>
          <w:rFonts w:eastAsia="Calibri"/>
          <w:b/>
        </w:rPr>
      </w:pPr>
    </w:p>
    <w:p w:rsidR="009A4B8C" w:rsidRPr="009A4B8C" w:rsidRDefault="009A4B8C" w:rsidP="009A4B8C">
      <w:pPr>
        <w:rPr>
          <w:rFonts w:eastAsia="Calibri"/>
          <w:b/>
        </w:rPr>
      </w:pPr>
    </w:p>
    <w:p w:rsidR="009A4B8C" w:rsidRDefault="009A4B8C" w:rsidP="009A4B8C">
      <w:pPr>
        <w:rPr>
          <w:rFonts w:eastAsia="Calibri"/>
          <w:b/>
        </w:rPr>
      </w:pPr>
    </w:p>
    <w:p w:rsidR="00116EC0" w:rsidRDefault="00116EC0" w:rsidP="009A4B8C">
      <w:pPr>
        <w:rPr>
          <w:rFonts w:eastAsia="Calibri"/>
          <w:b/>
        </w:rPr>
      </w:pPr>
    </w:p>
    <w:p w:rsidR="00116EC0" w:rsidRPr="009A4B8C" w:rsidRDefault="00116EC0" w:rsidP="009A4B8C">
      <w:pPr>
        <w:rPr>
          <w:rFonts w:eastAsia="Calibri"/>
          <w:b/>
        </w:rPr>
      </w:pPr>
    </w:p>
    <w:p w:rsidR="009A4B8C" w:rsidRPr="009A4B8C" w:rsidRDefault="009A4B8C" w:rsidP="009A4B8C">
      <w:pPr>
        <w:rPr>
          <w:rFonts w:eastAsia="Calibri"/>
          <w:b/>
        </w:rPr>
      </w:pPr>
    </w:p>
    <w:p w:rsidR="009A4B8C" w:rsidRPr="009A4B8C" w:rsidRDefault="009A4B8C" w:rsidP="009A4B8C">
      <w:pPr>
        <w:jc w:val="center"/>
        <w:rPr>
          <w:b/>
        </w:rPr>
      </w:pPr>
      <w:r w:rsidRPr="009A4B8C">
        <w:rPr>
          <w:b/>
        </w:rPr>
        <w:lastRenderedPageBreak/>
        <w:t>Uzasadnienie</w:t>
      </w:r>
    </w:p>
    <w:p w:rsidR="009A4B8C" w:rsidRPr="009A4B8C" w:rsidRDefault="009A4B8C" w:rsidP="009A4B8C">
      <w:pPr>
        <w:jc w:val="center"/>
        <w:rPr>
          <w:b/>
        </w:rPr>
      </w:pPr>
    </w:p>
    <w:p w:rsidR="009A4B8C" w:rsidRPr="009A4B8C" w:rsidRDefault="009A4B8C" w:rsidP="009A4B8C">
      <w:pPr>
        <w:ind w:firstLine="709"/>
        <w:jc w:val="both"/>
        <w:rPr>
          <w:rFonts w:eastAsiaTheme="minorHAnsi"/>
          <w:lang w:eastAsia="en-US"/>
        </w:rPr>
      </w:pPr>
      <w:r w:rsidRPr="009A4B8C">
        <w:t xml:space="preserve">W dniu </w:t>
      </w:r>
      <w:r w:rsidR="00BC14D1">
        <w:t>05.01.2022</w:t>
      </w:r>
      <w:r w:rsidRPr="009A4B8C">
        <w:t xml:space="preserve"> r. do Rady Powiatu Płońskiego wpłynęła skarga </w:t>
      </w:r>
      <w:r w:rsidR="00BC14D1" w:rsidRPr="009A4B8C">
        <w:t xml:space="preserve">Pani </w:t>
      </w:r>
      <w:r w:rsidR="00DA1D7D">
        <w:t>H. P., Pana A. </w:t>
      </w:r>
      <w:r w:rsidR="00BC14D1">
        <w:t>P</w:t>
      </w:r>
      <w:r w:rsidR="00265D3B">
        <w:t>.</w:t>
      </w:r>
      <w:r w:rsidR="00BC14D1">
        <w:t xml:space="preserve"> oraz Pana N. S</w:t>
      </w:r>
      <w:r w:rsidR="00BC14D1" w:rsidRPr="009A4B8C">
        <w:t>. na Starostę Płońskiego</w:t>
      </w:r>
      <w:r w:rsidR="00BF72F5">
        <w:t>, Dyrektora</w:t>
      </w:r>
      <w:r w:rsidR="00DA1D7D" w:rsidRPr="00955536">
        <w:t xml:space="preserve"> Powiatow</w:t>
      </w:r>
      <w:r w:rsidR="00BF72F5">
        <w:t>ego</w:t>
      </w:r>
      <w:r w:rsidR="00DA1D7D" w:rsidRPr="00955536">
        <w:t xml:space="preserve"> Zarząd</w:t>
      </w:r>
      <w:r w:rsidR="00BF72F5">
        <w:t>u</w:t>
      </w:r>
      <w:r w:rsidR="00DA1D7D" w:rsidRPr="00955536">
        <w:t xml:space="preserve"> Dróg w Płońsku</w:t>
      </w:r>
      <w:r w:rsidR="00BF72F5">
        <w:t xml:space="preserve"> oraz Powiatowego Inspektora Nadzoru Budowlanego w Płońsku</w:t>
      </w:r>
      <w:r w:rsidR="00DA1D7D" w:rsidRPr="00955536">
        <w:t>.</w:t>
      </w:r>
    </w:p>
    <w:p w:rsidR="009A4B8C" w:rsidRPr="009A4B8C" w:rsidRDefault="009A4B8C" w:rsidP="009A4B8C">
      <w:pPr>
        <w:ind w:firstLine="708"/>
        <w:jc w:val="both"/>
      </w:pPr>
      <w:r w:rsidRPr="009A4B8C">
        <w:t xml:space="preserve">Przewodniczący Rady pismem z dnia </w:t>
      </w:r>
      <w:r w:rsidR="00BC14D1">
        <w:t>10.01.2022</w:t>
      </w:r>
      <w:r w:rsidRPr="009A4B8C">
        <w:t xml:space="preserve"> r. </w:t>
      </w:r>
      <w:r w:rsidRPr="009A4B8C">
        <w:rPr>
          <w:rFonts w:eastAsiaTheme="minorHAnsi"/>
          <w:lang w:eastAsia="en-US"/>
        </w:rPr>
        <w:t>na podstawie art. 16a ust. 1 ustawy z dnia 5 czerwca 1998r. o samorządzie powiatowym, w związku z § 21 ust. 1 Statutu Powiatu przekazał przedmiotową skargę do Komisji Skarg, Wniosków i Petycji celem jej rozpatrzenia</w:t>
      </w:r>
      <w:r w:rsidR="00DA1D7D">
        <w:t xml:space="preserve"> i </w:t>
      </w:r>
      <w:r w:rsidRPr="009A4B8C">
        <w:t>przedłożenia wniosków i informacji na temat ustaleń dokonanych w trakcie prac Komisji.</w:t>
      </w:r>
    </w:p>
    <w:p w:rsidR="009A4B8C" w:rsidRPr="009A4B8C" w:rsidRDefault="009A4B8C" w:rsidP="009A4B8C">
      <w:pPr>
        <w:ind w:firstLine="708"/>
        <w:jc w:val="both"/>
      </w:pPr>
      <w:r w:rsidRPr="009A4B8C">
        <w:t>Zgodnie z art. 16a ust. 1 ustawy z dnia 5 czerwca 1998 r. o samorządzie powiatowym Rada Powiatu rozpatruje: skargi na działania zarządu powiatu i powiatowych jednostek organizacyjnych; wnioski oraz petycje składane przez obywateli; w tym celu powołuje komisję skarg, wniosków i petycji. Ponadto zgodnie z art. 16 ust. 3 zasady i tryb działania komisji skarg, wniosków i petycji określa statut powiatu.</w:t>
      </w:r>
    </w:p>
    <w:p w:rsidR="009A4B8C" w:rsidRPr="009A4B8C" w:rsidRDefault="009A4B8C" w:rsidP="009A4B8C">
      <w:pPr>
        <w:ind w:firstLine="708"/>
        <w:jc w:val="both"/>
      </w:pPr>
      <w:r w:rsidRPr="009A4B8C">
        <w:t xml:space="preserve">Statut Powiatu Płońskiego w § 21 określa zasady i tryb działania Komisji Skarg, Wniosków i Petycji  Rady Powiatu Płońskiego. </w:t>
      </w:r>
    </w:p>
    <w:p w:rsidR="009A4B8C" w:rsidRPr="009A4B8C" w:rsidRDefault="009A4B8C" w:rsidP="009A4B8C">
      <w:pPr>
        <w:ind w:firstLine="708"/>
        <w:jc w:val="both"/>
      </w:pPr>
      <w:r w:rsidRPr="009A4B8C">
        <w:t>Komisja Skarg, Wniosków i Petycji rozpatrywała skargę na posiedzeniach w dniach</w:t>
      </w:r>
      <w:r w:rsidR="00391922">
        <w:t>:</w:t>
      </w:r>
      <w:r w:rsidRPr="009A4B8C">
        <w:t xml:space="preserve"> </w:t>
      </w:r>
      <w:r w:rsidR="00477B3B">
        <w:t>17.01.2022r., 24.01.2022r., 26.01.2022r., 23.02.2022., 21.03.2022r.</w:t>
      </w:r>
      <w:r w:rsidR="0090790F">
        <w:t>,</w:t>
      </w:r>
      <w:r w:rsidR="00477B3B">
        <w:t xml:space="preserve"> </w:t>
      </w:r>
      <w:r w:rsidR="00391922">
        <w:t>28.03.2022r.,</w:t>
      </w:r>
      <w:r w:rsidR="00391922" w:rsidRPr="00BA7DCB">
        <w:t xml:space="preserve"> </w:t>
      </w:r>
      <w:r w:rsidR="00391922">
        <w:t>25.04.2022r.</w:t>
      </w:r>
      <w:r w:rsidR="0090790F">
        <w:t>,</w:t>
      </w:r>
      <w:r w:rsidR="00391922">
        <w:t xml:space="preserve"> 23.05.2022r., 25.05.2022r. </w:t>
      </w:r>
      <w:r w:rsidR="00477B3B">
        <w:t xml:space="preserve">oraz </w:t>
      </w:r>
      <w:r w:rsidR="0090790F">
        <w:t>10.06.2022</w:t>
      </w:r>
      <w:r w:rsidRPr="009A4B8C">
        <w:t xml:space="preserve">r.  </w:t>
      </w:r>
    </w:p>
    <w:p w:rsidR="0090790F" w:rsidRDefault="0090790F" w:rsidP="009A4B8C">
      <w:pPr>
        <w:ind w:firstLine="708"/>
        <w:jc w:val="both"/>
        <w:rPr>
          <w:rFonts w:eastAsiaTheme="minorHAnsi"/>
          <w:lang w:eastAsia="en-US"/>
        </w:rPr>
      </w:pPr>
      <w:r w:rsidRPr="009A4B8C">
        <w:rPr>
          <w:rFonts w:eastAsiaTheme="minorHAnsi"/>
          <w:lang w:eastAsia="en-US"/>
        </w:rPr>
        <w:t xml:space="preserve">Pismem z dnia </w:t>
      </w:r>
      <w:r>
        <w:rPr>
          <w:rFonts w:eastAsiaTheme="minorHAnsi"/>
          <w:lang w:eastAsia="en-US"/>
        </w:rPr>
        <w:t>28.01.2022</w:t>
      </w:r>
      <w:r w:rsidRPr="009A4B8C">
        <w:rPr>
          <w:rFonts w:eastAsiaTheme="minorHAnsi"/>
          <w:lang w:eastAsia="en-US"/>
        </w:rPr>
        <w:t>r. poinformowano skarżąc</w:t>
      </w:r>
      <w:r>
        <w:rPr>
          <w:rFonts w:eastAsiaTheme="minorHAnsi"/>
          <w:lang w:eastAsia="en-US"/>
        </w:rPr>
        <w:t>ych</w:t>
      </w:r>
      <w:r w:rsidRPr="009A4B8C">
        <w:rPr>
          <w:rFonts w:eastAsiaTheme="minorHAnsi"/>
          <w:lang w:eastAsia="en-US"/>
        </w:rPr>
        <w:t xml:space="preserve"> o przedłużeniu terminu załatwienia skargi do dnia </w:t>
      </w:r>
      <w:r>
        <w:rPr>
          <w:rFonts w:eastAsiaTheme="minorHAnsi"/>
          <w:lang w:eastAsia="en-US"/>
        </w:rPr>
        <w:t>28.02.2022r., p</w:t>
      </w:r>
      <w:r w:rsidRPr="009A4B8C">
        <w:rPr>
          <w:rFonts w:eastAsiaTheme="minorHAnsi"/>
          <w:lang w:eastAsia="en-US"/>
        </w:rPr>
        <w:t xml:space="preserve">ismem z dnia </w:t>
      </w:r>
      <w:r>
        <w:rPr>
          <w:rFonts w:eastAsiaTheme="minorHAnsi"/>
          <w:lang w:eastAsia="en-US"/>
        </w:rPr>
        <w:t>24.02.2022</w:t>
      </w:r>
      <w:r w:rsidRPr="009A4B8C">
        <w:rPr>
          <w:rFonts w:eastAsiaTheme="minorHAnsi"/>
          <w:lang w:eastAsia="en-US"/>
        </w:rPr>
        <w:t>r. poinformowano skarżąc</w:t>
      </w:r>
      <w:r>
        <w:rPr>
          <w:rFonts w:eastAsiaTheme="minorHAnsi"/>
          <w:lang w:eastAsia="en-US"/>
        </w:rPr>
        <w:t>ych</w:t>
      </w:r>
      <w:r w:rsidRPr="009A4B8C">
        <w:rPr>
          <w:rFonts w:eastAsiaTheme="minorHAnsi"/>
          <w:lang w:eastAsia="en-US"/>
        </w:rPr>
        <w:t xml:space="preserve"> o </w:t>
      </w:r>
      <w:r>
        <w:rPr>
          <w:rFonts w:eastAsiaTheme="minorHAnsi"/>
          <w:lang w:eastAsia="en-US"/>
        </w:rPr>
        <w:t xml:space="preserve">ponownym </w:t>
      </w:r>
      <w:r w:rsidRPr="009A4B8C">
        <w:rPr>
          <w:rFonts w:eastAsiaTheme="minorHAnsi"/>
          <w:lang w:eastAsia="en-US"/>
        </w:rPr>
        <w:t xml:space="preserve">przedłużeniu terminu załatwienia skargi do dnia </w:t>
      </w:r>
      <w:r>
        <w:rPr>
          <w:rFonts w:eastAsiaTheme="minorHAnsi"/>
          <w:lang w:eastAsia="en-US"/>
        </w:rPr>
        <w:t>31.03.2022</w:t>
      </w:r>
      <w:r w:rsidRPr="009A4B8C">
        <w:rPr>
          <w:rFonts w:eastAsiaTheme="minorHAnsi"/>
          <w:lang w:eastAsia="en-US"/>
        </w:rPr>
        <w:t>r.</w:t>
      </w:r>
      <w:r>
        <w:rPr>
          <w:rFonts w:eastAsiaTheme="minorHAnsi"/>
          <w:lang w:eastAsia="en-US"/>
        </w:rPr>
        <w:t>,</w:t>
      </w:r>
      <w:r w:rsidRPr="009A4B8C">
        <w:rPr>
          <w:rFonts w:eastAsiaTheme="minorHAnsi"/>
          <w:lang w:eastAsia="en-US"/>
        </w:rPr>
        <w:t xml:space="preserve"> </w:t>
      </w:r>
      <w:r>
        <w:rPr>
          <w:rFonts w:eastAsiaTheme="minorHAnsi"/>
          <w:lang w:eastAsia="en-US"/>
        </w:rPr>
        <w:t>p</w:t>
      </w:r>
      <w:r w:rsidRPr="009A4B8C">
        <w:rPr>
          <w:rFonts w:eastAsiaTheme="minorHAnsi"/>
          <w:lang w:eastAsia="en-US"/>
        </w:rPr>
        <w:t xml:space="preserve">ismem z dnia </w:t>
      </w:r>
      <w:r>
        <w:rPr>
          <w:rFonts w:eastAsiaTheme="minorHAnsi"/>
          <w:lang w:eastAsia="en-US"/>
        </w:rPr>
        <w:t>29.03.2022</w:t>
      </w:r>
      <w:r w:rsidRPr="009A4B8C">
        <w:rPr>
          <w:rFonts w:eastAsiaTheme="minorHAnsi"/>
          <w:lang w:eastAsia="en-US"/>
        </w:rPr>
        <w:t>r. poinformowano skarżąc</w:t>
      </w:r>
      <w:r>
        <w:rPr>
          <w:rFonts w:eastAsiaTheme="minorHAnsi"/>
          <w:lang w:eastAsia="en-US"/>
        </w:rPr>
        <w:t>ych</w:t>
      </w:r>
      <w:r w:rsidRPr="009A4B8C">
        <w:rPr>
          <w:rFonts w:eastAsiaTheme="minorHAnsi"/>
          <w:lang w:eastAsia="en-US"/>
        </w:rPr>
        <w:t xml:space="preserve"> o </w:t>
      </w:r>
      <w:r>
        <w:rPr>
          <w:rFonts w:eastAsiaTheme="minorHAnsi"/>
          <w:lang w:eastAsia="en-US"/>
        </w:rPr>
        <w:t xml:space="preserve">ponownym </w:t>
      </w:r>
      <w:r w:rsidRPr="009A4B8C">
        <w:rPr>
          <w:rFonts w:eastAsiaTheme="minorHAnsi"/>
          <w:lang w:eastAsia="en-US"/>
        </w:rPr>
        <w:t xml:space="preserve">przedłużeniu terminu załatwienia skargi do dnia </w:t>
      </w:r>
      <w:r>
        <w:rPr>
          <w:rFonts w:eastAsiaTheme="minorHAnsi"/>
          <w:lang w:eastAsia="en-US"/>
        </w:rPr>
        <w:t>30.04.2022</w:t>
      </w:r>
      <w:r w:rsidRPr="009A4B8C">
        <w:rPr>
          <w:rFonts w:eastAsiaTheme="minorHAnsi"/>
          <w:lang w:eastAsia="en-US"/>
        </w:rPr>
        <w:t>r.</w:t>
      </w:r>
      <w:r>
        <w:rPr>
          <w:rFonts w:eastAsiaTheme="minorHAnsi"/>
          <w:lang w:eastAsia="en-US"/>
        </w:rPr>
        <w:t>,</w:t>
      </w:r>
      <w:r w:rsidRPr="00E57119">
        <w:rPr>
          <w:rFonts w:eastAsiaTheme="minorHAnsi"/>
          <w:lang w:eastAsia="en-US"/>
        </w:rPr>
        <w:t xml:space="preserve"> </w:t>
      </w:r>
      <w:r>
        <w:rPr>
          <w:rFonts w:eastAsiaTheme="minorHAnsi"/>
          <w:lang w:eastAsia="en-US"/>
        </w:rPr>
        <w:t>p</w:t>
      </w:r>
      <w:r w:rsidRPr="009A4B8C">
        <w:rPr>
          <w:rFonts w:eastAsiaTheme="minorHAnsi"/>
          <w:lang w:eastAsia="en-US"/>
        </w:rPr>
        <w:t xml:space="preserve">ismem z dnia </w:t>
      </w:r>
      <w:r>
        <w:rPr>
          <w:rFonts w:eastAsiaTheme="minorHAnsi"/>
          <w:lang w:eastAsia="en-US"/>
        </w:rPr>
        <w:t>28.04.2022</w:t>
      </w:r>
      <w:r w:rsidRPr="009A4B8C">
        <w:rPr>
          <w:rFonts w:eastAsiaTheme="minorHAnsi"/>
          <w:lang w:eastAsia="en-US"/>
        </w:rPr>
        <w:t>r. poinformowano skarżąc</w:t>
      </w:r>
      <w:r>
        <w:rPr>
          <w:rFonts w:eastAsiaTheme="minorHAnsi"/>
          <w:lang w:eastAsia="en-US"/>
        </w:rPr>
        <w:t>ych</w:t>
      </w:r>
      <w:r w:rsidRPr="009A4B8C">
        <w:rPr>
          <w:rFonts w:eastAsiaTheme="minorHAnsi"/>
          <w:lang w:eastAsia="en-US"/>
        </w:rPr>
        <w:t xml:space="preserve"> o </w:t>
      </w:r>
      <w:r>
        <w:rPr>
          <w:rFonts w:eastAsiaTheme="minorHAnsi"/>
          <w:lang w:eastAsia="en-US"/>
        </w:rPr>
        <w:t xml:space="preserve">ponownym </w:t>
      </w:r>
      <w:r w:rsidRPr="009A4B8C">
        <w:rPr>
          <w:rFonts w:eastAsiaTheme="minorHAnsi"/>
          <w:lang w:eastAsia="en-US"/>
        </w:rPr>
        <w:t xml:space="preserve">przedłużeniu terminu załatwienia skargi do dnia </w:t>
      </w:r>
      <w:r>
        <w:rPr>
          <w:rFonts w:eastAsiaTheme="minorHAnsi"/>
          <w:lang w:eastAsia="en-US"/>
        </w:rPr>
        <w:t>31.05.2022</w:t>
      </w:r>
      <w:r w:rsidRPr="009A4B8C">
        <w:rPr>
          <w:rFonts w:eastAsiaTheme="minorHAnsi"/>
          <w:lang w:eastAsia="en-US"/>
        </w:rPr>
        <w:t>r.</w:t>
      </w:r>
      <w:r>
        <w:rPr>
          <w:rFonts w:eastAsiaTheme="minorHAnsi"/>
          <w:lang w:eastAsia="en-US"/>
        </w:rPr>
        <w:t>,</w:t>
      </w:r>
      <w:r w:rsidRPr="00E57119">
        <w:rPr>
          <w:rFonts w:eastAsiaTheme="minorHAnsi"/>
          <w:lang w:eastAsia="en-US"/>
        </w:rPr>
        <w:t xml:space="preserve"> </w:t>
      </w:r>
      <w:r>
        <w:rPr>
          <w:rFonts w:eastAsiaTheme="minorHAnsi"/>
          <w:lang w:eastAsia="en-US"/>
        </w:rPr>
        <w:t>p</w:t>
      </w:r>
      <w:r w:rsidRPr="009A4B8C">
        <w:rPr>
          <w:rFonts w:eastAsiaTheme="minorHAnsi"/>
          <w:lang w:eastAsia="en-US"/>
        </w:rPr>
        <w:t xml:space="preserve">ismem z dnia </w:t>
      </w:r>
      <w:r>
        <w:rPr>
          <w:rFonts w:eastAsiaTheme="minorHAnsi"/>
          <w:lang w:eastAsia="en-US"/>
        </w:rPr>
        <w:t>26.05.2022</w:t>
      </w:r>
      <w:r w:rsidRPr="009A4B8C">
        <w:rPr>
          <w:rFonts w:eastAsiaTheme="minorHAnsi"/>
          <w:lang w:eastAsia="en-US"/>
        </w:rPr>
        <w:t>r. poinformowano skarżąc</w:t>
      </w:r>
      <w:r>
        <w:rPr>
          <w:rFonts w:eastAsiaTheme="minorHAnsi"/>
          <w:lang w:eastAsia="en-US"/>
        </w:rPr>
        <w:t>ych</w:t>
      </w:r>
      <w:r w:rsidRPr="009A4B8C">
        <w:rPr>
          <w:rFonts w:eastAsiaTheme="minorHAnsi"/>
          <w:lang w:eastAsia="en-US"/>
        </w:rPr>
        <w:t xml:space="preserve"> o </w:t>
      </w:r>
      <w:r>
        <w:rPr>
          <w:rFonts w:eastAsiaTheme="minorHAnsi"/>
          <w:lang w:eastAsia="en-US"/>
        </w:rPr>
        <w:t xml:space="preserve">ponownym </w:t>
      </w:r>
      <w:r w:rsidRPr="009A4B8C">
        <w:rPr>
          <w:rFonts w:eastAsiaTheme="minorHAnsi"/>
          <w:lang w:eastAsia="en-US"/>
        </w:rPr>
        <w:t xml:space="preserve">przedłużeniu terminu załatwienia skargi do dnia </w:t>
      </w:r>
      <w:r>
        <w:rPr>
          <w:rFonts w:eastAsiaTheme="minorHAnsi"/>
          <w:lang w:eastAsia="en-US"/>
        </w:rPr>
        <w:t>30.06.2022</w:t>
      </w:r>
      <w:r w:rsidRPr="009A4B8C">
        <w:rPr>
          <w:rFonts w:eastAsiaTheme="minorHAnsi"/>
          <w:lang w:eastAsia="en-US"/>
        </w:rPr>
        <w:t>r.</w:t>
      </w:r>
    </w:p>
    <w:p w:rsidR="0090790F" w:rsidRDefault="0090790F" w:rsidP="009A4B8C">
      <w:pPr>
        <w:ind w:firstLine="708"/>
        <w:jc w:val="both"/>
        <w:rPr>
          <w:b/>
        </w:rPr>
      </w:pPr>
      <w:r w:rsidRPr="009A4B8C">
        <w:t xml:space="preserve">Po przeprowadzeniu postępowania wyjaśniającego, tj.: dokonaniu analizy zgromadzonych dokumentów oraz wysłuchaniu </w:t>
      </w:r>
      <w:r>
        <w:t>Skarżących, Naczelnika Wydziału Geodezji, Katastru i Gospodarki Nieruchomościami</w:t>
      </w:r>
      <w:r w:rsidR="00DA1D7D">
        <w:t xml:space="preserve"> Starostwa</w:t>
      </w:r>
      <w:r w:rsidRPr="009A4B8C">
        <w:t>,</w:t>
      </w:r>
      <w:r>
        <w:t xml:space="preserve"> Kierownika Referatu</w:t>
      </w:r>
      <w:r w:rsidRPr="00911607">
        <w:t xml:space="preserve"> </w:t>
      </w:r>
      <w:r>
        <w:t>Rozwoju Gospodarczego</w:t>
      </w:r>
      <w:r w:rsidR="00DA1D7D">
        <w:t xml:space="preserve"> Starostwa</w:t>
      </w:r>
      <w:r>
        <w:t>, Dyrektora Powiatowego Zarządu Dróg w Płońsku oraz Powiatowego Inspektora Nadzoru Budowlanego w Płońsku</w:t>
      </w:r>
      <w:r w:rsidR="00F63E10">
        <w:t>,</w:t>
      </w:r>
      <w:r w:rsidRPr="009A4B8C">
        <w:t xml:space="preserve"> </w:t>
      </w:r>
      <w:r w:rsidRPr="009A4B8C">
        <w:rPr>
          <w:b/>
        </w:rPr>
        <w:t>Komisja Skarg, Wniosków i Petycji stwierdziła, co następuje:</w:t>
      </w:r>
    </w:p>
    <w:p w:rsidR="0090790F" w:rsidRDefault="00DA1D7D" w:rsidP="009A4B8C">
      <w:pPr>
        <w:ind w:firstLine="708"/>
        <w:jc w:val="both"/>
        <w:rPr>
          <w:b/>
        </w:rPr>
      </w:pPr>
      <w:r w:rsidRPr="00DA1D7D">
        <w:t>Skarżący wnosili o interwencję w sprawie działań związanych z budową ścieżki</w:t>
      </w:r>
      <w:r>
        <w:t xml:space="preserve"> pieszo – rowerowej na odcinku drogi powiatowej 3021W, w miejscowości Szeromin, na wysokości działek 148/1, 130/11, 148/2.</w:t>
      </w:r>
    </w:p>
    <w:p w:rsidR="009A4B8C" w:rsidRPr="009A4B8C" w:rsidRDefault="009A4B8C" w:rsidP="009A4B8C">
      <w:pPr>
        <w:ind w:firstLine="708"/>
        <w:jc w:val="both"/>
      </w:pPr>
      <w:r w:rsidRPr="009A4B8C">
        <w:t xml:space="preserve">Komisja Skarg, Wniosków i Petycji w dniu </w:t>
      </w:r>
      <w:r w:rsidR="00955373">
        <w:t>17.01.2022</w:t>
      </w:r>
      <w:r w:rsidRPr="009A4B8C">
        <w:t>r. wystąpiła do Starosty Płońskiego</w:t>
      </w:r>
      <w:r w:rsidR="00955373">
        <w:t xml:space="preserve"> </w:t>
      </w:r>
      <w:r w:rsidRPr="009A4B8C">
        <w:t xml:space="preserve">o przekazanie informacji na temat </w:t>
      </w:r>
      <w:r w:rsidR="00955373">
        <w:t>sytuacji opisanych w złożonej skardze i spraw realizowanych w tej sprawie w Starostwie Powiatowym w Płońsku</w:t>
      </w:r>
      <w:r w:rsidR="00461CBD">
        <w:t>.</w:t>
      </w:r>
    </w:p>
    <w:p w:rsidR="00A0595A" w:rsidRDefault="00555A26" w:rsidP="0090790F">
      <w:pPr>
        <w:ind w:left="10" w:right="64"/>
        <w:jc w:val="both"/>
        <w:rPr>
          <w:rFonts w:eastAsiaTheme="minorHAnsi"/>
          <w:lang w:eastAsia="en-US"/>
        </w:rPr>
      </w:pPr>
      <w:r>
        <w:t xml:space="preserve">Zgodnie z wyjaśnieniami złożonymi w </w:t>
      </w:r>
      <w:r w:rsidRPr="009A4B8C">
        <w:t xml:space="preserve">dniu </w:t>
      </w:r>
      <w:r>
        <w:t>21.01.2022</w:t>
      </w:r>
      <w:r w:rsidRPr="009A4B8C">
        <w:t xml:space="preserve">r. </w:t>
      </w:r>
      <w:r>
        <w:t xml:space="preserve">przez </w:t>
      </w:r>
      <w:r w:rsidRPr="009A4B8C">
        <w:t>Starost</w:t>
      </w:r>
      <w:r>
        <w:t>ę Płońskiego</w:t>
      </w:r>
      <w:r w:rsidRPr="009A4B8C">
        <w:t xml:space="preserve"> </w:t>
      </w:r>
      <w:r>
        <w:t>p</w:t>
      </w:r>
      <w:r w:rsidR="0090790F" w:rsidRPr="0090790F">
        <w:t>rawo własności gruntów zajętych pod drogi publiczne</w:t>
      </w:r>
      <w:r w:rsidR="0090790F" w:rsidRPr="0090790F">
        <w:rPr>
          <w:rFonts w:eastAsiaTheme="minorHAnsi"/>
          <w:lang w:eastAsia="en-US"/>
        </w:rPr>
        <w:t xml:space="preserve"> wynika</w:t>
      </w:r>
      <w:r w:rsidR="00DA1D7D">
        <w:rPr>
          <w:rFonts w:eastAsiaTheme="minorHAnsi"/>
          <w:lang w:eastAsia="en-US"/>
        </w:rPr>
        <w:t xml:space="preserve"> z przepisów ustawy z dnia 13 </w:t>
      </w:r>
      <w:r w:rsidR="0090790F" w:rsidRPr="0090790F">
        <w:rPr>
          <w:rFonts w:eastAsiaTheme="minorHAnsi"/>
          <w:lang w:eastAsia="en-US"/>
        </w:rPr>
        <w:t>października 1998 roku – Przepisy wprowadzające ustawy reformujące administrację publiczną (Dz.U. 1998 Nr 133, poz. 872 ze zm.). Zgodnie z art. 73 ust. 1 ww. ustawy nieruchomości pozostające w dniu 31 grudnia 1998 r. we władaniu Skarbu Państwa lub jednostek samorządu terytorialnego, nie stanowiące ich własności, a zajęte pod drogi publiczne, z dniem 1 stycznia 1999 r. stają się z mocy prawa własnością Skarbu Państwa lub właściwych jednostek samorządu terytorialnego za odszkodowaniem. Decyzja, którą wydaje wojewoda (jako organ wskazany do prowadzenia postępowania), ma charakter decyzji deklaratoryjnej, co oznacza, że potwierdza ona określony s</w:t>
      </w:r>
      <w:r w:rsidR="00DA1D7D">
        <w:rPr>
          <w:rFonts w:eastAsiaTheme="minorHAnsi"/>
          <w:lang w:eastAsia="en-US"/>
        </w:rPr>
        <w:t>tan prawny na określoną datę. Z </w:t>
      </w:r>
      <w:r w:rsidR="0090790F" w:rsidRPr="0090790F">
        <w:rPr>
          <w:rFonts w:eastAsiaTheme="minorHAnsi"/>
          <w:lang w:eastAsia="en-US"/>
        </w:rPr>
        <w:t xml:space="preserve">przepisu prawa wynika, że Zarząd Powiatu nie jest związany żadnym terminem, co do </w:t>
      </w:r>
      <w:r w:rsidR="0090790F" w:rsidRPr="0090790F">
        <w:rPr>
          <w:rFonts w:eastAsiaTheme="minorHAnsi"/>
          <w:lang w:eastAsia="en-US"/>
        </w:rPr>
        <w:lastRenderedPageBreak/>
        <w:t>wystąpienia ze stosownym wnioskiem. Na dzień dzisiejszy wniosek nie został skierowany do Wojewody Mazowieckiego. Dochodzenie odszkodowania</w:t>
      </w:r>
      <w:r w:rsidR="00DA1D7D">
        <w:rPr>
          <w:rFonts w:eastAsiaTheme="minorHAnsi"/>
          <w:lang w:eastAsia="en-US"/>
        </w:rPr>
        <w:t>,</w:t>
      </w:r>
      <w:r w:rsidR="0090790F" w:rsidRPr="0090790F">
        <w:rPr>
          <w:rFonts w:eastAsiaTheme="minorHAnsi"/>
          <w:lang w:eastAsia="en-US"/>
        </w:rPr>
        <w:t xml:space="preserve"> o którym mowa w art. 73 ust. 1 ww. ustawy</w:t>
      </w:r>
      <w:r w:rsidR="00F63E10">
        <w:rPr>
          <w:rFonts w:eastAsiaTheme="minorHAnsi"/>
          <w:lang w:eastAsia="en-US"/>
        </w:rPr>
        <w:t>,</w:t>
      </w:r>
      <w:r w:rsidR="0090790F" w:rsidRPr="0090790F">
        <w:rPr>
          <w:rFonts w:eastAsiaTheme="minorHAnsi"/>
          <w:lang w:eastAsia="en-US"/>
        </w:rPr>
        <w:t xml:space="preserve"> na drodze administracyjnej było skuteczne, jeżeli</w:t>
      </w:r>
      <w:r w:rsidR="00DA1D7D">
        <w:rPr>
          <w:rFonts w:eastAsiaTheme="minorHAnsi"/>
          <w:lang w:eastAsia="en-US"/>
        </w:rPr>
        <w:t xml:space="preserve"> właściciel w okresie od dnia 1 </w:t>
      </w:r>
      <w:r w:rsidR="0090790F" w:rsidRPr="0090790F">
        <w:rPr>
          <w:rFonts w:eastAsiaTheme="minorHAnsi"/>
          <w:lang w:eastAsia="en-US"/>
        </w:rPr>
        <w:t>stycznia 2001 r. do dnia 31 grudnia 2005 r., złożył wniosek o wypłatę odszkodowania. Po  upływie tego okresu roszczenie wygasło i obecnie można go dochodzić jedynie na drodze sądowej. W ustawowym terminie ówcześni właściciele grun</w:t>
      </w:r>
      <w:r w:rsidR="00A14117">
        <w:rPr>
          <w:rFonts w:eastAsiaTheme="minorHAnsi"/>
          <w:lang w:eastAsia="en-US"/>
        </w:rPr>
        <w:t>tu nie wystąpili o naliczenie i </w:t>
      </w:r>
      <w:r w:rsidR="0090790F" w:rsidRPr="0090790F">
        <w:rPr>
          <w:rFonts w:eastAsiaTheme="minorHAnsi"/>
          <w:lang w:eastAsia="en-US"/>
        </w:rPr>
        <w:t xml:space="preserve">wypłatę odszkodowania. </w:t>
      </w:r>
    </w:p>
    <w:p w:rsidR="0090790F" w:rsidRPr="0090790F" w:rsidRDefault="0090790F" w:rsidP="0090790F">
      <w:pPr>
        <w:ind w:left="10" w:right="64"/>
        <w:jc w:val="both"/>
        <w:rPr>
          <w:rFonts w:eastAsiaTheme="minorHAnsi"/>
          <w:lang w:eastAsia="en-US"/>
        </w:rPr>
      </w:pPr>
      <w:r w:rsidRPr="0090790F">
        <w:rPr>
          <w:rFonts w:eastAsiaTheme="minorHAnsi"/>
          <w:lang w:eastAsia="en-US"/>
        </w:rPr>
        <w:t>W latach 2019 – 2021 Powiat Płoński w partnerstwie z Gminą Miasto Płońsk zrealizował zadanie pn.: ”</w:t>
      </w:r>
      <w:r w:rsidRPr="0090790F">
        <w:rPr>
          <w:rFonts w:eastAsiaTheme="minorHAnsi"/>
          <w:i/>
          <w:lang w:eastAsia="en-US"/>
        </w:rPr>
        <w:t xml:space="preserve">Budowa ciągu pieszo-rowerowego przy drodze nr 3021W Płońsk-Raciąż na odcinku Płońsk-Arcelin”, </w:t>
      </w:r>
      <w:r w:rsidRPr="0090790F">
        <w:rPr>
          <w:rFonts w:eastAsiaTheme="minorHAnsi"/>
          <w:lang w:eastAsia="en-US"/>
        </w:rPr>
        <w:t>w ramach projektu pn.: „</w:t>
      </w:r>
      <w:r w:rsidRPr="0090790F">
        <w:rPr>
          <w:rFonts w:eastAsiaTheme="minorHAnsi"/>
          <w:i/>
          <w:lang w:eastAsia="en-US"/>
        </w:rPr>
        <w:t>Budowa ścieżek rowerowych w ramach działania ograniczenie zanieczyszczeń powietrza i rozwój mobilności miejskiej”.</w:t>
      </w:r>
      <w:r w:rsidRPr="0090790F">
        <w:rPr>
          <w:rFonts w:eastAsiaTheme="minorHAnsi"/>
          <w:lang w:eastAsia="en-US"/>
        </w:rPr>
        <w:t xml:space="preserve"> Zadanie zostało zrealizowane na podstawie projektu budowlanego zleconego przez Powiatowy Zarząd Dróg w Płońsku w 2013 roku zgodnie ze zgłoszeniem. W efekcie prac poziom wyremontowanej drogi i pobocza podniósł się. Wykonawca robót budowlanych nawiązał istniejące zjazdy z działek 130/11, 148/1, 148/2 gmina Płońsk, obręb </w:t>
      </w:r>
      <w:r w:rsidR="00DA1D7D">
        <w:rPr>
          <w:rFonts w:eastAsiaTheme="minorHAnsi"/>
          <w:lang w:eastAsia="en-US"/>
        </w:rPr>
        <w:t>Szeromin</w:t>
      </w:r>
      <w:r w:rsidRPr="0090790F">
        <w:rPr>
          <w:rFonts w:eastAsiaTheme="minorHAnsi"/>
          <w:lang w:eastAsia="en-US"/>
        </w:rPr>
        <w:t>, do poziomu ciągu pieszo-rowerowego. Właściciele ww. działek zażądali od wykonawcy przywróceni</w:t>
      </w:r>
      <w:r w:rsidR="00A0595A">
        <w:rPr>
          <w:rFonts w:eastAsiaTheme="minorHAnsi"/>
          <w:lang w:eastAsia="en-US"/>
        </w:rPr>
        <w:t>a</w:t>
      </w:r>
      <w:r w:rsidRPr="0090790F">
        <w:rPr>
          <w:rFonts w:eastAsiaTheme="minorHAnsi"/>
          <w:lang w:eastAsia="en-US"/>
        </w:rPr>
        <w:t xml:space="preserve"> zjazdów do stanu poprzedniego  - propozycja właśc</w:t>
      </w:r>
      <w:r w:rsidR="00F63E10">
        <w:rPr>
          <w:rFonts w:eastAsiaTheme="minorHAnsi"/>
          <w:lang w:eastAsia="en-US"/>
        </w:rPr>
        <w:t>icieli działek jest niezgodna z </w:t>
      </w:r>
      <w:r w:rsidRPr="0090790F">
        <w:rPr>
          <w:rFonts w:eastAsiaTheme="minorHAnsi"/>
          <w:lang w:eastAsia="en-US"/>
        </w:rPr>
        <w:t xml:space="preserve">obowiązującymi przepisami. Ponadto miejscowe obniżenia rzędnej w ciągu pieszo-rowerowego w miejscu zjazdów utrudniałoby poruszanie się rowerzystom. W dniu 10.08.2020r. do Starostwa wpłynęło zawiadomienie z Powiatowego Inspektoratu </w:t>
      </w:r>
      <w:r w:rsidR="00A14117">
        <w:rPr>
          <w:rFonts w:eastAsiaTheme="minorHAnsi"/>
          <w:lang w:eastAsia="en-US"/>
        </w:rPr>
        <w:t>Nadzoru Budowlanego w Płońsku o </w:t>
      </w:r>
      <w:r w:rsidRPr="0090790F">
        <w:rPr>
          <w:rFonts w:eastAsiaTheme="minorHAnsi"/>
          <w:lang w:eastAsia="en-US"/>
        </w:rPr>
        <w:t>przeprowadzeniu czynności kontrolnych w sprawie prawidłowej realizacji inwestycji. Kontrola, w obecności właścicieli działek 130/11, 148/1, 148/22, przedstawicieli Starostwa oraz Powiatowego Zarządu Dróg wykazała, że przedmiotowe zjazdy zostały wykonane zgodnie z przedłożoną dokumentacją. Nie stwierdzono naruszeń prawa budowlanego. Powiatowy Inspektorat Nadzoru Budowlanego po wszczęciu i zakończeniu postępowania administracyjnego w przedmiocie prawidłowości realizacji ciągu pieszo-rowerowego przy drodze powiatowej nr 3021W Płońsk – Raciąż na wysokości działek 148/1, 148/2, 1</w:t>
      </w:r>
      <w:r w:rsidR="00A14117">
        <w:rPr>
          <w:rFonts w:eastAsiaTheme="minorHAnsi"/>
          <w:lang w:eastAsia="en-US"/>
        </w:rPr>
        <w:t>48/221, 130/11 wydał w dniu 03.</w:t>
      </w:r>
      <w:r w:rsidR="00A0595A">
        <w:rPr>
          <w:rFonts w:eastAsiaTheme="minorHAnsi"/>
          <w:lang w:eastAsia="en-US"/>
        </w:rPr>
        <w:t>0</w:t>
      </w:r>
      <w:r w:rsidRPr="0090790F">
        <w:rPr>
          <w:rFonts w:eastAsiaTheme="minorHAnsi"/>
          <w:lang w:eastAsia="en-US"/>
        </w:rPr>
        <w:t>2.2021 r. decyzj</w:t>
      </w:r>
      <w:r w:rsidR="00A14117">
        <w:rPr>
          <w:rFonts w:eastAsiaTheme="minorHAnsi"/>
          <w:lang w:eastAsia="en-US"/>
        </w:rPr>
        <w:t>ę</w:t>
      </w:r>
      <w:r w:rsidRPr="0090790F">
        <w:rPr>
          <w:rFonts w:eastAsiaTheme="minorHAnsi"/>
          <w:lang w:eastAsia="en-US"/>
        </w:rPr>
        <w:t xml:space="preserve"> o umorzeniu wszczętego postępowania. Właściciele działek odwołali się do Wojewódzkiego Inspektora Nadzoru Budowalnego, który uchylił decyzję i skierował do ponownego rozpatrzenia. W dniu 23.08.2021 r. miała miejsce ponowna kontrola w terenie. W jej wyniku PINB nałożył obowiązek dostarczenia przez Starostwo oceny technicznej zjazdów ze szczególnym uwzględnieniem zgodności ich wykonania ze sztuką budowlaną i warunkami technicznymi; inwentaryzacji geodezyjnej zjazdów ze wskazaniem odległości przepustów oraz elementów betonowych od granic nieruchomości. Starostwo Powiatowe w Płońsku proponowało właścicielom działek obniżenie o dopuszczalne z przepisami obniżenie ciągu przy zjazdach</w:t>
      </w:r>
      <w:r w:rsidR="00BF72F5">
        <w:rPr>
          <w:rFonts w:eastAsiaTheme="minorHAnsi"/>
          <w:lang w:eastAsia="en-US"/>
        </w:rPr>
        <w:t>, ale propozycja została odrzucona</w:t>
      </w:r>
      <w:r w:rsidRPr="0090790F">
        <w:rPr>
          <w:rFonts w:eastAsiaTheme="minorHAnsi"/>
          <w:lang w:eastAsia="en-US"/>
        </w:rPr>
        <w:t>.</w:t>
      </w:r>
    </w:p>
    <w:p w:rsidR="00955373" w:rsidRPr="00955373" w:rsidRDefault="00955373" w:rsidP="00955373">
      <w:pPr>
        <w:ind w:firstLine="709"/>
        <w:jc w:val="both"/>
        <w:rPr>
          <w:rFonts w:eastAsiaTheme="minorHAnsi"/>
          <w:lang w:eastAsia="en-US"/>
        </w:rPr>
      </w:pPr>
      <w:r w:rsidRPr="009A4B8C">
        <w:t xml:space="preserve">Komisja Skarg, Wniosków i Petycji w dniu </w:t>
      </w:r>
      <w:r>
        <w:t>17.01.2022</w:t>
      </w:r>
      <w:r w:rsidRPr="009A4B8C">
        <w:t xml:space="preserve">r. wystąpiła do </w:t>
      </w:r>
      <w:r>
        <w:t>Powiatowego Inspektora Nadzoru Budowlanego w Płońsku</w:t>
      </w:r>
      <w:r w:rsidRPr="009A4B8C">
        <w:t xml:space="preserve"> o przekazanie informacji na temat </w:t>
      </w:r>
      <w:r>
        <w:t>sytuacji opisanych w złożonej skardze</w:t>
      </w:r>
      <w:r w:rsidR="00A0595A">
        <w:t>,</w:t>
      </w:r>
      <w:r>
        <w:t xml:space="preserve"> </w:t>
      </w:r>
      <w:r>
        <w:rPr>
          <w:rFonts w:eastAsiaTheme="minorHAnsi"/>
          <w:lang w:eastAsia="en-US"/>
        </w:rPr>
        <w:t xml:space="preserve">tj. </w:t>
      </w:r>
      <w:r w:rsidRPr="00955373">
        <w:rPr>
          <w:rFonts w:eastAsiaTheme="minorHAnsi"/>
          <w:lang w:eastAsia="en-US"/>
        </w:rPr>
        <w:t>działań podejmowanych przez Powiatowy Inspektorat Nadzoru Budowlanego w Płońsku z zakresie oddania do użytku inwestycji budowy ścieżki pieszo – rowerowej na odcinku drogi powiatowej 3021W, w miejscowości Szeromin</w:t>
      </w:r>
      <w:r>
        <w:rPr>
          <w:rFonts w:eastAsiaTheme="minorHAnsi"/>
          <w:lang w:eastAsia="en-US"/>
        </w:rPr>
        <w:t xml:space="preserve"> oraz</w:t>
      </w:r>
      <w:r w:rsidRPr="00955373">
        <w:rPr>
          <w:rFonts w:eastAsiaTheme="minorHAnsi"/>
          <w:lang w:eastAsia="en-US"/>
        </w:rPr>
        <w:t xml:space="preserve"> zapewnienia wjazdu na działki nr: 148/1, 130/11, 148/2. </w:t>
      </w:r>
    </w:p>
    <w:p w:rsidR="00FF37D9" w:rsidRDefault="00555A26" w:rsidP="00FF37D9">
      <w:pPr>
        <w:ind w:left="-5" w:right="64"/>
        <w:jc w:val="both"/>
      </w:pPr>
      <w:r>
        <w:t xml:space="preserve">Zgodnie z wyjaśnieniami złożonymi w </w:t>
      </w:r>
      <w:r w:rsidRPr="009A4B8C">
        <w:t xml:space="preserve">dniu </w:t>
      </w:r>
      <w:r>
        <w:t>21.01.2022</w:t>
      </w:r>
      <w:r w:rsidRPr="009A4B8C">
        <w:t xml:space="preserve">r. </w:t>
      </w:r>
      <w:r>
        <w:t>przez Powiatow</w:t>
      </w:r>
      <w:r w:rsidR="00A0595A">
        <w:t>ego</w:t>
      </w:r>
      <w:r w:rsidR="00FF37D9" w:rsidRPr="00955536">
        <w:t xml:space="preserve"> </w:t>
      </w:r>
      <w:r w:rsidRPr="00955373">
        <w:rPr>
          <w:rFonts w:eastAsiaTheme="minorHAnsi"/>
          <w:lang w:eastAsia="en-US"/>
        </w:rPr>
        <w:t xml:space="preserve">Inspektora Nadzoru Budowlanego w Płońsku </w:t>
      </w:r>
      <w:r w:rsidR="00FF37D9" w:rsidRPr="00955536">
        <w:t>ustalono, że zjazdy do ww. nieruchomości są zrealizowane zgodnie z przedłożoną przez inwestora dokumentacją, w tym z rysunkiem zamiennym, natomiast kwestia zgodności z warunkami technicznymi zostanie rozstrzygnięta po przedłożeniu oceny technicznej,</w:t>
      </w:r>
      <w:r w:rsidR="00FF37D9">
        <w:t xml:space="preserve"> nałożonej postanowie</w:t>
      </w:r>
      <w:r w:rsidR="00A14117">
        <w:t>niem PINB w Płońsku nr 273/21 z </w:t>
      </w:r>
      <w:r w:rsidR="00FF37D9">
        <w:t xml:space="preserve">dnia 29.10.2021 r. </w:t>
      </w:r>
    </w:p>
    <w:p w:rsidR="00911607" w:rsidRPr="00955536" w:rsidRDefault="003569F3" w:rsidP="00955536">
      <w:pPr>
        <w:ind w:firstLine="708"/>
        <w:jc w:val="both"/>
      </w:pPr>
      <w:r w:rsidRPr="00955536">
        <w:lastRenderedPageBreak/>
        <w:t>Podczas posiedzenia w dniu</w:t>
      </w:r>
      <w:r w:rsidR="000D7474" w:rsidRPr="00955536">
        <w:t xml:space="preserve"> 24.01.2022r.</w:t>
      </w:r>
      <w:r w:rsidRPr="00955536">
        <w:t xml:space="preserve"> </w:t>
      </w:r>
      <w:r w:rsidR="00A0595A">
        <w:t>S</w:t>
      </w:r>
      <w:r w:rsidRPr="00955536">
        <w:t xml:space="preserve">karżący, zaproszeni na posiedzenie Komisji Skarg, Wniosków i Petycji, doprecyzowali, że skarżą Starostę Płońskiego, pracowników </w:t>
      </w:r>
      <w:r w:rsidR="000D7474" w:rsidRPr="00955536">
        <w:t xml:space="preserve">urzędu ds. inwestycji oraz Powiatowy Zarząd </w:t>
      </w:r>
      <w:r w:rsidR="00D61C5E" w:rsidRPr="00955536">
        <w:t>Dróg w Płońsku.</w:t>
      </w:r>
    </w:p>
    <w:p w:rsidR="008A6809" w:rsidRDefault="00955536" w:rsidP="009057E3">
      <w:pPr>
        <w:ind w:left="-5" w:right="64" w:firstLine="713"/>
        <w:jc w:val="both"/>
        <w:rPr>
          <w:b/>
        </w:rPr>
      </w:pPr>
      <w:r w:rsidRPr="009A4B8C">
        <w:t xml:space="preserve">Komisja Skarg, Wniosków i Petycji </w:t>
      </w:r>
      <w:r>
        <w:t xml:space="preserve">w dniu </w:t>
      </w:r>
      <w:r w:rsidRPr="00955536">
        <w:t>28.03.2022</w:t>
      </w:r>
      <w:r>
        <w:t>r. wystąpiła do Naczelnika Wydziału Geodezji, Katastru i Gospodarki Nieruchomościami Starostowa</w:t>
      </w:r>
      <w:r w:rsidR="00A14117">
        <w:t>,</w:t>
      </w:r>
      <w:r>
        <w:t xml:space="preserve"> Dyrektora Powiatowego Zarządu Dróg w Płońsku oraz Powiatowego Inspektora Nadzoru Budowlanego w Płońsku</w:t>
      </w:r>
      <w:r w:rsidRPr="00955536">
        <w:t xml:space="preserve"> </w:t>
      </w:r>
      <w:r>
        <w:t xml:space="preserve">o informacje pisemne w zakresie działań </w:t>
      </w:r>
      <w:r w:rsidR="009057E3">
        <w:t xml:space="preserve">podejmowanych w związku wyjaśnieniem zarzutów </w:t>
      </w:r>
      <w:r w:rsidR="00555A26">
        <w:t>skarżących</w:t>
      </w:r>
      <w:r w:rsidR="009057E3">
        <w:t xml:space="preserve"> </w:t>
      </w:r>
      <w:r>
        <w:t>związanych z budową ścieżki pieszo – rowerowej na odcinku drogi powiatowej 3021W, w miejscowości Szeromin, na wysokości działek 148/1, 130/11, 148/2</w:t>
      </w:r>
      <w:r w:rsidR="009057E3">
        <w:t>. W</w:t>
      </w:r>
      <w:r w:rsidR="00A14117">
        <w:t> </w:t>
      </w:r>
      <w:r w:rsidR="009057E3">
        <w:t xml:space="preserve">wyniku powyższego Komisja </w:t>
      </w:r>
      <w:r w:rsidR="00555A26">
        <w:t>Skarg</w:t>
      </w:r>
      <w:r w:rsidR="009057E3">
        <w:t>, Wniosków i Petycji ustaliła, że:</w:t>
      </w:r>
    </w:p>
    <w:p w:rsidR="009057E3" w:rsidRDefault="009057E3" w:rsidP="009057E3">
      <w:pPr>
        <w:jc w:val="both"/>
      </w:pPr>
      <w:r>
        <w:t xml:space="preserve">1) </w:t>
      </w:r>
      <w:r w:rsidR="00555A26">
        <w:t xml:space="preserve">zgodnie z pismem z dnia 23.05.2022r. </w:t>
      </w:r>
      <w:r>
        <w:t xml:space="preserve">Naczelnik Wydziału Geodezji, Katastru i Gospodarki Nieruchomościami Starostowa wyjaśnił, że </w:t>
      </w:r>
      <w:r w:rsidR="00A0595A">
        <w:t>na podstawie</w:t>
      </w:r>
      <w:r>
        <w:t xml:space="preserve"> art.</w:t>
      </w:r>
      <w:r w:rsidRPr="009A0737">
        <w:t xml:space="preserve"> </w:t>
      </w:r>
      <w:r>
        <w:t xml:space="preserve">73 ustawy z dnia 13 października 1998 roku – Przepisy wprowadzające ustawy reformujące administrację publiczną  </w:t>
      </w:r>
      <w:r w:rsidR="00F63E10">
        <w:t xml:space="preserve">nieruchomości </w:t>
      </w:r>
      <w:r>
        <w:t>pozostające w dniu 31 grudnia 1998 r. we władaniu (…) jednostek samorządu terytorialnego nie stanowiące ich własności, a zajęte pod drogi publiczne, z dniem 1 stycznia 1999 r. staj</w:t>
      </w:r>
      <w:r w:rsidR="00A0595A">
        <w:t>ą</w:t>
      </w:r>
      <w:r>
        <w:t xml:space="preserve"> się z mocy prawa własnością (…) właściwych jednostek samorządu terytorialnego za odszkodowaniem.</w:t>
      </w:r>
    </w:p>
    <w:p w:rsidR="009057E3" w:rsidRDefault="009057E3" w:rsidP="009057E3">
      <w:pPr>
        <w:jc w:val="both"/>
      </w:pPr>
      <w:r>
        <w:t>Za przejęte grunty przysługiwało odszkodowanie na rzecz osób, które w dacie 31.12.1998r. legitymowały się prawem własności, a wniosek o naliczenie i wypłatę odszkodowania został złożony do Starosty nie później niż do dnia 31.05.2005r. Do wypłaty odszkodowania zobowiązany był Skarb Państwa. Ani ówcześni właściciele, a</w:t>
      </w:r>
      <w:r w:rsidR="00A0595A">
        <w:t>ni obecni nie złożyli wniosku w </w:t>
      </w:r>
      <w:r>
        <w:t>ww. terminie. Obecnie wypłaty odszkodowania można dochodzić na drodze sądowej.</w:t>
      </w:r>
    </w:p>
    <w:p w:rsidR="009057E3" w:rsidRDefault="009057E3" w:rsidP="009057E3">
      <w:pPr>
        <w:jc w:val="both"/>
      </w:pPr>
      <w:r>
        <w:t>Część działek oznaczonych w ewidencji gruntów i budynków numerami</w:t>
      </w:r>
      <w:r w:rsidR="00847C71">
        <w:t xml:space="preserve"> </w:t>
      </w:r>
      <w:r w:rsidR="00A14117">
        <w:t>148/1, 148/2 i </w:t>
      </w:r>
      <w:r>
        <w:t>130/11</w:t>
      </w:r>
      <w:r w:rsidR="00A0595A">
        <w:t xml:space="preserve"> </w:t>
      </w:r>
      <w:r>
        <w:t>położone w obrębie Szeromin, gm. Płońsk w dacie</w:t>
      </w:r>
      <w:r w:rsidR="00A14117">
        <w:t xml:space="preserve"> 31 grudnia 1998 r. wchodziły w </w:t>
      </w:r>
      <w:r>
        <w:t>skład ciągu drogi powiatowej nr 3021 W Płońsk – Raciąż. Zasadne jest zatem sporządzenie stosownej dokumentacji geodezyjnej oraz zebranie niezbędnych dokumentów, które umożliwią wystąpienie z wnioskiem do Wojewody Mazowieckiego w trybie art. 73 ust. 1 ww. ustawy.</w:t>
      </w:r>
    </w:p>
    <w:p w:rsidR="009057E3" w:rsidRDefault="009057E3" w:rsidP="009057E3">
      <w:pPr>
        <w:jc w:val="both"/>
      </w:pPr>
      <w:r>
        <w:t>Wojewoda Mazowiecki po wpłynięciu dokumentów bada s</w:t>
      </w:r>
      <w:r w:rsidR="00A14117">
        <w:t>tan faktyczny i prawny sprawy i </w:t>
      </w:r>
      <w:r>
        <w:t>wydaje decyzję. Decyzja Wojewody ma charakter deklaratoryjny, stanowi bowiem potwierdzenie stanu prawnego powstałego z mocy prawa z dniem 1 stycznia 1999r.</w:t>
      </w:r>
    </w:p>
    <w:p w:rsidR="009057E3" w:rsidRDefault="009057E3" w:rsidP="009057E3">
      <w:pPr>
        <w:jc w:val="both"/>
      </w:pPr>
      <w:r>
        <w:t xml:space="preserve">Po wydaniu decyzji Wojewódzkiego Inspektora Nadzoru Geodezyjnego i Kartograficznego organ zobowiązał uprawnionego geodetę w ramach gwarancji wynikającej z zapisów umowy do nieodpłatnego usunięcia wad w wykonanym opracowaniu dotyczącym sporządzenia dokumentacji geodezyjnej w trybie art. 73 ustawy z dnia 13 października 1998 roku – Przepisy wprowadzające ustawy reformujące administrację publiczną </w:t>
      </w:r>
      <w:r w:rsidR="00A14117">
        <w:t>dot. nieruchomości położonych w </w:t>
      </w:r>
      <w:r>
        <w:t>obrębie Szeromin gm. Płońsk oznaczonych w ewidencji gruntów i budynków numerami 148/1, 148/2 i 130/11 poprzez sporządzenie nowego opracowania.</w:t>
      </w:r>
    </w:p>
    <w:p w:rsidR="009057E3" w:rsidRDefault="009057E3" w:rsidP="009057E3">
      <w:pPr>
        <w:jc w:val="both"/>
      </w:pPr>
      <w:r>
        <w:t>Wykonywanie czynności w granicach ww. art. 73 ustawy jest zgodne z prawem i nie powinno być traktowane, jako działanie godzące w interesy właścicieli nieruchomości. Wojewoda będzie rozstrzygał kwestie związane z regulacją stanu prawnego ww. nieruchomości. Strony post</w:t>
      </w:r>
      <w:r w:rsidR="005062D5">
        <w:t>ę</w:t>
      </w:r>
      <w:r>
        <w:t xml:space="preserve">powania będą mogły składać wnioski i wyjaśnienia na </w:t>
      </w:r>
      <w:r w:rsidR="00A14117">
        <w:t>każdym etapie postępowania, a w </w:t>
      </w:r>
      <w:r>
        <w:t xml:space="preserve">końcowym etapie przysługuje stronom prawo do odwołania się od decyzji Wojewody. – Procedura ta umożliwi jednoznaczne rozstrzygnięcie kwestii </w:t>
      </w:r>
      <w:r w:rsidR="00A0595A">
        <w:t>właścicielskich dotyczących ww. </w:t>
      </w:r>
      <w:r>
        <w:t>nieruchomości.</w:t>
      </w:r>
    </w:p>
    <w:p w:rsidR="003D1350" w:rsidRDefault="009057E3" w:rsidP="00E57119">
      <w:pPr>
        <w:jc w:val="both"/>
      </w:pPr>
      <w:r>
        <w:t xml:space="preserve">2) </w:t>
      </w:r>
      <w:r w:rsidR="00555A26">
        <w:t xml:space="preserve">zgodnie z pismem z dnia 08.04.2022r. </w:t>
      </w:r>
      <w:r>
        <w:t xml:space="preserve">Dyrektor Powiatowego Zarządu Dróg w Płońsku poinformował, że </w:t>
      </w:r>
      <w:r w:rsidR="003D1350">
        <w:t>Powiatowy Zarząd Dróg w Płońsku występował w charakterze zarządcy drogi. Inwestorem dla zadania pn.</w:t>
      </w:r>
      <w:r w:rsidR="00821FF0">
        <w:t>:</w:t>
      </w:r>
      <w:r w:rsidR="003D1350">
        <w:t xml:space="preserve"> „Budowa ciągu pieszo-rowerowego przy drodze nr 3021W Płońsk – Raciąż na odcinku Płońsk – Arcelin” był Powiat Płoński w partnerstwie z Gminą Miasto Płońsk</w:t>
      </w:r>
      <w:r w:rsidR="00821FF0">
        <w:t xml:space="preserve"> w ramach projektu pn.: „Budowa ścieżek rowerowych w ramach działania ograniczenie zanieczyszczeń powietrza i rozwój mobilności miejskiej”.</w:t>
      </w:r>
    </w:p>
    <w:p w:rsidR="004D02BE" w:rsidRDefault="009057E3" w:rsidP="00E57119">
      <w:pPr>
        <w:jc w:val="both"/>
      </w:pPr>
      <w:r>
        <w:lastRenderedPageBreak/>
        <w:t xml:space="preserve">3) </w:t>
      </w:r>
      <w:r w:rsidR="00555A26">
        <w:t xml:space="preserve">zgodnie z pismem z dnia 31.03.2022r. </w:t>
      </w:r>
      <w:r>
        <w:t>Powiatow</w:t>
      </w:r>
      <w:r w:rsidR="00555A26">
        <w:t>y</w:t>
      </w:r>
      <w:r>
        <w:t xml:space="preserve"> Inspektor</w:t>
      </w:r>
      <w:r w:rsidR="00A14117">
        <w:t xml:space="preserve"> Nadzoru Budowlanego w </w:t>
      </w:r>
      <w:r>
        <w:t>Płońsku zrelacjonował, iż w</w:t>
      </w:r>
      <w:r w:rsidR="00821FF0">
        <w:t xml:space="preserve"> dniu 28.02.2022 r. do tutejszego </w:t>
      </w:r>
      <w:r w:rsidR="00A0595A">
        <w:t>I</w:t>
      </w:r>
      <w:r w:rsidR="00821FF0">
        <w:t>nspektoratu wpłynęło pismo Powiatu Płońskiego wraz z oceną techniczną</w:t>
      </w:r>
      <w:r w:rsidR="004D02BE">
        <w:t xml:space="preserve"> zjazdów z drogi powiatowej nr 3021W do działek</w:t>
      </w:r>
      <w:r w:rsidR="004D02BE" w:rsidRPr="004D02BE">
        <w:t xml:space="preserve"> </w:t>
      </w:r>
      <w:r w:rsidR="004D02BE">
        <w:t>nr 148/1, 148/2, 148/21 i 130/11 w Szerominie gm. Płońsk oraz inwentaryzacją geodezyjną powykonawczą ww. zjazdów. Po analizie akt sprawy, w dniu 16.03.2022 r. PINB w Płońsku wydał postanowienie nr 78/22, w którym nałożył na Powiat Płoński</w:t>
      </w:r>
      <w:r w:rsidR="005062D5">
        <w:t xml:space="preserve"> obowiązek dostarczenia w </w:t>
      </w:r>
      <w:r w:rsidR="004D02BE">
        <w:t>terminie do 15.04.2022 r.: szkiców i rysunków dołączonych do zgłoszenia z dnia 22.09.2017r. oraz rysunków zamiennych dotyczących przedmiotowego ciągu pieszo-rowerowego przy drodze powiatowej nr 3021W Płońsk – Raciąż na wysokości działek nr 148</w:t>
      </w:r>
      <w:r w:rsidR="00A14117">
        <w:t>/1, 148/2, 148/21 i 130/11 w m. </w:t>
      </w:r>
      <w:r w:rsidR="004D02BE">
        <w:t xml:space="preserve">Szeromin gm. Płońsk. Po dostarczeniu </w:t>
      </w:r>
      <w:r>
        <w:t xml:space="preserve">ww. </w:t>
      </w:r>
      <w:r w:rsidR="004D02BE">
        <w:t>dokumentów organ wyda decyzję.</w:t>
      </w:r>
    </w:p>
    <w:p w:rsidR="009057E3" w:rsidRDefault="00555A26" w:rsidP="00847C71">
      <w:pPr>
        <w:ind w:firstLine="708"/>
        <w:jc w:val="both"/>
      </w:pPr>
      <w:r>
        <w:t xml:space="preserve">Następnie </w:t>
      </w:r>
      <w:r w:rsidRPr="009A4B8C">
        <w:t xml:space="preserve">Komisja Skarg, Wniosków i Petycji </w:t>
      </w:r>
      <w:r>
        <w:t xml:space="preserve">w dniu </w:t>
      </w:r>
      <w:r w:rsidR="00847C71">
        <w:t>25.05</w:t>
      </w:r>
      <w:r w:rsidRPr="00955536">
        <w:t>.2022</w:t>
      </w:r>
      <w:r>
        <w:t>r. wystąpiła do</w:t>
      </w:r>
      <w:r w:rsidR="00847C71">
        <w:t xml:space="preserve"> </w:t>
      </w:r>
      <w:r w:rsidR="00847C71" w:rsidRPr="00847C71">
        <w:rPr>
          <w:rFonts w:eastAsiaTheme="minorHAnsi"/>
          <w:lang w:eastAsia="en-US"/>
        </w:rPr>
        <w:t xml:space="preserve">Kierownika Referatu Rozwoju Gospodarczego Starostwa o pisemną informację na temat czynności podjętych przez </w:t>
      </w:r>
      <w:r w:rsidR="00A0595A">
        <w:rPr>
          <w:rFonts w:eastAsiaTheme="minorHAnsi"/>
          <w:lang w:eastAsia="en-US"/>
        </w:rPr>
        <w:t>Referat</w:t>
      </w:r>
      <w:r w:rsidR="00847C71" w:rsidRPr="00847C71">
        <w:rPr>
          <w:rFonts w:eastAsiaTheme="minorHAnsi"/>
          <w:lang w:eastAsia="en-US"/>
        </w:rPr>
        <w:t xml:space="preserve"> w sprawie wyjaśnienia </w:t>
      </w:r>
      <w:r w:rsidR="00847C71">
        <w:rPr>
          <w:rFonts w:eastAsiaTheme="minorHAnsi"/>
          <w:lang w:eastAsia="en-US"/>
        </w:rPr>
        <w:t>problemów poruszonych w skardze.</w:t>
      </w:r>
    </w:p>
    <w:p w:rsidR="008828A1" w:rsidRDefault="00847C71" w:rsidP="008828A1">
      <w:pPr>
        <w:ind w:firstLine="567"/>
        <w:jc w:val="both"/>
      </w:pPr>
      <w:r>
        <w:t xml:space="preserve">Zgodnie z wyjaśnieniami złożonymi w </w:t>
      </w:r>
      <w:r w:rsidRPr="009A4B8C">
        <w:t xml:space="preserve">dniu </w:t>
      </w:r>
      <w:r w:rsidR="00BF72F5">
        <w:t>06.06</w:t>
      </w:r>
      <w:r>
        <w:t>.2022</w:t>
      </w:r>
      <w:r w:rsidRPr="009A4B8C">
        <w:t xml:space="preserve">r. </w:t>
      </w:r>
      <w:r>
        <w:t xml:space="preserve">przez </w:t>
      </w:r>
      <w:r w:rsidRPr="00847C71">
        <w:rPr>
          <w:rFonts w:eastAsiaTheme="minorHAnsi"/>
          <w:lang w:eastAsia="en-US"/>
        </w:rPr>
        <w:t xml:space="preserve">Kierownika Referatu Rozwoju Gospodarczego Starostwa </w:t>
      </w:r>
      <w:r>
        <w:t>ustalono, że p</w:t>
      </w:r>
      <w:r w:rsidR="008828A1">
        <w:t>rojekt techniczny inwestycji pn.: „Budowa ciągu pieszo – rowerowego przy drodze powiatowej nr 3021W Płońsk – Raciąż od km 1+839 do km 4+289 o długości 2 450m w ramach przebudowy drogi powiatowej nr 3021W Płońsk – Raciąż” został opracowany w 2013 roku przez Pracowni</w:t>
      </w:r>
      <w:r w:rsidR="00A14117">
        <w:t>ę Projektową AMDRO z siedzibą w </w:t>
      </w:r>
      <w:r w:rsidR="008828A1">
        <w:t xml:space="preserve">Warszawie na zlecenie Powiatowego Zarządu Dróg w Płońsku. </w:t>
      </w:r>
    </w:p>
    <w:p w:rsidR="008828A1" w:rsidRDefault="008828A1" w:rsidP="00847C71">
      <w:pPr>
        <w:jc w:val="both"/>
      </w:pPr>
      <w:r>
        <w:t xml:space="preserve">Zgłoszenia zamiaru wykonania robót budowlanych na podstawie art. 30 ust. 2 ustawy </w:t>
      </w:r>
      <w:r>
        <w:br/>
        <w:t xml:space="preserve">z 7 lipca 1994 r. Prawo budowlane, dokonał Powiatowy </w:t>
      </w:r>
      <w:r w:rsidR="00BF72F5">
        <w:t>Zarząd Dróg w Płońsku w dniu 22 </w:t>
      </w:r>
      <w:r>
        <w:t xml:space="preserve">września 2017r. </w:t>
      </w:r>
    </w:p>
    <w:p w:rsidR="008828A1" w:rsidRDefault="008828A1" w:rsidP="00847C71">
      <w:pPr>
        <w:jc w:val="both"/>
      </w:pPr>
      <w:r w:rsidRPr="00C850CD">
        <w:t>Powiat Płoński w ramach Partnerstwa z Gminą Miasto Płońsk zrealizował inwestycj</w:t>
      </w:r>
      <w:r>
        <w:t>ę</w:t>
      </w:r>
      <w:r w:rsidRPr="00C850CD">
        <w:t xml:space="preserve"> polegając</w:t>
      </w:r>
      <w:r>
        <w:t>ą</w:t>
      </w:r>
      <w:r w:rsidRPr="00C850CD">
        <w:t xml:space="preserve"> na budow</w:t>
      </w:r>
      <w:r>
        <w:t>ie</w:t>
      </w:r>
      <w:r w:rsidRPr="00C850CD">
        <w:t xml:space="preserve"> ciągu pieszo-rowerowego przy drodze nr 3021W Płońsk-Raciąż na odcinku Płońsk-Arcelin. </w:t>
      </w:r>
    </w:p>
    <w:p w:rsidR="008828A1" w:rsidRDefault="008828A1" w:rsidP="00847C71">
      <w:pPr>
        <w:jc w:val="both"/>
      </w:pPr>
      <w:r w:rsidRPr="00C850CD">
        <w:t>Zakres prac obejmował między innymi roboty ziemne, roboty w zakresie budowy odwodnienia</w:t>
      </w:r>
      <w:r>
        <w:t xml:space="preserve">, </w:t>
      </w:r>
      <w:r w:rsidRPr="00C850CD">
        <w:t xml:space="preserve">wykonanie </w:t>
      </w:r>
      <w:r>
        <w:t xml:space="preserve">ciągu pieszo – rowerowego </w:t>
      </w:r>
      <w:r w:rsidRPr="00C850CD">
        <w:t>z kostki betonowej</w:t>
      </w:r>
      <w:r>
        <w:t>, wykonanie 4 cm warstwy ścieralnej na istniejącej drodze asfaltowej, wykonanie zjazdów, umocnienie poboczy oraz oznakowanie pionowe i poziome.</w:t>
      </w:r>
      <w:r w:rsidRPr="00C850CD">
        <w:t xml:space="preserve"> Ponadto wykonano nową warstwę ście</w:t>
      </w:r>
      <w:r w:rsidR="00A14117">
        <w:t>ralną nawierzchni bitumicznej z </w:t>
      </w:r>
      <w:r w:rsidRPr="00C850CD">
        <w:t xml:space="preserve">betonu asfaltowego. </w:t>
      </w:r>
      <w:r>
        <w:t>Roboty budowlane zostały odebrane pr</w:t>
      </w:r>
      <w:r w:rsidR="00A14117">
        <w:t>zez komisję odbiorową w dniu 17 </w:t>
      </w:r>
      <w:r>
        <w:t>grudnia 2020r.</w:t>
      </w:r>
    </w:p>
    <w:p w:rsidR="008828A1" w:rsidRDefault="008828A1" w:rsidP="00847C71">
      <w:pPr>
        <w:jc w:val="both"/>
      </w:pPr>
      <w:r w:rsidRPr="00C850CD">
        <w:t xml:space="preserve">W efekcie </w:t>
      </w:r>
      <w:r>
        <w:t xml:space="preserve">wykonanych </w:t>
      </w:r>
      <w:r w:rsidRPr="00C850CD">
        <w:t>p</w:t>
      </w:r>
      <w:r>
        <w:t xml:space="preserve">rac poziom ulicy wraz z ciągiem pieszo-rowerowym </w:t>
      </w:r>
      <w:r w:rsidRPr="00C850CD">
        <w:t>podniósł się. Wykonawca robót budowlanych</w:t>
      </w:r>
      <w:r>
        <w:t>,</w:t>
      </w:r>
      <w:r w:rsidRPr="00C850CD">
        <w:t xml:space="preserve"> </w:t>
      </w:r>
      <w:r>
        <w:t xml:space="preserve">zgodnie z projektem, </w:t>
      </w:r>
      <w:r w:rsidRPr="00C850CD">
        <w:t xml:space="preserve">nawiązał istniejące zjazdy </w:t>
      </w:r>
      <w:r>
        <w:t>na</w:t>
      </w:r>
      <w:r w:rsidRPr="00C850CD">
        <w:t xml:space="preserve"> dział</w:t>
      </w:r>
      <w:r w:rsidR="00A14117">
        <w:t>ki nr </w:t>
      </w:r>
      <w:r w:rsidRPr="00C850CD">
        <w:t>130/11, 148/1, 148/2 obręb Szeromin</w:t>
      </w:r>
      <w:r>
        <w:t>,</w:t>
      </w:r>
      <w:r w:rsidRPr="00C850CD">
        <w:t xml:space="preserve"> gmina Płońsk, do poziomu ciągu pieszo-rowerowego</w:t>
      </w:r>
      <w:r>
        <w:t>,</w:t>
      </w:r>
      <w:r w:rsidRPr="00C850CD">
        <w:t xml:space="preserve"> niwelując powstałą różnicę wysokości poprzez ułożenie kostki i wyrównanie pozostałej nawierzchni.</w:t>
      </w:r>
    </w:p>
    <w:p w:rsidR="008828A1" w:rsidRDefault="008828A1" w:rsidP="00847C71">
      <w:pPr>
        <w:jc w:val="both"/>
      </w:pPr>
      <w:r w:rsidRPr="00C850CD">
        <w:t xml:space="preserve">Właściciele ww. działek </w:t>
      </w:r>
      <w:r>
        <w:t>zażądali przywróceni</w:t>
      </w:r>
      <w:r w:rsidR="00BF72F5">
        <w:t>a</w:t>
      </w:r>
      <w:r>
        <w:t xml:space="preserve"> zjazdów do </w:t>
      </w:r>
      <w:r w:rsidRPr="00C850CD">
        <w:t>stanu poprzedniego</w:t>
      </w:r>
      <w:r>
        <w:t>, co też uczyniono, korygując geometrie i dostosowując pochylenie podłużne</w:t>
      </w:r>
      <w:r w:rsidRPr="00C850CD">
        <w:t xml:space="preserve"> istniejąc</w:t>
      </w:r>
      <w:r>
        <w:t>ych</w:t>
      </w:r>
      <w:r w:rsidRPr="00C850CD">
        <w:t xml:space="preserve"> zjazd</w:t>
      </w:r>
      <w:r>
        <w:t>ów</w:t>
      </w:r>
      <w:r w:rsidRPr="00C850CD">
        <w:t xml:space="preserve"> do nowych parametrów drogi</w:t>
      </w:r>
      <w:r>
        <w:t xml:space="preserve"> poprzez usypanie utwardzenia (tłucznia) na granicy zjazdów i ciągu pieszo-rowerowego.</w:t>
      </w:r>
    </w:p>
    <w:p w:rsidR="008828A1" w:rsidRDefault="008828A1" w:rsidP="00847C71">
      <w:pPr>
        <w:jc w:val="both"/>
      </w:pPr>
      <w:r>
        <w:t>Właściciele nieusatysfakcjonowani powyższym rozwiązaniem zażądali od Inwestora całkowitej przebudowy zjazdów, poprzez rozebranie kostki na odcinku ok</w:t>
      </w:r>
      <w:r w:rsidR="00E642CF">
        <w:t>.</w:t>
      </w:r>
      <w:r>
        <w:t xml:space="preserve"> 10-12 metrów </w:t>
      </w:r>
      <w:r>
        <w:br/>
        <w:t>i ułożenia jej 15 cm niżej względem nowego ciągu pieszo rowerowego. Na takie rozwiązanie Inwestor nie mógł wyrazić zgody, ponieważ naruszyłby przepisy R</w:t>
      </w:r>
      <w:r w:rsidRPr="0073386D">
        <w:t>ozporządzeni</w:t>
      </w:r>
      <w:r>
        <w:t>a</w:t>
      </w:r>
      <w:r w:rsidRPr="0073386D">
        <w:t xml:space="preserve"> Ministra Transportu i</w:t>
      </w:r>
      <w:r w:rsidR="00E642CF">
        <w:t xml:space="preserve"> </w:t>
      </w:r>
      <w:r w:rsidRPr="0073386D">
        <w:t>Gospodarki Morskiej z dnia 14 maja 1999</w:t>
      </w:r>
      <w:r>
        <w:t xml:space="preserve"> </w:t>
      </w:r>
      <w:r w:rsidRPr="0073386D">
        <w:t>r. w sprawie warunków technicznych, jakim powinny odpowiadać drogi publiczne i ich usytuowanie</w:t>
      </w:r>
      <w:r>
        <w:t xml:space="preserve">, które mówi, że zjazd publiczny powinien mieć szerokość nie mniejszą niż 5,0 m i nie większą niż szerokość jezdni. Ponadto miejscowe obniżenia rzędnej ciągu pieszo-rowerowego w miejscu zjazdów utrudniałoby poruszanie się rowerzystom. </w:t>
      </w:r>
    </w:p>
    <w:p w:rsidR="008828A1" w:rsidRDefault="00E642CF" w:rsidP="00847C71">
      <w:pPr>
        <w:jc w:val="both"/>
      </w:pPr>
      <w:r>
        <w:lastRenderedPageBreak/>
        <w:t>C</w:t>
      </w:r>
      <w:r w:rsidR="008828A1">
        <w:t>elem rozwiązania problemu zaproponowano właścicielom obniżenie zjazdów o maksymalnie 12 cm. Zgodnie z przepisami jest to maksymalne obniżenie, które można wykonać, ponieważ z</w:t>
      </w:r>
      <w:r w:rsidR="008828A1" w:rsidRPr="00184E9D">
        <w:t>godnie z Rozporządzeniem</w:t>
      </w:r>
      <w:r w:rsidR="008828A1">
        <w:t xml:space="preserve"> </w:t>
      </w:r>
      <w:r w:rsidR="008828A1" w:rsidRPr="0084462C">
        <w:t>w sprawie warunków technicznych, jakim powinny odpowiadać drogi publiczne i ich usytuowanie</w:t>
      </w:r>
      <w:r w:rsidR="008828A1">
        <w:t>,</w:t>
      </w:r>
      <w:r w:rsidR="008828A1">
        <w:rPr>
          <w:vertAlign w:val="superscript"/>
        </w:rPr>
        <w:t xml:space="preserve"> </w:t>
      </w:r>
      <w:r w:rsidR="008828A1" w:rsidRPr="00184E9D">
        <w:t xml:space="preserve">według </w:t>
      </w:r>
      <w:r w:rsidR="008828A1">
        <w:t xml:space="preserve">art. </w:t>
      </w:r>
      <w:r w:rsidR="008828A1" w:rsidRPr="00184E9D">
        <w:t>48</w:t>
      </w:r>
      <w:r w:rsidR="008828A1">
        <w:t xml:space="preserve">: </w:t>
      </w:r>
      <w:r w:rsidR="008828A1" w:rsidRPr="00184E9D">
        <w:rPr>
          <w:i/>
          <w:iCs/>
        </w:rPr>
        <w:t>„pochylenie poprzeczne ścieżki rowerowej i ścieżki pieszo-rowerowej powinno być jednostronne i wynosić od 1% do 3%,</w:t>
      </w:r>
      <w:r w:rsidR="008828A1">
        <w:rPr>
          <w:i/>
          <w:iCs/>
        </w:rPr>
        <w:t xml:space="preserve"> </w:t>
      </w:r>
      <w:r w:rsidR="008828A1" w:rsidRPr="00184E9D">
        <w:rPr>
          <w:i/>
          <w:iCs/>
        </w:rPr>
        <w:t>w</w:t>
      </w:r>
      <w:r w:rsidR="008828A1">
        <w:rPr>
          <w:i/>
          <w:iCs/>
        </w:rPr>
        <w:t> </w:t>
      </w:r>
      <w:r w:rsidR="008828A1" w:rsidRPr="00184E9D">
        <w:rPr>
          <w:i/>
          <w:iCs/>
        </w:rPr>
        <w:t>zależności od rodzaju nawierzchni, i powinno umożliwiać sprawny spływ wody opadowej”.</w:t>
      </w:r>
      <w:r w:rsidR="008828A1">
        <w:rPr>
          <w:i/>
          <w:iCs/>
        </w:rPr>
        <w:t xml:space="preserve"> </w:t>
      </w:r>
      <w:r w:rsidR="008828A1" w:rsidRPr="00F12A78">
        <w:rPr>
          <w:iCs/>
        </w:rPr>
        <w:t>Natomiast z</w:t>
      </w:r>
      <w:r w:rsidR="008828A1" w:rsidRPr="00F12A78">
        <w:t>godnie</w:t>
      </w:r>
      <w:r w:rsidR="008828A1" w:rsidRPr="00184E9D">
        <w:t xml:space="preserve"> z </w:t>
      </w:r>
      <w:r w:rsidR="008828A1">
        <w:t xml:space="preserve">art. </w:t>
      </w:r>
      <w:r w:rsidR="008828A1" w:rsidRPr="00184E9D">
        <w:t>29 Rozporządzenia Ministra Infrastruktury z dnia 12 kwietnia 2002 r. w sprawie warunków technicznych, jakim powinny odpowiadać budynki i ich usytuowanie</w:t>
      </w:r>
      <w:r w:rsidR="008828A1">
        <w:t>,</w:t>
      </w:r>
      <w:r w:rsidR="008828A1" w:rsidRPr="00184E9D">
        <w:t xml:space="preserve"> </w:t>
      </w:r>
      <w:r w:rsidR="008828A1" w:rsidRPr="00184E9D">
        <w:rPr>
          <w:i/>
          <w:iCs/>
        </w:rPr>
        <w:t>„Dokonywanie zmiany naturalnego spływu wód opadowych w celu kierowania ich na teren sąsiedniej nieruchomości jest zabronione”</w:t>
      </w:r>
      <w:r w:rsidR="008828A1" w:rsidRPr="00184E9D">
        <w:t>.</w:t>
      </w:r>
      <w:r w:rsidR="008828A1">
        <w:t xml:space="preserve"> </w:t>
      </w:r>
      <w:r w:rsidR="008828A1" w:rsidRPr="00184E9D">
        <w:t>W</w:t>
      </w:r>
      <w:r w:rsidR="008828A1">
        <w:t xml:space="preserve"> związku z tym </w:t>
      </w:r>
      <w:r w:rsidR="008828A1" w:rsidRPr="00184E9D">
        <w:t>spadek podłużny rozpatrywanych zjazdów może wynosić od 1% do maksymalnie 3%</w:t>
      </w:r>
      <w:r w:rsidR="00A0595A">
        <w:t xml:space="preserve"> a wody opadowe lub roztopowe z </w:t>
      </w:r>
      <w:r w:rsidR="008828A1" w:rsidRPr="00184E9D">
        <w:t>elementów drogi (jezdnia, ciąg pieszo-rowerowy) nie mogą być kierowane na teren sąsiednich ni</w:t>
      </w:r>
      <w:r w:rsidR="00601AE8">
        <w:t xml:space="preserve">eruchomości, </w:t>
      </w:r>
      <w:r w:rsidR="008828A1" w:rsidRPr="00184E9D">
        <w:t xml:space="preserve">a powinny być zagospodarowane w granicach pasa drogowego. </w:t>
      </w:r>
      <w:r w:rsidR="008828A1">
        <w:t xml:space="preserve"> </w:t>
      </w:r>
    </w:p>
    <w:p w:rsidR="008828A1" w:rsidRDefault="008828A1" w:rsidP="00847C71">
      <w:pPr>
        <w:jc w:val="both"/>
      </w:pPr>
      <w:r>
        <w:t>Powyższa propozycja została przez właścicieli odrzucona.</w:t>
      </w:r>
      <w:r w:rsidR="00E642CF">
        <w:t xml:space="preserve"> </w:t>
      </w:r>
      <w:r w:rsidRPr="00F12A78">
        <w:t>W ramach prowadzonej korespondencji pomiędzy właścicielami działek</w:t>
      </w:r>
      <w:r w:rsidR="00E642CF">
        <w:t>,</w:t>
      </w:r>
      <w:r w:rsidRPr="00F12A78">
        <w:t xml:space="preserve"> a Referatem Rozwoju Gospodarczego </w:t>
      </w:r>
      <w:r>
        <w:t xml:space="preserve">na żadnym etapie </w:t>
      </w:r>
      <w:r w:rsidRPr="00F12A78">
        <w:t xml:space="preserve">nie została złożona propozycja przebudowy zjazdów </w:t>
      </w:r>
      <w:r>
        <w:t xml:space="preserve">na </w:t>
      </w:r>
      <w:r w:rsidRPr="00F12A78">
        <w:t>koszt właścicieli.</w:t>
      </w:r>
    </w:p>
    <w:p w:rsidR="008828A1" w:rsidRDefault="008828A1" w:rsidP="00847C71">
      <w:pPr>
        <w:jc w:val="both"/>
      </w:pPr>
      <w:r>
        <w:t>Na wniosek właścicieli przedmiotowych działek w dniu 25 sierpnia 2020r. odbyła się kontrola robót budowlanych. Powiatowy Inspektorat Nadzoru Budowlanego po wszczęciu i zakończeniu postępowania administracyjnego w przedmiocie prawidłowości realizacji ciągu pieszo-rowerowego przy drodze powiatowej nr 3021W Płońsk – Raciąż na wysokości działek 148/1, 148/2, 148/21, 130/11 wydał w dniu 03.02.2021 r. decyzję o umorzeniu wszczętego postępowania. Zdaniem kontrolujących przedmiotowe zjazdy zostały wykonane zgodnie z przedłożoną dokumentacją budowlaną, po analizie zgromadzonego materiału dowodowego nie stwierdzono naruszenia przepisów Prawa Budowlanego</w:t>
      </w:r>
      <w:r w:rsidR="00E642CF">
        <w:t>,</w:t>
      </w:r>
      <w:r>
        <w:t xml:space="preserve"> a przedmiotowa decyzja jest realizowana zgodnie ze zgłoszeniem. Po analizie akt kontrolujący stwierdzili, że brak jest podstaw do prowadzenia postępowania administracyjnego w przedmiocie prawidłowości realizacji ciągu pieszo-rowerowego przy drodze powiatowej nr 3021W Płońsk – Raciąż na wysokości działek 148/1, 148/2, 148/21, 130/11.</w:t>
      </w:r>
    </w:p>
    <w:p w:rsidR="008828A1" w:rsidRDefault="008828A1" w:rsidP="00DF1A83">
      <w:pPr>
        <w:jc w:val="both"/>
      </w:pPr>
      <w:r>
        <w:t>Właściciele działek odwołali się od decyzji Powiatowego Inspektora Nadzoru Budowlanego do Mazowieckiego Wojewódzkiego Inspektora Nadzoru Budowlanego, który dnia 18.05.2021 r. przekazał sprawę do ponownego rozpatrzenia przez organ pierwszej instancji. W dniu 23.08.2021 r</w:t>
      </w:r>
      <w:r w:rsidR="00A0595A">
        <w:t>. miała miejsce kolejna kontrol</w:t>
      </w:r>
      <w:r>
        <w:t>a robót. W ramach prowadzonego post</w:t>
      </w:r>
      <w:r w:rsidR="00E642CF">
        <w:t>ę</w:t>
      </w:r>
      <w:r>
        <w:t>powania Powiatowy Inspektor Nadzoru Budowlanego nałożył na Powiat Płoński obowiązek dostarczenia oceny technicznej przedmiotowych zjazdów, ze szczególnym uwzględnieniem zgodności ich wykonania z warunkami technicznymi oraz sztuką budowlaną jak również inwentaryzację geodezyjną zjazdów, szkice i rysunki dołączone do zgłoszenia robót budowlanych oraz rysunki zamienne. W trakcie postępowania właściciele wnieśli zażalenie do Mazowieckiego Wojewódzkiego Inspektora Nadzoru Budowlanego na działania PINB</w:t>
      </w:r>
      <w:r w:rsidR="00F56E95">
        <w:t>,</w:t>
      </w:r>
      <w:r>
        <w:t xml:space="preserve"> ale </w:t>
      </w:r>
      <w:r w:rsidR="00F63E10">
        <w:t xml:space="preserve">postępowanie </w:t>
      </w:r>
      <w:r>
        <w:t>zostało umorzone. Powiat dostarczył wymagane dokumenty w terminie. W dniu 8 czerwca 2022 roku Powiatowy Inspektor Nadzoru Budowl</w:t>
      </w:r>
      <w:r w:rsidR="00F63E10">
        <w:t>anego wydał Decyzję Nr 186/22 o </w:t>
      </w:r>
      <w:r>
        <w:t>umorzeniu postępowania.</w:t>
      </w:r>
    </w:p>
    <w:p w:rsidR="00847C71" w:rsidRDefault="009A4B8C" w:rsidP="00E57119">
      <w:pPr>
        <w:ind w:firstLine="708"/>
        <w:jc w:val="both"/>
      </w:pPr>
      <w:r w:rsidRPr="009A4B8C">
        <w:t>W świetle powyższych ustaleń Komisja Skarg, Wniosków i Petycji rozpatrując skargę</w:t>
      </w:r>
      <w:r w:rsidR="00847C71">
        <w:t>:</w:t>
      </w:r>
      <w:r w:rsidRPr="009A4B8C">
        <w:t xml:space="preserve"> </w:t>
      </w:r>
    </w:p>
    <w:p w:rsidR="009A4B8C" w:rsidRDefault="00847C71" w:rsidP="00847C71">
      <w:pPr>
        <w:pStyle w:val="Akapitzlist"/>
        <w:numPr>
          <w:ilvl w:val="0"/>
          <w:numId w:val="6"/>
        </w:numPr>
        <w:jc w:val="both"/>
      </w:pPr>
      <w:r>
        <w:t xml:space="preserve">na Starostę Płońskiego </w:t>
      </w:r>
      <w:r w:rsidR="009A4B8C" w:rsidRPr="009A4B8C">
        <w:t xml:space="preserve">uznała skargę </w:t>
      </w:r>
      <w:r w:rsidR="00601AE8">
        <w:t xml:space="preserve">za </w:t>
      </w:r>
      <w:r w:rsidR="00DF1A83">
        <w:t>bezzasadną</w:t>
      </w:r>
      <w:r w:rsidR="009A4B8C" w:rsidRPr="009A4B8C">
        <w:t>.</w:t>
      </w:r>
    </w:p>
    <w:p w:rsidR="00DE3645" w:rsidRDefault="00DE3645" w:rsidP="00DF1A83">
      <w:pPr>
        <w:pStyle w:val="Akapitzlist"/>
        <w:jc w:val="both"/>
      </w:pPr>
      <w:r>
        <w:t xml:space="preserve">Komisja stwierdziła, że </w:t>
      </w:r>
      <w:r w:rsidR="00DF1A83">
        <w:t>wszelkie roszczenia skarżących na tym etapie sprawy mogą być dochodzone na drodze postępowania sądowego.</w:t>
      </w:r>
    </w:p>
    <w:p w:rsidR="00DF1A83" w:rsidRDefault="00847C71" w:rsidP="00DF1A83">
      <w:pPr>
        <w:pStyle w:val="Akapitzlist"/>
        <w:numPr>
          <w:ilvl w:val="0"/>
          <w:numId w:val="6"/>
        </w:numPr>
        <w:jc w:val="both"/>
      </w:pPr>
      <w:r>
        <w:t xml:space="preserve">na </w:t>
      </w:r>
      <w:r w:rsidR="00601AE8">
        <w:t>Dyrektora Powiatowego Zarządu Dróg</w:t>
      </w:r>
      <w:r>
        <w:t xml:space="preserve"> </w:t>
      </w:r>
      <w:r w:rsidR="006841FE">
        <w:t xml:space="preserve">w Płońsku </w:t>
      </w:r>
      <w:r w:rsidRPr="009A4B8C">
        <w:t>uznała skargę</w:t>
      </w:r>
      <w:r w:rsidR="00601AE8">
        <w:t xml:space="preserve"> </w:t>
      </w:r>
      <w:r w:rsidR="00DF1A83">
        <w:t>za bezzasadną</w:t>
      </w:r>
      <w:r w:rsidR="00DF1A83" w:rsidRPr="009A4B8C">
        <w:t>.</w:t>
      </w:r>
    </w:p>
    <w:p w:rsidR="00DF1A83" w:rsidRDefault="00DF1A83" w:rsidP="00DF1A83">
      <w:pPr>
        <w:pStyle w:val="Akapitzlist"/>
        <w:jc w:val="both"/>
      </w:pPr>
      <w:r>
        <w:t>Komisja stwierdziła, że wszelkie roszczenia skarżących na tym etapie sprawy mogą być dochodzone na drodze postępowania sądowego.</w:t>
      </w:r>
    </w:p>
    <w:p w:rsidR="00601AE8" w:rsidRPr="00601AE8" w:rsidRDefault="00601AE8" w:rsidP="00DF1A83">
      <w:pPr>
        <w:pStyle w:val="Akapitzlist"/>
        <w:numPr>
          <w:ilvl w:val="0"/>
          <w:numId w:val="6"/>
        </w:numPr>
        <w:jc w:val="both"/>
      </w:pPr>
      <w:r>
        <w:t>na Powiatowego Inspektora Nadzoru Budowlanego w Płońsku w części dotyczącej</w:t>
      </w:r>
      <w:r w:rsidRPr="000B6E47">
        <w:rPr>
          <w:rFonts w:eastAsiaTheme="minorHAnsi"/>
          <w:lang w:eastAsia="en-US"/>
        </w:rPr>
        <w:t xml:space="preserve"> </w:t>
      </w:r>
      <w:r>
        <w:rPr>
          <w:rFonts w:eastAsiaTheme="minorHAnsi"/>
          <w:lang w:eastAsia="en-US"/>
        </w:rPr>
        <w:t xml:space="preserve">działalności </w:t>
      </w:r>
      <w:r w:rsidRPr="000B6E47">
        <w:rPr>
          <w:rFonts w:eastAsiaTheme="minorHAnsi"/>
          <w:lang w:eastAsia="en-US"/>
        </w:rPr>
        <w:t>Powiatow</w:t>
      </w:r>
      <w:r>
        <w:rPr>
          <w:rFonts w:eastAsiaTheme="minorHAnsi"/>
          <w:lang w:eastAsia="en-US"/>
        </w:rPr>
        <w:t>ego</w:t>
      </w:r>
      <w:r w:rsidRPr="000B6E47">
        <w:rPr>
          <w:rFonts w:eastAsiaTheme="minorHAnsi"/>
          <w:lang w:eastAsia="en-US"/>
        </w:rPr>
        <w:t xml:space="preserve"> Inspektora Nadzoru Budowlanego w</w:t>
      </w:r>
      <w:r>
        <w:rPr>
          <w:rFonts w:eastAsiaTheme="minorHAnsi"/>
          <w:lang w:eastAsia="en-US"/>
        </w:rPr>
        <w:t xml:space="preserve"> </w:t>
      </w:r>
      <w:r w:rsidRPr="000B6E47">
        <w:rPr>
          <w:rFonts w:eastAsiaTheme="minorHAnsi"/>
          <w:lang w:eastAsia="en-US"/>
        </w:rPr>
        <w:t xml:space="preserve">Płońsku </w:t>
      </w:r>
      <w:r w:rsidR="00A14117">
        <w:rPr>
          <w:rFonts w:eastAsiaTheme="minorHAnsi"/>
          <w:lang w:eastAsia="en-US"/>
        </w:rPr>
        <w:lastRenderedPageBreak/>
        <w:t xml:space="preserve">zawnioskowała o </w:t>
      </w:r>
      <w:r>
        <w:rPr>
          <w:rFonts w:eastAsiaTheme="minorHAnsi"/>
          <w:lang w:eastAsia="en-US"/>
        </w:rPr>
        <w:t>przekaza</w:t>
      </w:r>
      <w:r w:rsidR="00A14117">
        <w:rPr>
          <w:rFonts w:eastAsiaTheme="minorHAnsi"/>
          <w:lang w:eastAsia="en-US"/>
        </w:rPr>
        <w:t>nie skargi</w:t>
      </w:r>
      <w:r>
        <w:rPr>
          <w:rFonts w:eastAsiaTheme="minorHAnsi"/>
          <w:lang w:eastAsia="en-US"/>
        </w:rPr>
        <w:t xml:space="preserve"> do rozpatrzenia przez</w:t>
      </w:r>
      <w:r w:rsidRPr="000B6E47">
        <w:rPr>
          <w:rFonts w:eastAsiaTheme="minorHAnsi"/>
          <w:lang w:eastAsia="en-US"/>
        </w:rPr>
        <w:t xml:space="preserve"> Wojewódzki</w:t>
      </w:r>
      <w:r w:rsidR="00A14117">
        <w:rPr>
          <w:rFonts w:eastAsiaTheme="minorHAnsi"/>
          <w:lang w:eastAsia="en-US"/>
        </w:rPr>
        <w:t>ego</w:t>
      </w:r>
      <w:r>
        <w:rPr>
          <w:rFonts w:eastAsiaTheme="minorHAnsi"/>
          <w:lang w:eastAsia="en-US"/>
        </w:rPr>
        <w:t xml:space="preserve"> Inspektor</w:t>
      </w:r>
      <w:r w:rsidR="00A14117">
        <w:rPr>
          <w:rFonts w:eastAsiaTheme="minorHAnsi"/>
          <w:lang w:eastAsia="en-US"/>
        </w:rPr>
        <w:t>a</w:t>
      </w:r>
      <w:r>
        <w:rPr>
          <w:rFonts w:eastAsiaTheme="minorHAnsi"/>
          <w:lang w:eastAsia="en-US"/>
        </w:rPr>
        <w:t xml:space="preserve"> Nadzoru Budowlanego w </w:t>
      </w:r>
      <w:r w:rsidRPr="000B6E47">
        <w:rPr>
          <w:rFonts w:eastAsiaTheme="minorHAnsi"/>
          <w:lang w:eastAsia="en-US"/>
        </w:rPr>
        <w:t>Warszawie</w:t>
      </w:r>
      <w:r>
        <w:rPr>
          <w:rFonts w:eastAsiaTheme="minorHAnsi"/>
          <w:lang w:eastAsia="en-US"/>
        </w:rPr>
        <w:t>,</w:t>
      </w:r>
      <w:r w:rsidRPr="00925BF3">
        <w:rPr>
          <w:rFonts w:eastAsiaTheme="minorHAnsi"/>
          <w:lang w:eastAsia="en-US"/>
        </w:rPr>
        <w:t xml:space="preserve"> </w:t>
      </w:r>
      <w:r>
        <w:rPr>
          <w:rFonts w:eastAsiaTheme="minorHAnsi"/>
          <w:lang w:eastAsia="en-US"/>
        </w:rPr>
        <w:t>zgodnie z właściwością</w:t>
      </w:r>
      <w:r w:rsidRPr="000B6E47">
        <w:rPr>
          <w:rFonts w:eastAsiaTheme="minorHAnsi"/>
          <w:lang w:eastAsia="en-US"/>
        </w:rPr>
        <w:t>.</w:t>
      </w:r>
    </w:p>
    <w:p w:rsidR="00601AE8" w:rsidRDefault="00461CBD" w:rsidP="00601AE8">
      <w:pPr>
        <w:pStyle w:val="Akapitzlist"/>
        <w:jc w:val="both"/>
      </w:pPr>
      <w:r w:rsidRPr="00601AE8">
        <w:t xml:space="preserve">Komisja stwierdziła, że </w:t>
      </w:r>
      <w:r w:rsidRPr="00601AE8">
        <w:rPr>
          <w:rFonts w:eastAsiaTheme="minorHAnsi"/>
          <w:lang w:eastAsia="en-US"/>
        </w:rPr>
        <w:t>w świetle obowiązujących przepisów prawa, jeżeli skarga dotyczy działalności powiatowego inspektora nadzoru budowlanego, właściwym do jej rozpatrzenia jest wojewódzki inspektor nadzoru budowlanego.</w:t>
      </w:r>
      <w:r w:rsidRPr="00601AE8">
        <w:t xml:space="preserve"> </w:t>
      </w:r>
    </w:p>
    <w:p w:rsidR="00601AE8" w:rsidRDefault="00461CBD" w:rsidP="00601AE8">
      <w:pPr>
        <w:pStyle w:val="Akapitzlist"/>
        <w:jc w:val="both"/>
      </w:pPr>
      <w:r>
        <w:t xml:space="preserve">Zgodnie z </w:t>
      </w:r>
      <w:r w:rsidRPr="007036C8">
        <w:t>art. 229 pkt 2 ustawy  z dnia 14 czerwca 1960r. Kodeks Postępowania Administracyjnego</w:t>
      </w:r>
      <w:r>
        <w:t>,</w:t>
      </w:r>
      <w:r w:rsidRPr="007036C8">
        <w:t xml:space="preserve"> </w:t>
      </w:r>
      <w:r>
        <w:t xml:space="preserve">jeżeli przepisy szczególne nie określają innych organów właściwych do rozpatrywania skarg, organem właściwym do rozpatrzenia skargi dotyczącej zadań lub działalności organów wykonawczych jednostek samorządu terytorialnego oraz kierowników powiatowych służb, inspekcji, straży i innych jednostek organizacyjnych w sprawach należących do zadań zleconych z zakresu administracji rządowej jest wojewoda lub organ wyższego stopnia. </w:t>
      </w:r>
    </w:p>
    <w:p w:rsidR="00461CBD" w:rsidRDefault="00461CBD" w:rsidP="00601AE8">
      <w:pPr>
        <w:pStyle w:val="Akapitzlist"/>
        <w:jc w:val="both"/>
      </w:pPr>
      <w:r>
        <w:t xml:space="preserve">Zgodnie </w:t>
      </w:r>
      <w:r w:rsidRPr="007036C8">
        <w:t xml:space="preserve">z art. </w:t>
      </w:r>
      <w:r>
        <w:t>80 ust. 2 pkt 1 ustawy z dnia 7 lipca 1994</w:t>
      </w:r>
      <w:r w:rsidRPr="007036C8">
        <w:t>r. prawo budowlane (</w:t>
      </w:r>
      <w:proofErr w:type="spellStart"/>
      <w:r>
        <w:rPr>
          <w:bCs/>
        </w:rPr>
        <w:t>t.j</w:t>
      </w:r>
      <w:proofErr w:type="spellEnd"/>
      <w:r>
        <w:rPr>
          <w:bCs/>
        </w:rPr>
        <w:t>. D</w:t>
      </w:r>
      <w:r w:rsidRPr="007036C8">
        <w:rPr>
          <w:bCs/>
        </w:rPr>
        <w:t>z.U.20</w:t>
      </w:r>
      <w:r w:rsidR="0028708B">
        <w:rPr>
          <w:bCs/>
        </w:rPr>
        <w:t>21</w:t>
      </w:r>
      <w:r w:rsidRPr="007036C8">
        <w:rPr>
          <w:bCs/>
        </w:rPr>
        <w:t>.</w:t>
      </w:r>
      <w:r w:rsidR="0028708B">
        <w:rPr>
          <w:bCs/>
        </w:rPr>
        <w:t>2351 ze zm.</w:t>
      </w:r>
      <w:r w:rsidRPr="007036C8">
        <w:t>)</w:t>
      </w:r>
      <w:r>
        <w:t xml:space="preserve"> zadania </w:t>
      </w:r>
      <w:r w:rsidRPr="007036C8">
        <w:t xml:space="preserve">nadzoru budowlanego </w:t>
      </w:r>
      <w:r>
        <w:t xml:space="preserve">wykonuje powiatowy inspektor nadzoru budowlanego. </w:t>
      </w:r>
      <w:r w:rsidRPr="007036C8">
        <w:t xml:space="preserve">Organem wyższego stopnia w stosunku do powiatowego inspektora </w:t>
      </w:r>
      <w:r>
        <w:t>nadzoru budowlanego zgodnie z art. 83 ust. 2 ustawy z</w:t>
      </w:r>
      <w:r w:rsidRPr="00925BF3">
        <w:t xml:space="preserve"> </w:t>
      </w:r>
      <w:r>
        <w:t>dnia 7 lipca 1994</w:t>
      </w:r>
      <w:r w:rsidRPr="007036C8">
        <w:t>r. prawo budowlane</w:t>
      </w:r>
      <w:r>
        <w:t xml:space="preserve"> jest wojewódzki inspektor nadzoru budowlanego.</w:t>
      </w:r>
    </w:p>
    <w:p w:rsidR="00601AE8" w:rsidRDefault="00601AE8" w:rsidP="00E57119">
      <w:pPr>
        <w:ind w:firstLine="708"/>
        <w:jc w:val="both"/>
      </w:pPr>
    </w:p>
    <w:p w:rsidR="009A4B8C" w:rsidRDefault="009A4B8C" w:rsidP="00E57119">
      <w:pPr>
        <w:ind w:firstLine="708"/>
        <w:jc w:val="both"/>
      </w:pPr>
      <w:r w:rsidRPr="009A4B8C">
        <w:t xml:space="preserve">Biorąc pod uwagę powyższe ustalenia Komisji Skarg, Wniosków i Petycji podjęcie niniejszej uchwały jest uzasadnione. </w:t>
      </w:r>
    </w:p>
    <w:p w:rsidR="00601AE8" w:rsidRDefault="00601AE8" w:rsidP="00E57119">
      <w:pPr>
        <w:ind w:firstLine="708"/>
        <w:jc w:val="both"/>
      </w:pPr>
    </w:p>
    <w:p w:rsidR="009A4B8C" w:rsidRPr="009A4B8C" w:rsidRDefault="009A4B8C" w:rsidP="00E57119">
      <w:pPr>
        <w:ind w:firstLine="708"/>
        <w:jc w:val="both"/>
      </w:pPr>
      <w:r w:rsidRPr="009A4B8C">
        <w:t>Jednocześnie zgodnie z przepisami art. 239 § 1 k.p.a. w przypadku gdy skarga, w wyniku jej rozpatrzenia, została uznana za bezzasadną i jej bezzasadność wykazano w odpowiedzi na skargę, a skarżący ponowił skargę bez wskazania nowych okoliczności- organ właściwy do jej rozpatrzenia może podtrzymać swoje poprzednie stanowisko z odpowiednią adnotacją w aktach sprawy- bez zawiadamiania skarżącego.</w:t>
      </w:r>
    </w:p>
    <w:p w:rsidR="009A4B8C" w:rsidRPr="009A4B8C" w:rsidRDefault="009A4B8C" w:rsidP="009A4B8C">
      <w:pPr>
        <w:jc w:val="both"/>
      </w:pPr>
    </w:p>
    <w:p w:rsidR="009A4B8C" w:rsidRPr="009A4B8C" w:rsidRDefault="009A4B8C" w:rsidP="009A4B8C">
      <w:pPr>
        <w:jc w:val="both"/>
      </w:pPr>
    </w:p>
    <w:p w:rsidR="009A4B8C" w:rsidRPr="009A4B8C" w:rsidRDefault="009A4B8C" w:rsidP="009A4B8C">
      <w:pPr>
        <w:jc w:val="both"/>
        <w:rPr>
          <w:rFonts w:eastAsiaTheme="minorHAnsi"/>
          <w:lang w:eastAsia="en-US"/>
        </w:rPr>
      </w:pPr>
    </w:p>
    <w:p w:rsidR="009A4B8C" w:rsidRPr="009A4B8C" w:rsidRDefault="009A4B8C" w:rsidP="009A4B8C">
      <w:pPr>
        <w:jc w:val="both"/>
        <w:rPr>
          <w:rFonts w:asciiTheme="minorHAnsi" w:eastAsiaTheme="minorHAnsi" w:hAnsiTheme="minorHAnsi" w:cstheme="minorBidi"/>
          <w:lang w:eastAsia="en-US"/>
        </w:rPr>
      </w:pPr>
    </w:p>
    <w:p w:rsidR="00280B47" w:rsidRDefault="00280B47" w:rsidP="00714C22">
      <w:pPr>
        <w:spacing w:line="300" w:lineRule="auto"/>
        <w:jc w:val="center"/>
        <w:rPr>
          <w:b/>
        </w:rPr>
      </w:pPr>
      <w:bookmarkStart w:id="0" w:name="_GoBack"/>
      <w:bookmarkEnd w:id="0"/>
    </w:p>
    <w:p w:rsidR="00714C22" w:rsidRDefault="00714C22" w:rsidP="00714C22">
      <w:pPr>
        <w:pStyle w:val="NormalnyWeb"/>
        <w:spacing w:before="0" w:beforeAutospacing="0" w:after="0" w:afterAutospacing="0" w:line="300" w:lineRule="auto"/>
        <w:ind w:firstLine="708"/>
        <w:jc w:val="both"/>
        <w:rPr>
          <w:rFonts w:eastAsiaTheme="minorHAnsi"/>
          <w:lang w:eastAsia="en-US"/>
        </w:rPr>
      </w:pPr>
    </w:p>
    <w:sectPr w:rsidR="00714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2BFA"/>
    <w:multiLevelType w:val="hybridMultilevel"/>
    <w:tmpl w:val="E506D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C14FCF"/>
    <w:multiLevelType w:val="hybridMultilevel"/>
    <w:tmpl w:val="F3D245F0"/>
    <w:lvl w:ilvl="0" w:tplc="816ED924">
      <w:start w:val="1"/>
      <w:numFmt w:val="decimal"/>
      <w:lvlText w:val="%1."/>
      <w:lvlJc w:val="left"/>
      <w:pPr>
        <w:ind w:left="281"/>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5DC960C">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F692E8AA">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51603A40">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0466FE42">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5340120">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5548C98">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DAC1F2A">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F876754E">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 w15:restartNumberingAfterBreak="0">
    <w:nsid w:val="627C6C47"/>
    <w:multiLevelType w:val="hybridMultilevel"/>
    <w:tmpl w:val="421EE382"/>
    <w:lvl w:ilvl="0" w:tplc="6CF2E83C">
      <w:start w:val="1"/>
      <w:numFmt w:val="decimal"/>
      <w:lvlText w:val="%1)"/>
      <w:lvlJc w:val="left"/>
      <w:pPr>
        <w:ind w:left="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DAEA508">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0DA74B0">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15722494">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AE24FAC">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0012F578">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C22E155E">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EB2EEEE">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E10626D6">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3" w15:restartNumberingAfterBreak="0">
    <w:nsid w:val="631905CB"/>
    <w:multiLevelType w:val="hybridMultilevel"/>
    <w:tmpl w:val="CCA2D79A"/>
    <w:lvl w:ilvl="0" w:tplc="C91255B0">
      <w:start w:val="1"/>
      <w:numFmt w:val="decimal"/>
      <w:lvlText w:val="%1)"/>
      <w:lvlJc w:val="left"/>
      <w:pPr>
        <w:ind w:left="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AEFA3362">
      <w:start w:val="1"/>
      <w:numFmt w:val="lowerLetter"/>
      <w:lvlText w:val="%2"/>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A2CFFA4">
      <w:start w:val="1"/>
      <w:numFmt w:val="lowerRoman"/>
      <w:lvlText w:val="%3"/>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FA60FFA8">
      <w:start w:val="1"/>
      <w:numFmt w:val="decimal"/>
      <w:lvlText w:val="%4"/>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A7C6FEA">
      <w:start w:val="1"/>
      <w:numFmt w:val="lowerLetter"/>
      <w:lvlText w:val="%5"/>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C0B2F358">
      <w:start w:val="1"/>
      <w:numFmt w:val="lowerRoman"/>
      <w:lvlText w:val="%6"/>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0BC28642">
      <w:start w:val="1"/>
      <w:numFmt w:val="decimal"/>
      <w:lvlText w:val="%7"/>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15EAF78E">
      <w:start w:val="1"/>
      <w:numFmt w:val="lowerLetter"/>
      <w:lvlText w:val="%8"/>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2B2A6D4">
      <w:start w:val="1"/>
      <w:numFmt w:val="lowerRoman"/>
      <w:lvlText w:val="%9"/>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 w15:restartNumberingAfterBreak="0">
    <w:nsid w:val="636571A2"/>
    <w:multiLevelType w:val="hybridMultilevel"/>
    <w:tmpl w:val="5894B4EE"/>
    <w:lvl w:ilvl="0" w:tplc="85404964">
      <w:start w:val="1"/>
      <w:numFmt w:val="bullet"/>
      <w:lvlText w:val="•"/>
      <w:lvlJc w:val="left"/>
      <w:pPr>
        <w:ind w:left="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F32442F2">
      <w:start w:val="1"/>
      <w:numFmt w:val="bullet"/>
      <w:lvlText w:val="o"/>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AFC24278">
      <w:start w:val="1"/>
      <w:numFmt w:val="bullet"/>
      <w:lvlText w:val="▪"/>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477849C6">
      <w:start w:val="1"/>
      <w:numFmt w:val="bullet"/>
      <w:lvlText w:val="•"/>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8ABE3224">
      <w:start w:val="1"/>
      <w:numFmt w:val="bullet"/>
      <w:lvlText w:val="o"/>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DD870AE">
      <w:start w:val="1"/>
      <w:numFmt w:val="bullet"/>
      <w:lvlText w:val="▪"/>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666EF18A">
      <w:start w:val="1"/>
      <w:numFmt w:val="bullet"/>
      <w:lvlText w:val="•"/>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D2E895E0">
      <w:start w:val="1"/>
      <w:numFmt w:val="bullet"/>
      <w:lvlText w:val="o"/>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2C7CD878">
      <w:start w:val="1"/>
      <w:numFmt w:val="bullet"/>
      <w:lvlText w:val="▪"/>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5" w15:restartNumberingAfterBreak="0">
    <w:nsid w:val="7D777FC8"/>
    <w:multiLevelType w:val="hybridMultilevel"/>
    <w:tmpl w:val="D576AE80"/>
    <w:lvl w:ilvl="0" w:tplc="0A4C77C4">
      <w:start w:val="1"/>
      <w:numFmt w:val="bullet"/>
      <w:lvlText w:val="•"/>
      <w:lvlJc w:val="left"/>
      <w:pPr>
        <w:ind w:left="1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101EBACC">
      <w:start w:val="1"/>
      <w:numFmt w:val="bullet"/>
      <w:lvlText w:val="o"/>
      <w:lvlJc w:val="left"/>
      <w:pPr>
        <w:ind w:left="10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C19C06DC">
      <w:start w:val="1"/>
      <w:numFmt w:val="bullet"/>
      <w:lvlText w:val="▪"/>
      <w:lvlJc w:val="left"/>
      <w:pPr>
        <w:ind w:left="18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9AFC3750">
      <w:start w:val="1"/>
      <w:numFmt w:val="bullet"/>
      <w:lvlText w:val="•"/>
      <w:lvlJc w:val="left"/>
      <w:pPr>
        <w:ind w:left="25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53B6F032">
      <w:start w:val="1"/>
      <w:numFmt w:val="bullet"/>
      <w:lvlText w:val="o"/>
      <w:lvlJc w:val="left"/>
      <w:pPr>
        <w:ind w:left="324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73ECC62E">
      <w:start w:val="1"/>
      <w:numFmt w:val="bullet"/>
      <w:lvlText w:val="▪"/>
      <w:lvlJc w:val="left"/>
      <w:pPr>
        <w:ind w:left="396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79AC3680">
      <w:start w:val="1"/>
      <w:numFmt w:val="bullet"/>
      <w:lvlText w:val="•"/>
      <w:lvlJc w:val="left"/>
      <w:pPr>
        <w:ind w:left="468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4C303974">
      <w:start w:val="1"/>
      <w:numFmt w:val="bullet"/>
      <w:lvlText w:val="o"/>
      <w:lvlJc w:val="left"/>
      <w:pPr>
        <w:ind w:left="540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7D326568">
      <w:start w:val="1"/>
      <w:numFmt w:val="bullet"/>
      <w:lvlText w:val="▪"/>
      <w:lvlJc w:val="left"/>
      <w:pPr>
        <w:ind w:left="612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51"/>
    <w:rsid w:val="0000063A"/>
    <w:rsid w:val="0001585A"/>
    <w:rsid w:val="0001616D"/>
    <w:rsid w:val="00023A07"/>
    <w:rsid w:val="00023BA7"/>
    <w:rsid w:val="00032634"/>
    <w:rsid w:val="00034FE7"/>
    <w:rsid w:val="000351A0"/>
    <w:rsid w:val="00035B5E"/>
    <w:rsid w:val="00035FED"/>
    <w:rsid w:val="00055883"/>
    <w:rsid w:val="00055A8A"/>
    <w:rsid w:val="00062AA3"/>
    <w:rsid w:val="00063893"/>
    <w:rsid w:val="0007058B"/>
    <w:rsid w:val="00070B32"/>
    <w:rsid w:val="00071C51"/>
    <w:rsid w:val="00071CD8"/>
    <w:rsid w:val="000720E1"/>
    <w:rsid w:val="00077475"/>
    <w:rsid w:val="000777BF"/>
    <w:rsid w:val="00082D68"/>
    <w:rsid w:val="00086D8F"/>
    <w:rsid w:val="00086FB1"/>
    <w:rsid w:val="000874AE"/>
    <w:rsid w:val="00087F8F"/>
    <w:rsid w:val="00095C6E"/>
    <w:rsid w:val="000A2655"/>
    <w:rsid w:val="000A2AE3"/>
    <w:rsid w:val="000A2FBA"/>
    <w:rsid w:val="000A6A28"/>
    <w:rsid w:val="000B2F33"/>
    <w:rsid w:val="000B50C3"/>
    <w:rsid w:val="000B6E47"/>
    <w:rsid w:val="000C736E"/>
    <w:rsid w:val="000C7AB1"/>
    <w:rsid w:val="000D410E"/>
    <w:rsid w:val="000D4828"/>
    <w:rsid w:val="000D7474"/>
    <w:rsid w:val="000D7B96"/>
    <w:rsid w:val="000E3B09"/>
    <w:rsid w:val="000E5BD3"/>
    <w:rsid w:val="001109A0"/>
    <w:rsid w:val="00114A28"/>
    <w:rsid w:val="00115372"/>
    <w:rsid w:val="00116EC0"/>
    <w:rsid w:val="00117AA9"/>
    <w:rsid w:val="00121FAD"/>
    <w:rsid w:val="00123DA7"/>
    <w:rsid w:val="00126B09"/>
    <w:rsid w:val="00133424"/>
    <w:rsid w:val="00140D43"/>
    <w:rsid w:val="00145A1A"/>
    <w:rsid w:val="00152668"/>
    <w:rsid w:val="0017738A"/>
    <w:rsid w:val="00180A60"/>
    <w:rsid w:val="00184FDE"/>
    <w:rsid w:val="00185EAC"/>
    <w:rsid w:val="0019279A"/>
    <w:rsid w:val="001937BD"/>
    <w:rsid w:val="00197463"/>
    <w:rsid w:val="001A4C87"/>
    <w:rsid w:val="001A5E8E"/>
    <w:rsid w:val="001A631B"/>
    <w:rsid w:val="001B134D"/>
    <w:rsid w:val="001B159E"/>
    <w:rsid w:val="001B3D5B"/>
    <w:rsid w:val="001C0EFD"/>
    <w:rsid w:val="001C2D3A"/>
    <w:rsid w:val="001C3802"/>
    <w:rsid w:val="001D134D"/>
    <w:rsid w:val="001D3BF6"/>
    <w:rsid w:val="001D5242"/>
    <w:rsid w:val="001D7A62"/>
    <w:rsid w:val="001E2714"/>
    <w:rsid w:val="001E44C6"/>
    <w:rsid w:val="001E4B73"/>
    <w:rsid w:val="001E4D4E"/>
    <w:rsid w:val="001E7DF4"/>
    <w:rsid w:val="001F1C78"/>
    <w:rsid w:val="001F42BA"/>
    <w:rsid w:val="001F58E8"/>
    <w:rsid w:val="00200E51"/>
    <w:rsid w:val="00203EA0"/>
    <w:rsid w:val="0020587F"/>
    <w:rsid w:val="00213589"/>
    <w:rsid w:val="00213E1C"/>
    <w:rsid w:val="00217FF2"/>
    <w:rsid w:val="00220297"/>
    <w:rsid w:val="00225F45"/>
    <w:rsid w:val="00227D47"/>
    <w:rsid w:val="0023194C"/>
    <w:rsid w:val="00234F61"/>
    <w:rsid w:val="00244995"/>
    <w:rsid w:val="00247627"/>
    <w:rsid w:val="0025045F"/>
    <w:rsid w:val="0025060F"/>
    <w:rsid w:val="00255273"/>
    <w:rsid w:val="00256184"/>
    <w:rsid w:val="00257459"/>
    <w:rsid w:val="0026463C"/>
    <w:rsid w:val="00265D3B"/>
    <w:rsid w:val="002703D0"/>
    <w:rsid w:val="0027088C"/>
    <w:rsid w:val="002753DB"/>
    <w:rsid w:val="00275963"/>
    <w:rsid w:val="00276722"/>
    <w:rsid w:val="00280B47"/>
    <w:rsid w:val="0028356B"/>
    <w:rsid w:val="00285AC8"/>
    <w:rsid w:val="00286D34"/>
    <w:rsid w:val="00286D35"/>
    <w:rsid w:val="0028708B"/>
    <w:rsid w:val="002924CC"/>
    <w:rsid w:val="00295F28"/>
    <w:rsid w:val="002B039F"/>
    <w:rsid w:val="002B1C26"/>
    <w:rsid w:val="002B20A9"/>
    <w:rsid w:val="002B4972"/>
    <w:rsid w:val="002B4D45"/>
    <w:rsid w:val="002D149D"/>
    <w:rsid w:val="002D15AE"/>
    <w:rsid w:val="002D1FF4"/>
    <w:rsid w:val="002D4C99"/>
    <w:rsid w:val="002D5663"/>
    <w:rsid w:val="002E119F"/>
    <w:rsid w:val="002E2691"/>
    <w:rsid w:val="002E33C4"/>
    <w:rsid w:val="002E4686"/>
    <w:rsid w:val="002E55F4"/>
    <w:rsid w:val="00301490"/>
    <w:rsid w:val="0030225E"/>
    <w:rsid w:val="00304976"/>
    <w:rsid w:val="00304DBE"/>
    <w:rsid w:val="00306705"/>
    <w:rsid w:val="003070E1"/>
    <w:rsid w:val="003076B1"/>
    <w:rsid w:val="003102A4"/>
    <w:rsid w:val="003146CF"/>
    <w:rsid w:val="00315230"/>
    <w:rsid w:val="003166A0"/>
    <w:rsid w:val="003212AB"/>
    <w:rsid w:val="0032186C"/>
    <w:rsid w:val="0032786A"/>
    <w:rsid w:val="00330AF6"/>
    <w:rsid w:val="003316B6"/>
    <w:rsid w:val="0033288D"/>
    <w:rsid w:val="00332AFE"/>
    <w:rsid w:val="00335C32"/>
    <w:rsid w:val="00336D08"/>
    <w:rsid w:val="003376C4"/>
    <w:rsid w:val="00337A0D"/>
    <w:rsid w:val="00343093"/>
    <w:rsid w:val="003569F3"/>
    <w:rsid w:val="00363568"/>
    <w:rsid w:val="00363611"/>
    <w:rsid w:val="003646E0"/>
    <w:rsid w:val="003667D7"/>
    <w:rsid w:val="00371B01"/>
    <w:rsid w:val="003760C9"/>
    <w:rsid w:val="00376FA4"/>
    <w:rsid w:val="00377D1A"/>
    <w:rsid w:val="00382EEA"/>
    <w:rsid w:val="00386D8F"/>
    <w:rsid w:val="00386E8F"/>
    <w:rsid w:val="00390E3F"/>
    <w:rsid w:val="00391922"/>
    <w:rsid w:val="00394853"/>
    <w:rsid w:val="00395E35"/>
    <w:rsid w:val="00397835"/>
    <w:rsid w:val="003A7C09"/>
    <w:rsid w:val="003B4547"/>
    <w:rsid w:val="003C296C"/>
    <w:rsid w:val="003C6D9A"/>
    <w:rsid w:val="003D1350"/>
    <w:rsid w:val="003D1BD4"/>
    <w:rsid w:val="003D569E"/>
    <w:rsid w:val="003D67CE"/>
    <w:rsid w:val="003D778E"/>
    <w:rsid w:val="003E1112"/>
    <w:rsid w:val="003E301C"/>
    <w:rsid w:val="003F1E8D"/>
    <w:rsid w:val="003F3A24"/>
    <w:rsid w:val="0040013D"/>
    <w:rsid w:val="00404BB1"/>
    <w:rsid w:val="004104CA"/>
    <w:rsid w:val="0041415D"/>
    <w:rsid w:val="00417853"/>
    <w:rsid w:val="0042192D"/>
    <w:rsid w:val="0042292F"/>
    <w:rsid w:val="00427281"/>
    <w:rsid w:val="00432EC5"/>
    <w:rsid w:val="00433C91"/>
    <w:rsid w:val="00434C5B"/>
    <w:rsid w:val="00442466"/>
    <w:rsid w:val="00451AAA"/>
    <w:rsid w:val="00457A71"/>
    <w:rsid w:val="00460D59"/>
    <w:rsid w:val="00461CBD"/>
    <w:rsid w:val="0046304A"/>
    <w:rsid w:val="00463AB7"/>
    <w:rsid w:val="00463CED"/>
    <w:rsid w:val="004650F6"/>
    <w:rsid w:val="0047230E"/>
    <w:rsid w:val="004751AD"/>
    <w:rsid w:val="00477B3B"/>
    <w:rsid w:val="00483C54"/>
    <w:rsid w:val="00485087"/>
    <w:rsid w:val="004A2A7E"/>
    <w:rsid w:val="004A4E43"/>
    <w:rsid w:val="004A7033"/>
    <w:rsid w:val="004A7EBA"/>
    <w:rsid w:val="004B03A6"/>
    <w:rsid w:val="004B04FF"/>
    <w:rsid w:val="004B06A7"/>
    <w:rsid w:val="004B1416"/>
    <w:rsid w:val="004B289D"/>
    <w:rsid w:val="004B5DBB"/>
    <w:rsid w:val="004B6691"/>
    <w:rsid w:val="004C4C6C"/>
    <w:rsid w:val="004C5305"/>
    <w:rsid w:val="004C531B"/>
    <w:rsid w:val="004C6355"/>
    <w:rsid w:val="004C63C0"/>
    <w:rsid w:val="004D02BE"/>
    <w:rsid w:val="004D1C99"/>
    <w:rsid w:val="004D6FB5"/>
    <w:rsid w:val="004E22DD"/>
    <w:rsid w:val="004E5E50"/>
    <w:rsid w:val="004E6A8F"/>
    <w:rsid w:val="004F3B51"/>
    <w:rsid w:val="004F5885"/>
    <w:rsid w:val="005054CF"/>
    <w:rsid w:val="005062D5"/>
    <w:rsid w:val="005068D8"/>
    <w:rsid w:val="0051062E"/>
    <w:rsid w:val="005128DB"/>
    <w:rsid w:val="00516BB2"/>
    <w:rsid w:val="00517B40"/>
    <w:rsid w:val="00525EDF"/>
    <w:rsid w:val="00530805"/>
    <w:rsid w:val="0053646F"/>
    <w:rsid w:val="00537DFE"/>
    <w:rsid w:val="00551C2D"/>
    <w:rsid w:val="005527F1"/>
    <w:rsid w:val="00555A26"/>
    <w:rsid w:val="0055753E"/>
    <w:rsid w:val="005608A1"/>
    <w:rsid w:val="005633A0"/>
    <w:rsid w:val="00565987"/>
    <w:rsid w:val="00572B44"/>
    <w:rsid w:val="00572F47"/>
    <w:rsid w:val="00581B5F"/>
    <w:rsid w:val="005821EE"/>
    <w:rsid w:val="00585563"/>
    <w:rsid w:val="005951B7"/>
    <w:rsid w:val="005B0CE1"/>
    <w:rsid w:val="005B1046"/>
    <w:rsid w:val="005B23B1"/>
    <w:rsid w:val="005B36EC"/>
    <w:rsid w:val="005B4FC0"/>
    <w:rsid w:val="005B5A5C"/>
    <w:rsid w:val="005B7F2F"/>
    <w:rsid w:val="005C232E"/>
    <w:rsid w:val="005D7356"/>
    <w:rsid w:val="005D768A"/>
    <w:rsid w:val="005D76F1"/>
    <w:rsid w:val="005E443A"/>
    <w:rsid w:val="005E6939"/>
    <w:rsid w:val="005F167B"/>
    <w:rsid w:val="005F6A02"/>
    <w:rsid w:val="005F7076"/>
    <w:rsid w:val="00600CE9"/>
    <w:rsid w:val="00601AE8"/>
    <w:rsid w:val="0060304A"/>
    <w:rsid w:val="0060494B"/>
    <w:rsid w:val="00607C89"/>
    <w:rsid w:val="00611E8D"/>
    <w:rsid w:val="0062215D"/>
    <w:rsid w:val="00626A41"/>
    <w:rsid w:val="00627376"/>
    <w:rsid w:val="00631720"/>
    <w:rsid w:val="0063609A"/>
    <w:rsid w:val="006365E0"/>
    <w:rsid w:val="006411C7"/>
    <w:rsid w:val="00642E15"/>
    <w:rsid w:val="0064503B"/>
    <w:rsid w:val="00663C2A"/>
    <w:rsid w:val="00670450"/>
    <w:rsid w:val="00671135"/>
    <w:rsid w:val="0067390A"/>
    <w:rsid w:val="00674EAE"/>
    <w:rsid w:val="00682EB8"/>
    <w:rsid w:val="006841FE"/>
    <w:rsid w:val="00684E4D"/>
    <w:rsid w:val="00687474"/>
    <w:rsid w:val="00690023"/>
    <w:rsid w:val="006936F4"/>
    <w:rsid w:val="0069419C"/>
    <w:rsid w:val="0069603A"/>
    <w:rsid w:val="00697E9F"/>
    <w:rsid w:val="006A7BA6"/>
    <w:rsid w:val="006B354A"/>
    <w:rsid w:val="006C17FB"/>
    <w:rsid w:val="006C25B7"/>
    <w:rsid w:val="006C2660"/>
    <w:rsid w:val="006C4AF0"/>
    <w:rsid w:val="006C55A6"/>
    <w:rsid w:val="006C5E22"/>
    <w:rsid w:val="006D0EFA"/>
    <w:rsid w:val="006D20D0"/>
    <w:rsid w:val="006D334E"/>
    <w:rsid w:val="006D3D5F"/>
    <w:rsid w:val="006D6A59"/>
    <w:rsid w:val="006E017E"/>
    <w:rsid w:val="006E1016"/>
    <w:rsid w:val="006E1122"/>
    <w:rsid w:val="006E175F"/>
    <w:rsid w:val="006F43B2"/>
    <w:rsid w:val="007036C8"/>
    <w:rsid w:val="00714C22"/>
    <w:rsid w:val="0071643C"/>
    <w:rsid w:val="00721AFA"/>
    <w:rsid w:val="007227F0"/>
    <w:rsid w:val="00724FF6"/>
    <w:rsid w:val="007258A4"/>
    <w:rsid w:val="00731FA5"/>
    <w:rsid w:val="00736599"/>
    <w:rsid w:val="00737992"/>
    <w:rsid w:val="00743019"/>
    <w:rsid w:val="00746A39"/>
    <w:rsid w:val="00753A8F"/>
    <w:rsid w:val="007574BC"/>
    <w:rsid w:val="007740EB"/>
    <w:rsid w:val="00774446"/>
    <w:rsid w:val="0077779F"/>
    <w:rsid w:val="00781539"/>
    <w:rsid w:val="00790BFE"/>
    <w:rsid w:val="00791A5E"/>
    <w:rsid w:val="007A08A5"/>
    <w:rsid w:val="007A1D51"/>
    <w:rsid w:val="007A1F5E"/>
    <w:rsid w:val="007A2CFF"/>
    <w:rsid w:val="007A5DCB"/>
    <w:rsid w:val="007A63DF"/>
    <w:rsid w:val="007B1965"/>
    <w:rsid w:val="007B439F"/>
    <w:rsid w:val="007C0350"/>
    <w:rsid w:val="007C11AB"/>
    <w:rsid w:val="007C311E"/>
    <w:rsid w:val="007C5A6C"/>
    <w:rsid w:val="007D0E11"/>
    <w:rsid w:val="007D16B8"/>
    <w:rsid w:val="007D2F37"/>
    <w:rsid w:val="007E058C"/>
    <w:rsid w:val="007F3BAD"/>
    <w:rsid w:val="007F6051"/>
    <w:rsid w:val="0080168A"/>
    <w:rsid w:val="00805E4A"/>
    <w:rsid w:val="00821FF0"/>
    <w:rsid w:val="00822C5C"/>
    <w:rsid w:val="0083403C"/>
    <w:rsid w:val="008412C6"/>
    <w:rsid w:val="00843E5E"/>
    <w:rsid w:val="00846E54"/>
    <w:rsid w:val="00847C71"/>
    <w:rsid w:val="00854CCD"/>
    <w:rsid w:val="008577F4"/>
    <w:rsid w:val="00857E00"/>
    <w:rsid w:val="00861165"/>
    <w:rsid w:val="00863219"/>
    <w:rsid w:val="008654F5"/>
    <w:rsid w:val="00872FE5"/>
    <w:rsid w:val="00873E3B"/>
    <w:rsid w:val="0087653C"/>
    <w:rsid w:val="008828A1"/>
    <w:rsid w:val="00892B6C"/>
    <w:rsid w:val="0089315D"/>
    <w:rsid w:val="0089471A"/>
    <w:rsid w:val="00897063"/>
    <w:rsid w:val="008A3410"/>
    <w:rsid w:val="008A6809"/>
    <w:rsid w:val="008B075D"/>
    <w:rsid w:val="008B2F00"/>
    <w:rsid w:val="008B366B"/>
    <w:rsid w:val="008B5003"/>
    <w:rsid w:val="008C091F"/>
    <w:rsid w:val="008D1485"/>
    <w:rsid w:val="008D16B4"/>
    <w:rsid w:val="008D6EA3"/>
    <w:rsid w:val="008E0A05"/>
    <w:rsid w:val="008E37AF"/>
    <w:rsid w:val="008F1268"/>
    <w:rsid w:val="008F244C"/>
    <w:rsid w:val="008F56AD"/>
    <w:rsid w:val="008F5A40"/>
    <w:rsid w:val="008F5D76"/>
    <w:rsid w:val="009001E3"/>
    <w:rsid w:val="009057E3"/>
    <w:rsid w:val="009063A8"/>
    <w:rsid w:val="0090790F"/>
    <w:rsid w:val="0090794A"/>
    <w:rsid w:val="00907D76"/>
    <w:rsid w:val="00911607"/>
    <w:rsid w:val="00912566"/>
    <w:rsid w:val="00914B78"/>
    <w:rsid w:val="00916B5C"/>
    <w:rsid w:val="00916FCB"/>
    <w:rsid w:val="00925BF3"/>
    <w:rsid w:val="00937329"/>
    <w:rsid w:val="009433CE"/>
    <w:rsid w:val="009452C3"/>
    <w:rsid w:val="0095094F"/>
    <w:rsid w:val="00954251"/>
    <w:rsid w:val="00955373"/>
    <w:rsid w:val="00955536"/>
    <w:rsid w:val="009576BB"/>
    <w:rsid w:val="00967F17"/>
    <w:rsid w:val="00973F58"/>
    <w:rsid w:val="00976FA8"/>
    <w:rsid w:val="0098517A"/>
    <w:rsid w:val="0099022B"/>
    <w:rsid w:val="00990D48"/>
    <w:rsid w:val="009918CF"/>
    <w:rsid w:val="00991F11"/>
    <w:rsid w:val="00993DD0"/>
    <w:rsid w:val="009A0737"/>
    <w:rsid w:val="009A099F"/>
    <w:rsid w:val="009A4339"/>
    <w:rsid w:val="009A4B8C"/>
    <w:rsid w:val="009A5360"/>
    <w:rsid w:val="009B52E9"/>
    <w:rsid w:val="009C431F"/>
    <w:rsid w:val="009D00E1"/>
    <w:rsid w:val="009D0E92"/>
    <w:rsid w:val="009D169C"/>
    <w:rsid w:val="009E0B30"/>
    <w:rsid w:val="009E1F55"/>
    <w:rsid w:val="009E22B1"/>
    <w:rsid w:val="009E31CC"/>
    <w:rsid w:val="009E65A9"/>
    <w:rsid w:val="009E686D"/>
    <w:rsid w:val="009F3017"/>
    <w:rsid w:val="00A023B8"/>
    <w:rsid w:val="00A03CBE"/>
    <w:rsid w:val="00A0595A"/>
    <w:rsid w:val="00A06C5C"/>
    <w:rsid w:val="00A10053"/>
    <w:rsid w:val="00A10CD6"/>
    <w:rsid w:val="00A11FDC"/>
    <w:rsid w:val="00A14117"/>
    <w:rsid w:val="00A1434C"/>
    <w:rsid w:val="00A15E25"/>
    <w:rsid w:val="00A21A29"/>
    <w:rsid w:val="00A2206A"/>
    <w:rsid w:val="00A23859"/>
    <w:rsid w:val="00A26E34"/>
    <w:rsid w:val="00A305AD"/>
    <w:rsid w:val="00A327EE"/>
    <w:rsid w:val="00A35C97"/>
    <w:rsid w:val="00A4409D"/>
    <w:rsid w:val="00A4686A"/>
    <w:rsid w:val="00A47EE4"/>
    <w:rsid w:val="00A50180"/>
    <w:rsid w:val="00A5069D"/>
    <w:rsid w:val="00A51C54"/>
    <w:rsid w:val="00A545DB"/>
    <w:rsid w:val="00A600A3"/>
    <w:rsid w:val="00A60DA5"/>
    <w:rsid w:val="00A66340"/>
    <w:rsid w:val="00A67102"/>
    <w:rsid w:val="00A6799A"/>
    <w:rsid w:val="00A74817"/>
    <w:rsid w:val="00A8127B"/>
    <w:rsid w:val="00A84017"/>
    <w:rsid w:val="00A84960"/>
    <w:rsid w:val="00A84E8C"/>
    <w:rsid w:val="00A86830"/>
    <w:rsid w:val="00A94160"/>
    <w:rsid w:val="00A9462A"/>
    <w:rsid w:val="00A94DF2"/>
    <w:rsid w:val="00AA3905"/>
    <w:rsid w:val="00AA6798"/>
    <w:rsid w:val="00AB07C3"/>
    <w:rsid w:val="00AB244D"/>
    <w:rsid w:val="00AB38F9"/>
    <w:rsid w:val="00AC06FC"/>
    <w:rsid w:val="00AC4954"/>
    <w:rsid w:val="00AD0B8E"/>
    <w:rsid w:val="00AD15B5"/>
    <w:rsid w:val="00AD1BF5"/>
    <w:rsid w:val="00AD6CDC"/>
    <w:rsid w:val="00AE0B42"/>
    <w:rsid w:val="00AE2BCC"/>
    <w:rsid w:val="00AE54E4"/>
    <w:rsid w:val="00AE5A54"/>
    <w:rsid w:val="00AE6118"/>
    <w:rsid w:val="00AF0488"/>
    <w:rsid w:val="00AF41A9"/>
    <w:rsid w:val="00B00572"/>
    <w:rsid w:val="00B016AD"/>
    <w:rsid w:val="00B06DAC"/>
    <w:rsid w:val="00B06EB2"/>
    <w:rsid w:val="00B130C3"/>
    <w:rsid w:val="00B20DD7"/>
    <w:rsid w:val="00B32983"/>
    <w:rsid w:val="00B3349F"/>
    <w:rsid w:val="00B34A8C"/>
    <w:rsid w:val="00B4230B"/>
    <w:rsid w:val="00B427EF"/>
    <w:rsid w:val="00B51868"/>
    <w:rsid w:val="00B569A9"/>
    <w:rsid w:val="00B646A4"/>
    <w:rsid w:val="00B65F6C"/>
    <w:rsid w:val="00B700A6"/>
    <w:rsid w:val="00B71658"/>
    <w:rsid w:val="00B7459F"/>
    <w:rsid w:val="00B74ABA"/>
    <w:rsid w:val="00B765F1"/>
    <w:rsid w:val="00B80504"/>
    <w:rsid w:val="00B84B26"/>
    <w:rsid w:val="00B8506C"/>
    <w:rsid w:val="00B91C3D"/>
    <w:rsid w:val="00BA1F8F"/>
    <w:rsid w:val="00BA3898"/>
    <w:rsid w:val="00BA4761"/>
    <w:rsid w:val="00BB2260"/>
    <w:rsid w:val="00BB2A61"/>
    <w:rsid w:val="00BB5F6D"/>
    <w:rsid w:val="00BC14D1"/>
    <w:rsid w:val="00BC4C5D"/>
    <w:rsid w:val="00BC5422"/>
    <w:rsid w:val="00BC5A5F"/>
    <w:rsid w:val="00BC6827"/>
    <w:rsid w:val="00BD0FA7"/>
    <w:rsid w:val="00BD5288"/>
    <w:rsid w:val="00BE01DE"/>
    <w:rsid w:val="00BF3497"/>
    <w:rsid w:val="00BF6AF2"/>
    <w:rsid w:val="00BF6C5D"/>
    <w:rsid w:val="00BF72F5"/>
    <w:rsid w:val="00BF7AC8"/>
    <w:rsid w:val="00BF7BDC"/>
    <w:rsid w:val="00C00660"/>
    <w:rsid w:val="00C029CD"/>
    <w:rsid w:val="00C04504"/>
    <w:rsid w:val="00C10A6E"/>
    <w:rsid w:val="00C10E94"/>
    <w:rsid w:val="00C13C06"/>
    <w:rsid w:val="00C232A5"/>
    <w:rsid w:val="00C247B2"/>
    <w:rsid w:val="00C25E2D"/>
    <w:rsid w:val="00C27CA5"/>
    <w:rsid w:val="00C305B2"/>
    <w:rsid w:val="00C36247"/>
    <w:rsid w:val="00C409E2"/>
    <w:rsid w:val="00C40EB7"/>
    <w:rsid w:val="00C46115"/>
    <w:rsid w:val="00C47A71"/>
    <w:rsid w:val="00C54114"/>
    <w:rsid w:val="00C665F5"/>
    <w:rsid w:val="00C67147"/>
    <w:rsid w:val="00C74AEA"/>
    <w:rsid w:val="00C77907"/>
    <w:rsid w:val="00C86B3A"/>
    <w:rsid w:val="00C86DD3"/>
    <w:rsid w:val="00C87152"/>
    <w:rsid w:val="00C93E86"/>
    <w:rsid w:val="00C97BE5"/>
    <w:rsid w:val="00CA65BB"/>
    <w:rsid w:val="00CA70BA"/>
    <w:rsid w:val="00CB305F"/>
    <w:rsid w:val="00CB31C0"/>
    <w:rsid w:val="00CB6216"/>
    <w:rsid w:val="00CD30E9"/>
    <w:rsid w:val="00CD3509"/>
    <w:rsid w:val="00CD4089"/>
    <w:rsid w:val="00CD4758"/>
    <w:rsid w:val="00CD4DE2"/>
    <w:rsid w:val="00CE3EC8"/>
    <w:rsid w:val="00CF2F1F"/>
    <w:rsid w:val="00CF33D9"/>
    <w:rsid w:val="00CF3C8B"/>
    <w:rsid w:val="00D0093A"/>
    <w:rsid w:val="00D02617"/>
    <w:rsid w:val="00D0417A"/>
    <w:rsid w:val="00D10813"/>
    <w:rsid w:val="00D12146"/>
    <w:rsid w:val="00D17D8B"/>
    <w:rsid w:val="00D230CA"/>
    <w:rsid w:val="00D25562"/>
    <w:rsid w:val="00D278C6"/>
    <w:rsid w:val="00D327F6"/>
    <w:rsid w:val="00D34B3E"/>
    <w:rsid w:val="00D439F6"/>
    <w:rsid w:val="00D457BC"/>
    <w:rsid w:val="00D46152"/>
    <w:rsid w:val="00D472F5"/>
    <w:rsid w:val="00D51E0B"/>
    <w:rsid w:val="00D529CC"/>
    <w:rsid w:val="00D544EA"/>
    <w:rsid w:val="00D574F4"/>
    <w:rsid w:val="00D60EDF"/>
    <w:rsid w:val="00D61C5E"/>
    <w:rsid w:val="00D645F1"/>
    <w:rsid w:val="00D66D70"/>
    <w:rsid w:val="00D70F51"/>
    <w:rsid w:val="00D74BFC"/>
    <w:rsid w:val="00D7691F"/>
    <w:rsid w:val="00D806B5"/>
    <w:rsid w:val="00D816B3"/>
    <w:rsid w:val="00D90BB5"/>
    <w:rsid w:val="00D914D4"/>
    <w:rsid w:val="00D96550"/>
    <w:rsid w:val="00DA1D7D"/>
    <w:rsid w:val="00DA1E59"/>
    <w:rsid w:val="00DA4730"/>
    <w:rsid w:val="00DB0092"/>
    <w:rsid w:val="00DB3E6E"/>
    <w:rsid w:val="00DB50E2"/>
    <w:rsid w:val="00DC17E1"/>
    <w:rsid w:val="00DD1321"/>
    <w:rsid w:val="00DD1E6D"/>
    <w:rsid w:val="00DD4986"/>
    <w:rsid w:val="00DD72CF"/>
    <w:rsid w:val="00DE0A47"/>
    <w:rsid w:val="00DE2325"/>
    <w:rsid w:val="00DE2529"/>
    <w:rsid w:val="00DE3645"/>
    <w:rsid w:val="00DE386E"/>
    <w:rsid w:val="00DF1A83"/>
    <w:rsid w:val="00DF23BF"/>
    <w:rsid w:val="00DF6C85"/>
    <w:rsid w:val="00E00BD4"/>
    <w:rsid w:val="00E0384D"/>
    <w:rsid w:val="00E13CD6"/>
    <w:rsid w:val="00E142C8"/>
    <w:rsid w:val="00E15130"/>
    <w:rsid w:val="00E161E0"/>
    <w:rsid w:val="00E20BD1"/>
    <w:rsid w:val="00E21AB1"/>
    <w:rsid w:val="00E24083"/>
    <w:rsid w:val="00E25273"/>
    <w:rsid w:val="00E25A5E"/>
    <w:rsid w:val="00E27947"/>
    <w:rsid w:val="00E30218"/>
    <w:rsid w:val="00E31AE7"/>
    <w:rsid w:val="00E31F61"/>
    <w:rsid w:val="00E34128"/>
    <w:rsid w:val="00E42BE7"/>
    <w:rsid w:val="00E42EC7"/>
    <w:rsid w:val="00E44051"/>
    <w:rsid w:val="00E57119"/>
    <w:rsid w:val="00E57A3E"/>
    <w:rsid w:val="00E57D6F"/>
    <w:rsid w:val="00E632F0"/>
    <w:rsid w:val="00E642CF"/>
    <w:rsid w:val="00E66642"/>
    <w:rsid w:val="00E73F1C"/>
    <w:rsid w:val="00E74A39"/>
    <w:rsid w:val="00E75C01"/>
    <w:rsid w:val="00E75CA9"/>
    <w:rsid w:val="00E75CF3"/>
    <w:rsid w:val="00E87A98"/>
    <w:rsid w:val="00E911D0"/>
    <w:rsid w:val="00E967F4"/>
    <w:rsid w:val="00EA00A7"/>
    <w:rsid w:val="00EA6E32"/>
    <w:rsid w:val="00EA70B9"/>
    <w:rsid w:val="00EB11D5"/>
    <w:rsid w:val="00EB23FA"/>
    <w:rsid w:val="00EB3B84"/>
    <w:rsid w:val="00EC1C14"/>
    <w:rsid w:val="00EC49AB"/>
    <w:rsid w:val="00ED351A"/>
    <w:rsid w:val="00ED3546"/>
    <w:rsid w:val="00ED3D97"/>
    <w:rsid w:val="00ED695B"/>
    <w:rsid w:val="00ED6EF9"/>
    <w:rsid w:val="00EE2859"/>
    <w:rsid w:val="00EE3BDA"/>
    <w:rsid w:val="00EE7855"/>
    <w:rsid w:val="00EF1303"/>
    <w:rsid w:val="00EF1CB2"/>
    <w:rsid w:val="00F021AB"/>
    <w:rsid w:val="00F031D6"/>
    <w:rsid w:val="00F12B54"/>
    <w:rsid w:val="00F27959"/>
    <w:rsid w:val="00F434A8"/>
    <w:rsid w:val="00F519DD"/>
    <w:rsid w:val="00F528FC"/>
    <w:rsid w:val="00F538E6"/>
    <w:rsid w:val="00F564AC"/>
    <w:rsid w:val="00F56E95"/>
    <w:rsid w:val="00F627D9"/>
    <w:rsid w:val="00F62C06"/>
    <w:rsid w:val="00F63916"/>
    <w:rsid w:val="00F63E10"/>
    <w:rsid w:val="00F652F3"/>
    <w:rsid w:val="00F677D6"/>
    <w:rsid w:val="00F7030A"/>
    <w:rsid w:val="00F70CA7"/>
    <w:rsid w:val="00F748EF"/>
    <w:rsid w:val="00F75E71"/>
    <w:rsid w:val="00F8464D"/>
    <w:rsid w:val="00F91573"/>
    <w:rsid w:val="00FA0B16"/>
    <w:rsid w:val="00FA0DF3"/>
    <w:rsid w:val="00FA0FA5"/>
    <w:rsid w:val="00FA2DF9"/>
    <w:rsid w:val="00FA410B"/>
    <w:rsid w:val="00FB1904"/>
    <w:rsid w:val="00FB32D7"/>
    <w:rsid w:val="00FB521F"/>
    <w:rsid w:val="00FC537B"/>
    <w:rsid w:val="00FC7196"/>
    <w:rsid w:val="00FD2B31"/>
    <w:rsid w:val="00FD552F"/>
    <w:rsid w:val="00FD7FA9"/>
    <w:rsid w:val="00FE35B8"/>
    <w:rsid w:val="00FF185F"/>
    <w:rsid w:val="00FF37D9"/>
    <w:rsid w:val="00FF5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FC385-6B87-4B7D-A1FC-A6E7766E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1490"/>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uiPriority w:val="9"/>
    <w:unhideWhenUsed/>
    <w:qFormat/>
    <w:rsid w:val="007036C8"/>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01490"/>
    <w:pPr>
      <w:autoSpaceDE w:val="0"/>
      <w:autoSpaceDN w:val="0"/>
      <w:jc w:val="both"/>
    </w:pPr>
    <w:rPr>
      <w:lang w:val="x-none" w:eastAsia="x-none"/>
    </w:rPr>
  </w:style>
  <w:style w:type="character" w:customStyle="1" w:styleId="TekstpodstawowyZnak">
    <w:name w:val="Tekst podstawowy Znak"/>
    <w:basedOn w:val="Domylnaczcionkaakapitu"/>
    <w:link w:val="Tekstpodstawowy"/>
    <w:semiHidden/>
    <w:rsid w:val="00301490"/>
    <w:rPr>
      <w:rFonts w:ascii="Times New Roman" w:eastAsia="Times New Roman" w:hAnsi="Times New Roman" w:cs="Times New Roman"/>
      <w:sz w:val="24"/>
      <w:szCs w:val="24"/>
      <w:lang w:val="x-none" w:eastAsia="x-none"/>
    </w:rPr>
  </w:style>
  <w:style w:type="paragraph" w:customStyle="1" w:styleId="align-center">
    <w:name w:val="align-center"/>
    <w:basedOn w:val="Normalny"/>
    <w:rsid w:val="00301490"/>
    <w:pPr>
      <w:spacing w:before="100" w:beforeAutospacing="1" w:after="100" w:afterAutospacing="1"/>
    </w:pPr>
  </w:style>
  <w:style w:type="paragraph" w:styleId="Tekstdymka">
    <w:name w:val="Balloon Text"/>
    <w:basedOn w:val="Normalny"/>
    <w:link w:val="TekstdymkaZnak"/>
    <w:uiPriority w:val="99"/>
    <w:semiHidden/>
    <w:unhideWhenUsed/>
    <w:rsid w:val="00F538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38E6"/>
    <w:rPr>
      <w:rFonts w:ascii="Segoe UI" w:eastAsia="Times New Roman" w:hAnsi="Segoe UI" w:cs="Segoe UI"/>
      <w:sz w:val="18"/>
      <w:szCs w:val="18"/>
      <w:lang w:eastAsia="pl-PL"/>
    </w:rPr>
  </w:style>
  <w:style w:type="character" w:customStyle="1" w:styleId="Nagwek3Znak">
    <w:name w:val="Nagłówek 3 Znak"/>
    <w:basedOn w:val="Domylnaczcionkaakapitu"/>
    <w:link w:val="Nagwek3"/>
    <w:uiPriority w:val="9"/>
    <w:rsid w:val="007036C8"/>
    <w:rPr>
      <w:rFonts w:asciiTheme="majorHAnsi" w:eastAsiaTheme="majorEastAsia" w:hAnsiTheme="majorHAnsi" w:cstheme="majorBidi"/>
      <w:color w:val="1F4D78" w:themeColor="accent1" w:themeShade="7F"/>
      <w:sz w:val="24"/>
      <w:szCs w:val="24"/>
      <w:lang w:eastAsia="pl-PL"/>
    </w:rPr>
  </w:style>
  <w:style w:type="paragraph" w:styleId="NormalnyWeb">
    <w:name w:val="Normal (Web)"/>
    <w:basedOn w:val="Normalny"/>
    <w:uiPriority w:val="99"/>
    <w:unhideWhenUsed/>
    <w:rsid w:val="00077475"/>
    <w:pPr>
      <w:spacing w:before="100" w:beforeAutospacing="1" w:after="100" w:afterAutospacing="1"/>
    </w:pPr>
  </w:style>
  <w:style w:type="character" w:customStyle="1" w:styleId="alb">
    <w:name w:val="a_lb"/>
    <w:basedOn w:val="Domylnaczcionkaakapitu"/>
    <w:rsid w:val="00077475"/>
  </w:style>
  <w:style w:type="character" w:styleId="Odwoaniedokomentarza">
    <w:name w:val="annotation reference"/>
    <w:basedOn w:val="Domylnaczcionkaakapitu"/>
    <w:uiPriority w:val="99"/>
    <w:semiHidden/>
    <w:unhideWhenUsed/>
    <w:rsid w:val="008412C6"/>
    <w:rPr>
      <w:sz w:val="16"/>
      <w:szCs w:val="16"/>
    </w:rPr>
  </w:style>
  <w:style w:type="paragraph" w:styleId="Tekstkomentarza">
    <w:name w:val="annotation text"/>
    <w:basedOn w:val="Normalny"/>
    <w:link w:val="TekstkomentarzaZnak"/>
    <w:uiPriority w:val="99"/>
    <w:semiHidden/>
    <w:unhideWhenUsed/>
    <w:rsid w:val="008412C6"/>
    <w:rPr>
      <w:sz w:val="20"/>
      <w:szCs w:val="20"/>
    </w:rPr>
  </w:style>
  <w:style w:type="character" w:customStyle="1" w:styleId="TekstkomentarzaZnak">
    <w:name w:val="Tekst komentarza Znak"/>
    <w:basedOn w:val="Domylnaczcionkaakapitu"/>
    <w:link w:val="Tekstkomentarza"/>
    <w:uiPriority w:val="99"/>
    <w:semiHidden/>
    <w:rsid w:val="008412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412C6"/>
    <w:rPr>
      <w:b/>
      <w:bCs/>
    </w:rPr>
  </w:style>
  <w:style w:type="character" w:customStyle="1" w:styleId="TematkomentarzaZnak">
    <w:name w:val="Temat komentarza Znak"/>
    <w:basedOn w:val="TekstkomentarzaZnak"/>
    <w:link w:val="Tematkomentarza"/>
    <w:uiPriority w:val="99"/>
    <w:semiHidden/>
    <w:rsid w:val="008412C6"/>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057E3"/>
    <w:pPr>
      <w:ind w:left="720"/>
      <w:contextualSpacing/>
    </w:pPr>
  </w:style>
  <w:style w:type="paragraph" w:styleId="Tytu">
    <w:name w:val="Title"/>
    <w:basedOn w:val="Normalny"/>
    <w:link w:val="TytuZnak"/>
    <w:qFormat/>
    <w:rsid w:val="00116EC0"/>
    <w:pPr>
      <w:jc w:val="center"/>
    </w:pPr>
    <w:rPr>
      <w:b/>
      <w:i/>
      <w:sz w:val="32"/>
      <w:szCs w:val="20"/>
    </w:rPr>
  </w:style>
  <w:style w:type="character" w:customStyle="1" w:styleId="TytuZnak">
    <w:name w:val="Tytuł Znak"/>
    <w:basedOn w:val="Domylnaczcionkaakapitu"/>
    <w:link w:val="Tytu"/>
    <w:rsid w:val="00116EC0"/>
    <w:rPr>
      <w:rFonts w:ascii="Times New Roman" w:eastAsia="Times New Roman" w:hAnsi="Times New Roman" w:cs="Times New Roman"/>
      <w:b/>
      <w:i/>
      <w:sz w:val="3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5217">
      <w:bodyDiv w:val="1"/>
      <w:marLeft w:val="0"/>
      <w:marRight w:val="0"/>
      <w:marTop w:val="0"/>
      <w:marBottom w:val="0"/>
      <w:divBdr>
        <w:top w:val="none" w:sz="0" w:space="0" w:color="auto"/>
        <w:left w:val="none" w:sz="0" w:space="0" w:color="auto"/>
        <w:bottom w:val="none" w:sz="0" w:space="0" w:color="auto"/>
        <w:right w:val="none" w:sz="0" w:space="0" w:color="auto"/>
      </w:divBdr>
      <w:divsChild>
        <w:div w:id="1810245140">
          <w:marLeft w:val="0"/>
          <w:marRight w:val="0"/>
          <w:marTop w:val="0"/>
          <w:marBottom w:val="0"/>
          <w:divBdr>
            <w:top w:val="none" w:sz="0" w:space="0" w:color="auto"/>
            <w:left w:val="none" w:sz="0" w:space="0" w:color="auto"/>
            <w:bottom w:val="none" w:sz="0" w:space="0" w:color="auto"/>
            <w:right w:val="none" w:sz="0" w:space="0" w:color="auto"/>
          </w:divBdr>
        </w:div>
        <w:div w:id="1706981188">
          <w:marLeft w:val="0"/>
          <w:marRight w:val="0"/>
          <w:marTop w:val="0"/>
          <w:marBottom w:val="0"/>
          <w:divBdr>
            <w:top w:val="none" w:sz="0" w:space="0" w:color="auto"/>
            <w:left w:val="none" w:sz="0" w:space="0" w:color="auto"/>
            <w:bottom w:val="none" w:sz="0" w:space="0" w:color="auto"/>
            <w:right w:val="none" w:sz="0" w:space="0" w:color="auto"/>
          </w:divBdr>
        </w:div>
      </w:divsChild>
    </w:div>
    <w:div w:id="700284545">
      <w:bodyDiv w:val="1"/>
      <w:marLeft w:val="0"/>
      <w:marRight w:val="0"/>
      <w:marTop w:val="0"/>
      <w:marBottom w:val="0"/>
      <w:divBdr>
        <w:top w:val="none" w:sz="0" w:space="0" w:color="auto"/>
        <w:left w:val="none" w:sz="0" w:space="0" w:color="auto"/>
        <w:bottom w:val="none" w:sz="0" w:space="0" w:color="auto"/>
        <w:right w:val="none" w:sz="0" w:space="0" w:color="auto"/>
      </w:divBdr>
    </w:div>
    <w:div w:id="772241286">
      <w:bodyDiv w:val="1"/>
      <w:marLeft w:val="0"/>
      <w:marRight w:val="0"/>
      <w:marTop w:val="0"/>
      <w:marBottom w:val="0"/>
      <w:divBdr>
        <w:top w:val="none" w:sz="0" w:space="0" w:color="auto"/>
        <w:left w:val="none" w:sz="0" w:space="0" w:color="auto"/>
        <w:bottom w:val="none" w:sz="0" w:space="0" w:color="auto"/>
        <w:right w:val="none" w:sz="0" w:space="0" w:color="auto"/>
      </w:divBdr>
    </w:div>
    <w:div w:id="827937236">
      <w:bodyDiv w:val="1"/>
      <w:marLeft w:val="0"/>
      <w:marRight w:val="0"/>
      <w:marTop w:val="0"/>
      <w:marBottom w:val="0"/>
      <w:divBdr>
        <w:top w:val="none" w:sz="0" w:space="0" w:color="auto"/>
        <w:left w:val="none" w:sz="0" w:space="0" w:color="auto"/>
        <w:bottom w:val="none" w:sz="0" w:space="0" w:color="auto"/>
        <w:right w:val="none" w:sz="0" w:space="0" w:color="auto"/>
      </w:divBdr>
    </w:div>
    <w:div w:id="831525904">
      <w:bodyDiv w:val="1"/>
      <w:marLeft w:val="0"/>
      <w:marRight w:val="0"/>
      <w:marTop w:val="0"/>
      <w:marBottom w:val="0"/>
      <w:divBdr>
        <w:top w:val="none" w:sz="0" w:space="0" w:color="auto"/>
        <w:left w:val="none" w:sz="0" w:space="0" w:color="auto"/>
        <w:bottom w:val="none" w:sz="0" w:space="0" w:color="auto"/>
        <w:right w:val="none" w:sz="0" w:space="0" w:color="auto"/>
      </w:divBdr>
    </w:div>
    <w:div w:id="11314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3F2E-EB42-4620-9ACD-E5694D9A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7</Pages>
  <Words>3229</Words>
  <Characters>19379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Szymczak</dc:creator>
  <cp:keywords/>
  <dc:description/>
  <cp:lastModifiedBy>Agata Ostrowska</cp:lastModifiedBy>
  <cp:revision>36</cp:revision>
  <cp:lastPrinted>2022-06-10T09:44:00Z</cp:lastPrinted>
  <dcterms:created xsi:type="dcterms:W3CDTF">2019-10-10T06:28:00Z</dcterms:created>
  <dcterms:modified xsi:type="dcterms:W3CDTF">2022-07-13T10:04:00Z</dcterms:modified>
</cp:coreProperties>
</file>