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6B" w:rsidRDefault="008D216B" w:rsidP="002B7D0A">
      <w:pPr>
        <w:pStyle w:val="align-center"/>
        <w:spacing w:before="0" w:beforeAutospacing="0" w:after="0" w:afterAutospacing="0"/>
        <w:jc w:val="right"/>
        <w:rPr>
          <w:b/>
        </w:rPr>
      </w:pPr>
      <w:r>
        <w:rPr>
          <w:b/>
        </w:rPr>
        <w:t>Projekt</w:t>
      </w:r>
    </w:p>
    <w:p w:rsidR="008D216B" w:rsidRDefault="008D216B" w:rsidP="002B7D0A">
      <w:pPr>
        <w:pStyle w:val="align-center"/>
        <w:spacing w:before="0" w:beforeAutospacing="0" w:after="0" w:afterAutospacing="0"/>
        <w:jc w:val="center"/>
        <w:rPr>
          <w:b/>
        </w:rPr>
      </w:pPr>
      <w:r>
        <w:rPr>
          <w:b/>
        </w:rPr>
        <w:t>Uchwała Nr …../…/2022</w:t>
      </w:r>
      <w:r>
        <w:rPr>
          <w:b/>
        </w:rPr>
        <w:br/>
        <w:t>Rady Powiatu Płońskiego</w:t>
      </w:r>
      <w:r>
        <w:rPr>
          <w:b/>
        </w:rPr>
        <w:br/>
        <w:t>z dnia ….…………. 2022 r.</w:t>
      </w:r>
    </w:p>
    <w:p w:rsidR="002B7D0A" w:rsidRDefault="002B7D0A" w:rsidP="002B7D0A">
      <w:pPr>
        <w:pStyle w:val="align-center"/>
        <w:spacing w:before="0" w:beforeAutospacing="0" w:after="0" w:afterAutospacing="0"/>
        <w:ind w:firstLine="709"/>
        <w:jc w:val="both"/>
      </w:pPr>
    </w:p>
    <w:p w:rsidR="008D216B" w:rsidRDefault="008D216B" w:rsidP="002B7D0A">
      <w:pPr>
        <w:pStyle w:val="align-center"/>
        <w:spacing w:before="0" w:beforeAutospacing="0" w:after="0" w:afterAutospacing="0"/>
        <w:ind w:firstLine="709"/>
        <w:jc w:val="both"/>
      </w:pPr>
      <w:r>
        <w:t>w sprawie przekazania skargi według właściwości Prezesowi  Urzędu Ochrony Danych Osobowych</w:t>
      </w:r>
    </w:p>
    <w:p w:rsidR="002B7D0A" w:rsidRDefault="002B7D0A" w:rsidP="002B7D0A">
      <w:pPr>
        <w:pStyle w:val="align-center"/>
        <w:spacing w:before="0" w:beforeAutospacing="0" w:after="0" w:afterAutospacing="0"/>
        <w:ind w:firstLine="709"/>
        <w:jc w:val="both"/>
      </w:pPr>
    </w:p>
    <w:p w:rsidR="008D216B" w:rsidRDefault="008D216B" w:rsidP="002B7D0A">
      <w:pPr>
        <w:pStyle w:val="align-center"/>
        <w:spacing w:before="0" w:beforeAutospacing="0" w:after="0" w:afterAutospacing="0"/>
        <w:ind w:firstLine="709"/>
        <w:jc w:val="both"/>
      </w:pPr>
      <w:r>
        <w:t xml:space="preserve">Na podstawie art. 12 pkt 11 ustawy z dnia 5 czerwca 1998 r. o samorządzie powiatowym </w:t>
      </w:r>
      <w:r w:rsidR="002B7D0A">
        <w:t xml:space="preserve">(Dz. U. z 2022 poz. </w:t>
      </w:r>
      <w:r w:rsidR="00526F5E">
        <w:t>1526</w:t>
      </w:r>
      <w:bookmarkStart w:id="0" w:name="_GoBack"/>
      <w:bookmarkEnd w:id="0"/>
      <w:r w:rsidR="00A208F7">
        <w:t>)</w:t>
      </w:r>
      <w:r w:rsidR="002B7D0A">
        <w:t xml:space="preserve"> </w:t>
      </w:r>
      <w:r>
        <w:rPr>
          <w:rFonts w:eastAsia="Batang"/>
        </w:rPr>
        <w:t>oraz art. 231</w:t>
      </w:r>
      <w:r w:rsidR="00527154">
        <w:t xml:space="preserve"> ustawy </w:t>
      </w:r>
      <w:r>
        <w:t>z</w:t>
      </w:r>
      <w:r w:rsidR="00527154">
        <w:t xml:space="preserve"> </w:t>
      </w:r>
      <w:r>
        <w:t xml:space="preserve">dnia 14 czerwca 1960 r. Kodeks Postępowania Administracyjnego </w:t>
      </w:r>
      <w:r w:rsidR="00D3796D">
        <w:t xml:space="preserve">(Dz. U. z 2021 r. poz. 735 ze zm.) </w:t>
      </w:r>
      <w:r w:rsidR="00527154">
        <w:t xml:space="preserve">Rada Powiatu Płońskiego </w:t>
      </w:r>
      <w:r>
        <w:t>uchwala, co następuje:</w:t>
      </w:r>
    </w:p>
    <w:p w:rsidR="002B7D0A" w:rsidRDefault="002B7D0A" w:rsidP="002B7D0A">
      <w:pPr>
        <w:pStyle w:val="align-center"/>
        <w:spacing w:before="0" w:beforeAutospacing="0" w:after="0" w:afterAutospacing="0"/>
        <w:ind w:firstLine="709"/>
        <w:jc w:val="both"/>
      </w:pPr>
    </w:p>
    <w:p w:rsidR="008D216B" w:rsidRDefault="008D216B" w:rsidP="002B7D0A">
      <w:pPr>
        <w:jc w:val="center"/>
      </w:pPr>
      <w:r>
        <w:t>§1</w:t>
      </w:r>
    </w:p>
    <w:p w:rsidR="002B7D0A" w:rsidRDefault="002B7D0A" w:rsidP="002B7D0A">
      <w:pPr>
        <w:jc w:val="center"/>
      </w:pPr>
    </w:p>
    <w:p w:rsidR="008D216B" w:rsidRDefault="008D216B" w:rsidP="002B7D0A">
      <w:pPr>
        <w:jc w:val="both"/>
      </w:pPr>
      <w:r>
        <w:t xml:space="preserve">Przekazuje się skargę Pani R.T. z dnia 30.06.2022 r. Prezesowi Urzędu Ochrony Danych Osobowych, celem jej rozpatrzenia zgodnie z właściwością. </w:t>
      </w:r>
    </w:p>
    <w:p w:rsidR="002B7D0A" w:rsidRDefault="002B7D0A" w:rsidP="002B7D0A">
      <w:pPr>
        <w:jc w:val="both"/>
      </w:pPr>
    </w:p>
    <w:p w:rsidR="008D216B" w:rsidRDefault="008D216B" w:rsidP="002B7D0A">
      <w:pPr>
        <w:jc w:val="center"/>
      </w:pPr>
      <w:r>
        <w:t>§2</w:t>
      </w:r>
    </w:p>
    <w:p w:rsidR="002B7D0A" w:rsidRDefault="002B7D0A" w:rsidP="002B7D0A">
      <w:pPr>
        <w:jc w:val="center"/>
      </w:pPr>
    </w:p>
    <w:p w:rsidR="008D216B" w:rsidRDefault="008D216B" w:rsidP="002B7D0A">
      <w:pPr>
        <w:jc w:val="both"/>
      </w:pPr>
      <w:r>
        <w:t>Uchwała wraz z uzasadnieniem podlega doręczeniu Skarżącemu oraz Prezesowi  Urzędu Ochrony Danych Osobowych.</w:t>
      </w:r>
    </w:p>
    <w:p w:rsidR="002B7D0A" w:rsidRDefault="002B7D0A" w:rsidP="002B7D0A">
      <w:pPr>
        <w:jc w:val="both"/>
      </w:pPr>
    </w:p>
    <w:p w:rsidR="008D216B" w:rsidRDefault="008D216B" w:rsidP="002B7D0A">
      <w:pPr>
        <w:ind w:left="4248"/>
        <w:jc w:val="both"/>
      </w:pPr>
      <w:r>
        <w:t xml:space="preserve">   §3</w:t>
      </w:r>
    </w:p>
    <w:p w:rsidR="002B7D0A" w:rsidRDefault="002B7D0A" w:rsidP="002B7D0A">
      <w:pPr>
        <w:ind w:left="4248"/>
        <w:jc w:val="both"/>
      </w:pPr>
    </w:p>
    <w:p w:rsidR="008D216B" w:rsidRDefault="008D216B" w:rsidP="002B7D0A">
      <w:r>
        <w:t>Wykonanie uchwały powierza się Przewodniczącemu Rady Powiatu Płońskiego.</w:t>
      </w:r>
    </w:p>
    <w:p w:rsidR="002B7D0A" w:rsidRDefault="002B7D0A" w:rsidP="002B7D0A"/>
    <w:p w:rsidR="008D216B" w:rsidRDefault="008D216B" w:rsidP="002B7D0A">
      <w:pPr>
        <w:jc w:val="center"/>
      </w:pPr>
      <w:r>
        <w:t>§4</w:t>
      </w:r>
    </w:p>
    <w:p w:rsidR="002B7D0A" w:rsidRDefault="002B7D0A" w:rsidP="002B7D0A">
      <w:pPr>
        <w:jc w:val="center"/>
      </w:pPr>
    </w:p>
    <w:p w:rsidR="008D216B" w:rsidRDefault="008D216B" w:rsidP="002B7D0A">
      <w:pPr>
        <w:jc w:val="both"/>
      </w:pPr>
      <w:r>
        <w:t>Uchwała wchodzi w życie z dniem podjęcia</w:t>
      </w:r>
      <w:r w:rsidR="002B7D0A">
        <w:t>.</w:t>
      </w:r>
    </w:p>
    <w:p w:rsidR="008D216B" w:rsidRDefault="008D216B" w:rsidP="008D216B">
      <w:pPr>
        <w:ind w:left="4500"/>
        <w:jc w:val="center"/>
        <w:rPr>
          <w:b/>
        </w:rPr>
      </w:pPr>
    </w:p>
    <w:p w:rsidR="008D216B" w:rsidRDefault="008D216B" w:rsidP="008D216B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8D216B" w:rsidRDefault="008D216B" w:rsidP="008D216B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8D216B" w:rsidRDefault="008D216B" w:rsidP="008D216B">
      <w:pPr>
        <w:ind w:left="4502"/>
        <w:jc w:val="center"/>
        <w:rPr>
          <w:rFonts w:eastAsia="Calibri"/>
          <w:b/>
        </w:rPr>
      </w:pPr>
    </w:p>
    <w:p w:rsidR="008D216B" w:rsidRDefault="008D216B" w:rsidP="008D216B">
      <w:pPr>
        <w:ind w:left="4502"/>
        <w:jc w:val="center"/>
        <w:rPr>
          <w:rFonts w:eastAsia="Calibri"/>
          <w:b/>
        </w:rPr>
      </w:pPr>
    </w:p>
    <w:p w:rsidR="008D216B" w:rsidRDefault="008D216B" w:rsidP="008D216B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8D216B" w:rsidRDefault="008D216B" w:rsidP="008D216B"/>
    <w:p w:rsidR="008D216B" w:rsidRDefault="008D216B" w:rsidP="008D216B"/>
    <w:p w:rsidR="008D216B" w:rsidRDefault="008D216B" w:rsidP="008D216B"/>
    <w:p w:rsidR="008D216B" w:rsidRDefault="008D216B" w:rsidP="008D216B">
      <w:pPr>
        <w:rPr>
          <w:b/>
        </w:rPr>
      </w:pPr>
    </w:p>
    <w:p w:rsidR="008D216B" w:rsidRDefault="008D216B" w:rsidP="008D216B">
      <w:pPr>
        <w:rPr>
          <w:b/>
        </w:rPr>
      </w:pPr>
    </w:p>
    <w:p w:rsidR="008D216B" w:rsidRDefault="008D216B" w:rsidP="008D216B">
      <w:pPr>
        <w:rPr>
          <w:b/>
        </w:rPr>
      </w:pPr>
    </w:p>
    <w:p w:rsidR="008D216B" w:rsidRDefault="008D216B" w:rsidP="008D216B">
      <w:pPr>
        <w:rPr>
          <w:b/>
        </w:rPr>
      </w:pPr>
    </w:p>
    <w:p w:rsidR="008D216B" w:rsidRDefault="008D216B" w:rsidP="008D216B">
      <w:pPr>
        <w:rPr>
          <w:b/>
        </w:rPr>
      </w:pPr>
    </w:p>
    <w:p w:rsidR="008D216B" w:rsidRDefault="008D216B" w:rsidP="008D216B">
      <w:pPr>
        <w:rPr>
          <w:b/>
        </w:rPr>
      </w:pPr>
    </w:p>
    <w:p w:rsidR="008D216B" w:rsidRDefault="008D216B" w:rsidP="008D216B">
      <w:pPr>
        <w:rPr>
          <w:b/>
        </w:rPr>
      </w:pPr>
    </w:p>
    <w:p w:rsidR="008D216B" w:rsidRDefault="008D216B" w:rsidP="008D216B">
      <w:pPr>
        <w:rPr>
          <w:b/>
        </w:rPr>
      </w:pPr>
    </w:p>
    <w:p w:rsidR="002B7D0A" w:rsidRDefault="002B7D0A" w:rsidP="008D216B">
      <w:pPr>
        <w:rPr>
          <w:b/>
        </w:rPr>
      </w:pPr>
    </w:p>
    <w:p w:rsidR="002B7D0A" w:rsidRDefault="002B7D0A" w:rsidP="008D216B">
      <w:pPr>
        <w:rPr>
          <w:b/>
        </w:rPr>
      </w:pPr>
    </w:p>
    <w:p w:rsidR="002B7D0A" w:rsidRDefault="002B7D0A" w:rsidP="008D216B">
      <w:pPr>
        <w:rPr>
          <w:b/>
        </w:rPr>
      </w:pPr>
    </w:p>
    <w:p w:rsidR="008D216B" w:rsidRDefault="008D216B" w:rsidP="008D216B">
      <w:pPr>
        <w:ind w:left="2832" w:firstLine="708"/>
        <w:rPr>
          <w:b/>
        </w:rPr>
      </w:pPr>
      <w:r>
        <w:rPr>
          <w:b/>
        </w:rPr>
        <w:lastRenderedPageBreak/>
        <w:t>Uzasadnienie</w:t>
      </w:r>
    </w:p>
    <w:p w:rsidR="008D216B" w:rsidRDefault="008D216B" w:rsidP="008D216B">
      <w:pPr>
        <w:spacing w:line="300" w:lineRule="auto"/>
        <w:jc w:val="center"/>
        <w:rPr>
          <w:b/>
        </w:rPr>
      </w:pPr>
    </w:p>
    <w:p w:rsidR="008D216B" w:rsidRDefault="008D216B" w:rsidP="008D216B">
      <w:pPr>
        <w:ind w:firstLine="708"/>
        <w:jc w:val="both"/>
      </w:pPr>
      <w:r>
        <w:t xml:space="preserve">W dniu 30.06.2022 r. do Rady Powiatu Płońskiego wpłynęła skarga Pani R. T. z dnia 30.06.2022 r. na Dyrektora Powiatowego Urzędu Pracy w Płońsku. </w:t>
      </w:r>
    </w:p>
    <w:p w:rsidR="008D216B" w:rsidRDefault="008D216B" w:rsidP="008D216B">
      <w:pPr>
        <w:ind w:firstLine="708"/>
        <w:jc w:val="both"/>
      </w:pPr>
      <w:r>
        <w:t xml:space="preserve">Przewodniczący Rady pismem z dnia 30.06.2022 r. </w:t>
      </w:r>
      <w:r>
        <w:rPr>
          <w:rFonts w:eastAsiaTheme="minorHAnsi"/>
          <w:lang w:eastAsia="en-US"/>
        </w:rPr>
        <w:t>na podstawie art. 16a ust. 1 ustawy z dnia 5 czerwca 1998r. o samorządzie powiatowym, w związku z § 21 ust. 1 Statutu Powiatu przekazał przedmiotową skargę do Komisji Skarg, Wniosków i Petycji celem jej rozpatrzenia</w:t>
      </w:r>
      <w:r w:rsidR="00527154">
        <w:t xml:space="preserve"> i </w:t>
      </w:r>
      <w:r>
        <w:t>przedłożenia wniosków i informacji na temat ustaleń dokonanych w trakcie prac Komisji.</w:t>
      </w:r>
    </w:p>
    <w:p w:rsidR="008D216B" w:rsidRDefault="008D216B" w:rsidP="008D216B">
      <w:pPr>
        <w:ind w:firstLine="708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8D216B" w:rsidRPr="00215739" w:rsidRDefault="008D216B" w:rsidP="00104473">
      <w:pPr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  <w:r w:rsidRPr="008D216B">
        <w:rPr>
          <w:color w:val="FF0000"/>
        </w:rPr>
        <w:t xml:space="preserve"> </w:t>
      </w:r>
    </w:p>
    <w:p w:rsidR="00AA74A1" w:rsidRDefault="008D216B" w:rsidP="00104473">
      <w:pPr>
        <w:ind w:firstLine="708"/>
        <w:jc w:val="both"/>
      </w:pPr>
      <w:r>
        <w:t>Po dokonaniu analizy treści skargi Komisja</w:t>
      </w:r>
      <w:r w:rsidR="00527154">
        <w:t xml:space="preserve"> Skarg, Wniosków i Petycji </w:t>
      </w:r>
      <w:r>
        <w:t xml:space="preserve">stwierdziła, </w:t>
      </w:r>
      <w:r w:rsidR="00635F94" w:rsidRPr="00C9335D">
        <w:t xml:space="preserve">że </w:t>
      </w:r>
      <w:r w:rsidR="00527154">
        <w:t xml:space="preserve">Rada Powiatu Płońskiego </w:t>
      </w:r>
      <w:r w:rsidR="00635F94" w:rsidRPr="00C9335D">
        <w:t xml:space="preserve">nie jest </w:t>
      </w:r>
      <w:r w:rsidR="00527154">
        <w:t xml:space="preserve">organem właściwym </w:t>
      </w:r>
      <w:r w:rsidR="00635F94" w:rsidRPr="00C9335D">
        <w:t>do rozpatrzenia skargi Pan</w:t>
      </w:r>
      <w:r w:rsidR="00635F94">
        <w:t>i</w:t>
      </w:r>
      <w:r w:rsidR="00635F94" w:rsidRPr="00C9335D">
        <w:t xml:space="preserve"> </w:t>
      </w:r>
      <w:r w:rsidR="00635F94">
        <w:t>R</w:t>
      </w:r>
      <w:r w:rsidR="00635F94" w:rsidRPr="00C9335D">
        <w:t xml:space="preserve">. </w:t>
      </w:r>
      <w:r w:rsidR="00635F94">
        <w:t>T</w:t>
      </w:r>
      <w:r w:rsidR="00527154">
        <w:t xml:space="preserve"> na </w:t>
      </w:r>
      <w:r w:rsidR="00635F94" w:rsidRPr="00C9335D">
        <w:t>Dyrektora Powiatowego Urzędu</w:t>
      </w:r>
      <w:r w:rsidR="00104473">
        <w:t xml:space="preserve"> Pracy w Płońsku.</w:t>
      </w:r>
    </w:p>
    <w:p w:rsidR="00527154" w:rsidRDefault="00527154" w:rsidP="00527154">
      <w:pPr>
        <w:ind w:firstLine="708"/>
        <w:jc w:val="both"/>
      </w:pPr>
      <w:r w:rsidRPr="00931D8C">
        <w:t>Na wstępie należy podkreślić, że zgodnie z przepisem art. 227 ustawy z dnia 14 czerwca 1960 r. Kodeks postępowania administracyjnego (Dz. U. z 2021 r. poz. 735</w:t>
      </w:r>
      <w:r>
        <w:t xml:space="preserve"> ze zm.</w:t>
      </w:r>
      <w:r w:rsidRPr="00931D8C">
        <w:t xml:space="preserve">) przedmiotem skargi może być w szczególności zaniedbanie lub nienależyte wykonywanie zadań przez właściwe organy albo przez ich pracowników, naruszenie praworządności lub interesów skarżących, a także przewlekłe lub biurokratyczne załatwianie spraw. </w:t>
      </w:r>
    </w:p>
    <w:p w:rsidR="00AA74A1" w:rsidRDefault="00527154" w:rsidP="00104473">
      <w:pPr>
        <w:ind w:firstLine="708"/>
        <w:jc w:val="both"/>
      </w:pPr>
      <w:r>
        <w:t xml:space="preserve">Skarga Pani R.T. z dnia 30.06.2022r. </w:t>
      </w:r>
      <w:r w:rsidR="00AA74A1">
        <w:t>dotyczy</w:t>
      </w:r>
      <w:r>
        <w:t xml:space="preserve"> posłużenia się danymi osobowymi </w:t>
      </w:r>
      <w:r w:rsidR="00AA74A1">
        <w:t xml:space="preserve">skarżącej </w:t>
      </w:r>
      <w:r>
        <w:t xml:space="preserve">przez Dyrektora Powiatowego Urzędu Pracy w Płońsku </w:t>
      </w:r>
      <w:r w:rsidR="00AA74A1">
        <w:t xml:space="preserve">podczas obrad LIV sesji Rady Powiatu Płońskiego odbytej w dniu 15 czerwca 2022 roku. </w:t>
      </w:r>
    </w:p>
    <w:p w:rsidR="00AA74A1" w:rsidRPr="00104473" w:rsidRDefault="00104473" w:rsidP="00527154">
      <w:pPr>
        <w:pStyle w:val="Nagwek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104473">
        <w:rPr>
          <w:b w:val="0"/>
          <w:sz w:val="24"/>
          <w:szCs w:val="24"/>
        </w:rPr>
        <w:t xml:space="preserve">Zgodnie z art. 34 ust. 1 </w:t>
      </w:r>
      <w:hyperlink r:id="rId5" w:history="1">
        <w:r w:rsidR="00527154">
          <w:rPr>
            <w:rStyle w:val="Hipercze"/>
            <w:b w:val="0"/>
            <w:color w:val="auto"/>
            <w:sz w:val="24"/>
            <w:szCs w:val="24"/>
            <w:u w:val="none"/>
          </w:rPr>
          <w:t>u</w:t>
        </w:r>
        <w:r w:rsidRPr="00104473">
          <w:rPr>
            <w:rStyle w:val="Hipercze"/>
            <w:b w:val="0"/>
            <w:color w:val="auto"/>
            <w:sz w:val="24"/>
            <w:szCs w:val="24"/>
            <w:u w:val="none"/>
          </w:rPr>
          <w:t>stawy o ochronie danych osobowych</w:t>
        </w:r>
        <w:r w:rsidR="00527154">
          <w:rPr>
            <w:rStyle w:val="Hipercze"/>
            <w:b w:val="0"/>
            <w:color w:val="auto"/>
            <w:sz w:val="24"/>
            <w:szCs w:val="24"/>
            <w:u w:val="none"/>
          </w:rPr>
          <w:t xml:space="preserve"> (Dz. U. z 2019 r. poz. 1781) </w:t>
        </w:r>
      </w:hyperlink>
      <w:r w:rsidR="00527154" w:rsidRPr="00104473">
        <w:rPr>
          <w:b w:val="0"/>
          <w:sz w:val="24"/>
          <w:szCs w:val="24"/>
        </w:rPr>
        <w:t>organem właściwym w s</w:t>
      </w:r>
      <w:r w:rsidR="00527154">
        <w:rPr>
          <w:b w:val="0"/>
          <w:sz w:val="24"/>
          <w:szCs w:val="24"/>
        </w:rPr>
        <w:t xml:space="preserve">prawie ochrony danych osobowych jest </w:t>
      </w:r>
      <w:r w:rsidRPr="00104473">
        <w:rPr>
          <w:b w:val="0"/>
          <w:sz w:val="24"/>
          <w:szCs w:val="24"/>
        </w:rPr>
        <w:t xml:space="preserve">Prezes Urzędu Ochrony </w:t>
      </w:r>
      <w:r w:rsidR="00527154">
        <w:rPr>
          <w:b w:val="0"/>
          <w:sz w:val="24"/>
          <w:szCs w:val="24"/>
        </w:rPr>
        <w:t>D</w:t>
      </w:r>
      <w:r w:rsidRPr="00104473">
        <w:rPr>
          <w:b w:val="0"/>
          <w:sz w:val="24"/>
          <w:szCs w:val="24"/>
        </w:rPr>
        <w:t xml:space="preserve">anych </w:t>
      </w:r>
      <w:r w:rsidR="00527154">
        <w:rPr>
          <w:b w:val="0"/>
          <w:sz w:val="24"/>
          <w:szCs w:val="24"/>
        </w:rPr>
        <w:t xml:space="preserve">Osobowych. </w:t>
      </w:r>
    </w:p>
    <w:p w:rsidR="00104473" w:rsidRPr="00215739" w:rsidRDefault="00AA74A1" w:rsidP="00104473">
      <w:pPr>
        <w:ind w:firstLine="708"/>
        <w:jc w:val="both"/>
      </w:pPr>
      <w:r w:rsidRPr="00660703">
        <w:t>Zgodnie z art. 23</w:t>
      </w:r>
      <w:r>
        <w:t>1</w:t>
      </w:r>
      <w:r w:rsidRPr="00660703">
        <w:t xml:space="preserve"> § 1 Kodeksu postępowania administracyjnego </w:t>
      </w:r>
      <w:r>
        <w:t>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</w:t>
      </w:r>
    </w:p>
    <w:p w:rsidR="008D216B" w:rsidRDefault="008D216B" w:rsidP="00104473">
      <w:pPr>
        <w:pStyle w:val="Normalny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t xml:space="preserve">Biorąc pod uwagę powyższe Komisja Skarg, Wniosków i Petycji </w:t>
      </w:r>
      <w:r>
        <w:rPr>
          <w:rFonts w:eastAsiaTheme="minorHAnsi"/>
          <w:lang w:eastAsia="en-US"/>
        </w:rPr>
        <w:t xml:space="preserve">wnioskuje o przekazanie skargi Pani R.T. na Dyrektora Powiatowego Urzędu Pracy w Płońsku </w:t>
      </w:r>
      <w:r w:rsidR="00215739">
        <w:t>Prezesowi  Urzędu Ochrony Danych Osobowych</w:t>
      </w:r>
      <w:r>
        <w:t>,</w:t>
      </w:r>
      <w:r>
        <w:rPr>
          <w:rFonts w:eastAsiaTheme="minorHAnsi"/>
          <w:lang w:eastAsia="en-US"/>
        </w:rPr>
        <w:t xml:space="preserve"> zgodnie z właściwością.</w:t>
      </w:r>
    </w:p>
    <w:p w:rsidR="008D216B" w:rsidRDefault="00635F94" w:rsidP="00104473">
      <w:pPr>
        <w:pStyle w:val="Normalny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931D8C">
        <w:t>W ocenie Komisji Skarg, Wniosków i Petycji jedynym właściwym organem do rozpatrzenia skargi Pan</w:t>
      </w:r>
      <w:r>
        <w:t>i</w:t>
      </w:r>
      <w:r w:rsidRPr="00931D8C">
        <w:t xml:space="preserve"> </w:t>
      </w:r>
      <w:r>
        <w:t>R.T</w:t>
      </w:r>
      <w:r w:rsidRPr="00931D8C">
        <w:t xml:space="preserve">. z dnia </w:t>
      </w:r>
      <w:r>
        <w:t>30.06.2022</w:t>
      </w:r>
      <w:r w:rsidRPr="00931D8C">
        <w:t xml:space="preserve"> r. jest </w:t>
      </w:r>
      <w:r>
        <w:t>Prezes Urzędu Ochrony Danych Osobowych</w:t>
      </w:r>
      <w:r w:rsidRPr="00931D8C">
        <w:t>.</w:t>
      </w:r>
    </w:p>
    <w:p w:rsidR="008D216B" w:rsidRDefault="008D216B" w:rsidP="008D216B">
      <w:pPr>
        <w:pStyle w:val="NormalnyWeb"/>
        <w:spacing w:before="0" w:beforeAutospacing="0" w:after="0" w:afterAutospacing="0" w:line="25" w:lineRule="atLeast"/>
        <w:ind w:firstLine="708"/>
        <w:jc w:val="both"/>
        <w:rPr>
          <w:rFonts w:eastAsiaTheme="minorHAnsi"/>
          <w:lang w:eastAsia="en-US"/>
        </w:rPr>
      </w:pPr>
    </w:p>
    <w:p w:rsidR="00215739" w:rsidRDefault="00215739" w:rsidP="008D216B">
      <w:pPr>
        <w:pStyle w:val="NormalnyWeb"/>
        <w:spacing w:before="0" w:beforeAutospacing="0" w:after="0" w:afterAutospacing="0" w:line="25" w:lineRule="atLeast"/>
        <w:ind w:firstLine="708"/>
        <w:jc w:val="both"/>
        <w:rPr>
          <w:rFonts w:eastAsiaTheme="minorHAnsi"/>
          <w:lang w:eastAsia="en-US"/>
        </w:rPr>
      </w:pPr>
    </w:p>
    <w:p w:rsidR="00215739" w:rsidRDefault="00215739" w:rsidP="008D216B">
      <w:pPr>
        <w:pStyle w:val="NormalnyWeb"/>
        <w:spacing w:before="0" w:beforeAutospacing="0" w:after="0" w:afterAutospacing="0" w:line="25" w:lineRule="atLeast"/>
        <w:ind w:firstLine="708"/>
        <w:jc w:val="both"/>
        <w:rPr>
          <w:rFonts w:eastAsiaTheme="minorHAnsi"/>
          <w:lang w:eastAsia="en-US"/>
        </w:rPr>
      </w:pPr>
    </w:p>
    <w:p w:rsidR="00215739" w:rsidRDefault="00215739" w:rsidP="008D216B">
      <w:pPr>
        <w:pStyle w:val="NormalnyWeb"/>
        <w:spacing w:before="0" w:beforeAutospacing="0" w:after="0" w:afterAutospacing="0" w:line="25" w:lineRule="atLeast"/>
        <w:ind w:firstLine="708"/>
        <w:jc w:val="both"/>
        <w:rPr>
          <w:rFonts w:eastAsiaTheme="minorHAnsi"/>
          <w:lang w:eastAsia="en-US"/>
        </w:rPr>
      </w:pPr>
    </w:p>
    <w:p w:rsidR="00215739" w:rsidRDefault="00215739" w:rsidP="008D216B">
      <w:pPr>
        <w:pStyle w:val="NormalnyWeb"/>
        <w:spacing w:before="0" w:beforeAutospacing="0" w:after="0" w:afterAutospacing="0" w:line="25" w:lineRule="atLeast"/>
        <w:ind w:firstLine="708"/>
        <w:jc w:val="both"/>
        <w:rPr>
          <w:rFonts w:eastAsiaTheme="minorHAnsi"/>
          <w:lang w:eastAsia="en-US"/>
        </w:rPr>
      </w:pP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Przewodnicząca   </w:t>
      </w: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Komisji Skarg, Wniosków i Petycji</w:t>
      </w:r>
    </w:p>
    <w:p w:rsidR="008D216B" w:rsidRDefault="008D216B" w:rsidP="008D216B">
      <w:pPr>
        <w:spacing w:line="25" w:lineRule="atLeast"/>
        <w:jc w:val="both"/>
        <w:outlineLvl w:val="0"/>
        <w:rPr>
          <w:rFonts w:eastAsiaTheme="minorHAnsi"/>
          <w:b/>
          <w:lang w:eastAsia="en-US"/>
        </w:rPr>
      </w:pPr>
    </w:p>
    <w:p w:rsidR="00635F94" w:rsidRDefault="008D216B" w:rsidP="002B7D0A">
      <w:pPr>
        <w:spacing w:line="25" w:lineRule="atLeast"/>
        <w:jc w:val="center"/>
      </w:pPr>
      <w:r>
        <w:rPr>
          <w:rFonts w:eastAsiaTheme="minorHAnsi"/>
          <w:b/>
          <w:lang w:eastAsia="en-US"/>
        </w:rPr>
        <w:t xml:space="preserve">                                                                      Bożena Szerszeniewska</w:t>
      </w:r>
    </w:p>
    <w:sectPr w:rsidR="0063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6AE2"/>
    <w:multiLevelType w:val="multilevel"/>
    <w:tmpl w:val="80B2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7"/>
    <w:rsid w:val="000542E3"/>
    <w:rsid w:val="000D22D7"/>
    <w:rsid w:val="00104473"/>
    <w:rsid w:val="00215739"/>
    <w:rsid w:val="002B7D0A"/>
    <w:rsid w:val="00526F5E"/>
    <w:rsid w:val="00527154"/>
    <w:rsid w:val="0060079E"/>
    <w:rsid w:val="00635F94"/>
    <w:rsid w:val="007D0E02"/>
    <w:rsid w:val="008D216B"/>
    <w:rsid w:val="00A208F7"/>
    <w:rsid w:val="00AA74A1"/>
    <w:rsid w:val="00D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A97A-4A57-4A8B-A255-FE024FE8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044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216B"/>
    <w:pPr>
      <w:spacing w:before="100" w:beforeAutospacing="1" w:after="100" w:afterAutospacing="1"/>
    </w:pPr>
  </w:style>
  <w:style w:type="paragraph" w:customStyle="1" w:styleId="align-center">
    <w:name w:val="align-center"/>
    <w:basedOn w:val="Normalny"/>
    <w:uiPriority w:val="99"/>
    <w:semiHidden/>
    <w:rsid w:val="008D21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007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079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4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lege.pl/ustawa-z-dnia-10-maja-2018-r-o-ochro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Admin</cp:lastModifiedBy>
  <cp:revision>8</cp:revision>
  <cp:lastPrinted>2022-07-06T07:35:00Z</cp:lastPrinted>
  <dcterms:created xsi:type="dcterms:W3CDTF">2022-06-30T10:10:00Z</dcterms:created>
  <dcterms:modified xsi:type="dcterms:W3CDTF">2022-08-29T09:41:00Z</dcterms:modified>
</cp:coreProperties>
</file>