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2" w:rsidRDefault="00263DD2" w:rsidP="001670F8">
      <w:pPr>
        <w:pStyle w:val="Default"/>
        <w:jc w:val="right"/>
      </w:pPr>
      <w:r>
        <w:t xml:space="preserve">Projekt 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 xml:space="preserve">Uchwała Nr </w:t>
      </w:r>
      <w:r w:rsidR="00BF22A7">
        <w:rPr>
          <w:b/>
          <w:bCs/>
        </w:rPr>
        <w:t>……</w:t>
      </w:r>
      <w:r w:rsidR="00906DC9">
        <w:rPr>
          <w:b/>
          <w:bCs/>
        </w:rPr>
        <w:t>/</w:t>
      </w:r>
      <w:r w:rsidR="00DA083F">
        <w:rPr>
          <w:b/>
          <w:bCs/>
        </w:rPr>
        <w:t>..</w:t>
      </w:r>
      <w:r w:rsidR="0095235B">
        <w:rPr>
          <w:b/>
          <w:bCs/>
        </w:rPr>
        <w:t>…</w:t>
      </w:r>
      <w:r w:rsidR="00906DC9">
        <w:rPr>
          <w:b/>
          <w:bCs/>
        </w:rPr>
        <w:t>/2023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>Rady Powiatu Płońskiego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rPr>
          <w:b/>
          <w:bCs/>
        </w:rPr>
        <w:t xml:space="preserve">z dnia </w:t>
      </w:r>
      <w:r w:rsidR="00D935A1">
        <w:rPr>
          <w:b/>
          <w:bCs/>
        </w:rPr>
        <w:t>….</w:t>
      </w:r>
      <w:r w:rsidR="0095235B">
        <w:rPr>
          <w:b/>
          <w:bCs/>
        </w:rPr>
        <w:t>…</w:t>
      </w:r>
      <w:r w:rsidR="00BF22A7">
        <w:rPr>
          <w:b/>
          <w:bCs/>
        </w:rPr>
        <w:t>……….</w:t>
      </w:r>
      <w:r w:rsidR="00DA083F">
        <w:rPr>
          <w:b/>
          <w:bCs/>
        </w:rPr>
        <w:t xml:space="preserve"> </w:t>
      </w:r>
      <w:r w:rsidRPr="00263DD2">
        <w:rPr>
          <w:b/>
          <w:bCs/>
        </w:rPr>
        <w:t>2023 r.</w:t>
      </w:r>
    </w:p>
    <w:p w:rsidR="00263DD2" w:rsidRPr="00263DD2" w:rsidRDefault="00263DD2" w:rsidP="00263DD2">
      <w:pPr>
        <w:pStyle w:val="Default"/>
        <w:spacing w:before="100" w:beforeAutospacing="1" w:after="100" w:afterAutospacing="1"/>
        <w:jc w:val="both"/>
      </w:pPr>
      <w:r w:rsidRPr="00263DD2">
        <w:t xml:space="preserve">w sprawie </w:t>
      </w:r>
      <w:r w:rsidR="00C92F73">
        <w:t xml:space="preserve">przekazania </w:t>
      </w:r>
      <w:r w:rsidR="00C92F73" w:rsidRPr="00263DD2">
        <w:t>wniosku</w:t>
      </w:r>
      <w:r w:rsidR="00C92F73">
        <w:t xml:space="preserve"> </w:t>
      </w:r>
      <w:r w:rsidR="00AA089A">
        <w:t>Pana Z. B</w:t>
      </w:r>
      <w:r w:rsidRPr="00263DD2">
        <w:t>.</w:t>
      </w:r>
      <w:r w:rsidR="00FC2EE7">
        <w:t xml:space="preserve"> zgodnie z właściwością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Na podstawie art. 12 pkt 11 ustawy z dnia 5 czerwca 1998r</w:t>
      </w:r>
      <w:r w:rsidR="00257804">
        <w:t>. o samorządzie powiatowym (Dz. </w:t>
      </w:r>
      <w:r w:rsidR="0095235B">
        <w:t>U. </w:t>
      </w:r>
      <w:r w:rsidRPr="00263DD2">
        <w:t>z 2022r. poz. 1526</w:t>
      </w:r>
      <w:r w:rsidR="002E2CC1">
        <w:t xml:space="preserve"> ze zm.</w:t>
      </w:r>
      <w:r w:rsidRPr="00263DD2">
        <w:t>)</w:t>
      </w:r>
      <w:r w:rsidR="00E967B9">
        <w:t>,</w:t>
      </w:r>
      <w:r w:rsidRPr="00263DD2">
        <w:t xml:space="preserve"> </w:t>
      </w:r>
      <w:r w:rsidR="002E2CC1">
        <w:rPr>
          <w:rFonts w:eastAsia="Batang"/>
          <w:lang w:eastAsia="pl-PL"/>
        </w:rPr>
        <w:t xml:space="preserve">art. 223 § 1 </w:t>
      </w:r>
      <w:r w:rsidR="00E967B9" w:rsidRPr="00263DD2">
        <w:t xml:space="preserve">oraz art. 243 </w:t>
      </w:r>
      <w:r w:rsidRPr="00263DD2">
        <w:t>ustawy z dnia 14 czerwca 1960r. Kodeks P</w:t>
      </w:r>
      <w:r w:rsidR="00DA083F">
        <w:t>ostępowania Administracyjnego (</w:t>
      </w:r>
      <w:r w:rsidRPr="00263DD2">
        <w:t>Dz. U. z 20</w:t>
      </w:r>
      <w:r w:rsidR="00DA083F">
        <w:t>23</w:t>
      </w:r>
      <w:r w:rsidRPr="00263DD2">
        <w:t xml:space="preserve"> r. poz. </w:t>
      </w:r>
      <w:r w:rsidR="00DA083F">
        <w:t>775</w:t>
      </w:r>
      <w:r w:rsidRPr="00263DD2">
        <w:t xml:space="preserve"> ze zm.) </w:t>
      </w:r>
      <w:r w:rsidR="00DA083F">
        <w:t>Rada Powiatu Płońskiego uchwala</w:t>
      </w:r>
      <w:r w:rsidRPr="00263DD2">
        <w:t>, co następuje:</w:t>
      </w:r>
    </w:p>
    <w:p w:rsid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t>§1</w:t>
      </w:r>
    </w:p>
    <w:p w:rsidR="001670F8" w:rsidRPr="00263DD2" w:rsidRDefault="0095235B" w:rsidP="001670F8">
      <w:pPr>
        <w:pStyle w:val="Default"/>
        <w:spacing w:before="100" w:beforeAutospacing="1" w:after="100" w:afterAutospacing="1"/>
        <w:jc w:val="both"/>
      </w:pPr>
      <w:r>
        <w:t>Wniosek</w:t>
      </w:r>
      <w:r w:rsidR="001670F8" w:rsidRPr="00263DD2">
        <w:t xml:space="preserve"> Pana Z.</w:t>
      </w:r>
      <w:r w:rsidR="006F39A2">
        <w:t xml:space="preserve"> </w:t>
      </w:r>
      <w:r w:rsidR="001670F8" w:rsidRPr="00263DD2">
        <w:t xml:space="preserve">B. z dnia </w:t>
      </w:r>
      <w:r w:rsidR="00847A83">
        <w:t>15.09</w:t>
      </w:r>
      <w:r w:rsidR="001670F8">
        <w:t>.2023</w:t>
      </w:r>
      <w:r w:rsidR="002E2CC1">
        <w:t>r.</w:t>
      </w:r>
      <w:r w:rsidR="001670F8" w:rsidRPr="00263DD2">
        <w:t xml:space="preserve"> </w:t>
      </w:r>
      <w:r w:rsidR="002E2CC1">
        <w:t xml:space="preserve">w sprawie </w:t>
      </w:r>
      <w:r w:rsidR="00847A83">
        <w:t xml:space="preserve">skierowania na kurs pedagogiczny </w:t>
      </w:r>
      <w:r w:rsidR="009B467D">
        <w:t xml:space="preserve">przekazuje się </w:t>
      </w:r>
      <w:r w:rsidR="00B43496">
        <w:t>Powiatowemu Urzędowi Pracy w Płońsku</w:t>
      </w:r>
      <w:r w:rsidR="009B467D" w:rsidRPr="00263DD2">
        <w:t>, ce</w:t>
      </w:r>
      <w:r w:rsidR="00293446">
        <w:t>lem jego rozpatrzenia zgodnie z </w:t>
      </w:r>
      <w:r w:rsidR="009B467D" w:rsidRPr="00263DD2">
        <w:t>właściwością.</w:t>
      </w:r>
    </w:p>
    <w:p w:rsidR="001670F8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§2</w:t>
      </w:r>
    </w:p>
    <w:p w:rsidR="0095235B" w:rsidRPr="00263DD2" w:rsidRDefault="0095235B" w:rsidP="0095235B">
      <w:pPr>
        <w:pStyle w:val="Default"/>
        <w:spacing w:before="100" w:beforeAutospacing="1" w:after="100" w:afterAutospacing="1"/>
        <w:jc w:val="both"/>
      </w:pPr>
      <w:r w:rsidRPr="00263DD2">
        <w:t>Uchwała wraz z uzasadnieniem podlega doręczeniu Wnioskodawcy</w:t>
      </w:r>
      <w:r>
        <w:t xml:space="preserve"> oraz </w:t>
      </w:r>
      <w:r w:rsidR="00B43496">
        <w:t>Powiatowemu Urzędowi Pracy w Płońsku</w:t>
      </w:r>
      <w:r w:rsidR="00DA083F">
        <w:t xml:space="preserve">. 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§3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Wykonanie uchwały powierza się Przewodniczącemu Rady Powiatu Płońskiego.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</w:t>
      </w:r>
      <w:r w:rsidR="0095235B">
        <w:t>4</w:t>
      </w:r>
    </w:p>
    <w:p w:rsid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Uchwała wchodzi w życie z dniem podjęcia.</w:t>
      </w:r>
    </w:p>
    <w:p w:rsidR="0095235B" w:rsidRDefault="0095235B" w:rsidP="001670F8">
      <w:pPr>
        <w:pStyle w:val="Default"/>
        <w:spacing w:before="100" w:beforeAutospacing="1" w:after="100" w:afterAutospacing="1"/>
        <w:jc w:val="both"/>
      </w:pPr>
    </w:p>
    <w:p w:rsidR="0095235B" w:rsidRPr="00263DD2" w:rsidRDefault="0095235B" w:rsidP="001670F8">
      <w:pPr>
        <w:pStyle w:val="Default"/>
        <w:spacing w:before="100" w:beforeAutospacing="1" w:after="100" w:afterAutospacing="1"/>
        <w:jc w:val="both"/>
      </w:pPr>
    </w:p>
    <w:p w:rsidR="00263DD2" w:rsidRPr="00263DD2" w:rsidRDefault="00263DD2" w:rsidP="00DA083F">
      <w:pPr>
        <w:pStyle w:val="Default"/>
        <w:ind w:left="4956" w:firstLine="708"/>
        <w:jc w:val="both"/>
      </w:pPr>
      <w:r w:rsidRPr="00263DD2">
        <w:rPr>
          <w:b/>
          <w:bCs/>
        </w:rPr>
        <w:t>Przewodniczący</w:t>
      </w:r>
    </w:p>
    <w:p w:rsidR="00263DD2" w:rsidRDefault="001670F8" w:rsidP="00DA083F">
      <w:pPr>
        <w:pStyle w:val="Default"/>
        <w:ind w:left="4956"/>
        <w:jc w:val="both"/>
        <w:rPr>
          <w:b/>
          <w:bCs/>
        </w:rPr>
      </w:pPr>
      <w:r>
        <w:rPr>
          <w:b/>
          <w:bCs/>
        </w:rPr>
        <w:t xml:space="preserve">    </w:t>
      </w:r>
      <w:r w:rsidR="00263DD2" w:rsidRPr="00263DD2">
        <w:rPr>
          <w:b/>
          <w:bCs/>
        </w:rPr>
        <w:t>Rady Powiatu Płońskiego</w:t>
      </w:r>
    </w:p>
    <w:p w:rsidR="00DA083F" w:rsidRPr="00263DD2" w:rsidRDefault="00DA083F" w:rsidP="00DA083F">
      <w:pPr>
        <w:pStyle w:val="Default"/>
        <w:ind w:left="4956"/>
        <w:jc w:val="both"/>
      </w:pPr>
    </w:p>
    <w:p w:rsidR="00263DD2" w:rsidRPr="00263DD2" w:rsidRDefault="00263DD2" w:rsidP="00DA083F">
      <w:pPr>
        <w:pStyle w:val="Default"/>
        <w:ind w:left="4956" w:firstLine="708"/>
        <w:jc w:val="both"/>
      </w:pPr>
      <w:r w:rsidRPr="00263DD2">
        <w:rPr>
          <w:b/>
          <w:bCs/>
        </w:rPr>
        <w:t>Dariusz Żelasko</w:t>
      </w:r>
    </w:p>
    <w:p w:rsidR="00263DD2" w:rsidRPr="006F39A2" w:rsidRDefault="00263DD2" w:rsidP="006F39A2">
      <w:pPr>
        <w:pStyle w:val="Default"/>
        <w:pageBreakBefore/>
        <w:jc w:val="center"/>
      </w:pPr>
      <w:r w:rsidRPr="006F39A2">
        <w:rPr>
          <w:b/>
          <w:bCs/>
        </w:rPr>
        <w:lastRenderedPageBreak/>
        <w:t>Uzasadnienie</w:t>
      </w:r>
    </w:p>
    <w:p w:rsidR="0095235B" w:rsidRDefault="0095235B" w:rsidP="0095235B">
      <w:pPr>
        <w:pStyle w:val="Default"/>
        <w:ind w:firstLine="708"/>
        <w:jc w:val="both"/>
      </w:pPr>
    </w:p>
    <w:p w:rsidR="00B313FE" w:rsidRPr="00D22B81" w:rsidRDefault="00263DD2" w:rsidP="000B1211">
      <w:pPr>
        <w:pStyle w:val="Default"/>
        <w:spacing w:line="264" w:lineRule="auto"/>
        <w:ind w:firstLine="709"/>
        <w:jc w:val="both"/>
      </w:pPr>
      <w:r w:rsidRPr="00D22B81">
        <w:t xml:space="preserve">W dniu </w:t>
      </w:r>
      <w:r w:rsidR="00847A83">
        <w:t>15.09</w:t>
      </w:r>
      <w:r w:rsidR="00770749" w:rsidRPr="00D22B81">
        <w:t>.2023</w:t>
      </w:r>
      <w:r w:rsidR="00DA083F">
        <w:t xml:space="preserve"> </w:t>
      </w:r>
      <w:r w:rsidRPr="00D22B81">
        <w:t>r. do Rady Powiatu Płońskiego wpłyn</w:t>
      </w:r>
      <w:r w:rsidR="0095235B">
        <w:t>ął</w:t>
      </w:r>
      <w:r w:rsidRPr="00D22B81">
        <w:t xml:space="preserve"> </w:t>
      </w:r>
      <w:r w:rsidR="0095235B">
        <w:t>wniosek</w:t>
      </w:r>
      <w:r w:rsidRPr="00D22B81">
        <w:t xml:space="preserve"> Pana Z. B</w:t>
      </w:r>
      <w:r w:rsidR="00770749" w:rsidRPr="00D22B81">
        <w:t xml:space="preserve">. </w:t>
      </w:r>
      <w:r w:rsidR="00847A83" w:rsidRPr="00263DD2">
        <w:t xml:space="preserve">z dnia </w:t>
      </w:r>
      <w:r w:rsidR="00847A83">
        <w:t>15.09.2023r.</w:t>
      </w:r>
      <w:r w:rsidR="00847A83" w:rsidRPr="00263DD2">
        <w:t xml:space="preserve"> </w:t>
      </w:r>
      <w:r w:rsidR="00847A83">
        <w:t>w sprawie podjęcia uchwały, aby skierować Pana Z. B. na kurs pedagogiczny</w:t>
      </w:r>
      <w:r w:rsidR="00DA083F">
        <w:t xml:space="preserve">. </w:t>
      </w:r>
    </w:p>
    <w:p w:rsidR="00263DD2" w:rsidRPr="00D22B81" w:rsidRDefault="00263DD2" w:rsidP="000B1211">
      <w:pPr>
        <w:pStyle w:val="Default"/>
        <w:spacing w:line="264" w:lineRule="auto"/>
        <w:ind w:firstLine="709"/>
        <w:jc w:val="both"/>
      </w:pPr>
      <w:r w:rsidRPr="00D22B81"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 petycji określa statut powiatu.</w:t>
      </w:r>
    </w:p>
    <w:p w:rsidR="006F39A2" w:rsidRPr="00D22B81" w:rsidRDefault="00263DD2" w:rsidP="000B1211">
      <w:pPr>
        <w:pStyle w:val="Default"/>
        <w:spacing w:line="264" w:lineRule="auto"/>
        <w:ind w:firstLine="709"/>
        <w:jc w:val="both"/>
      </w:pPr>
      <w:r w:rsidRPr="00D22B81">
        <w:t>Statut Powiatu Płońskiego w § 21 określa zasady i tryb dzia</w:t>
      </w:r>
      <w:r w:rsidR="00770749" w:rsidRPr="00D22B81">
        <w:t>łania Komisji Skarg, Wniosków i </w:t>
      </w:r>
      <w:r w:rsidRPr="00D22B81">
        <w:t>Petycji Rady Powiatu Płońskiego.</w:t>
      </w:r>
    </w:p>
    <w:p w:rsidR="00263DD2" w:rsidRPr="00D22B81" w:rsidRDefault="00263DD2" w:rsidP="000B1211">
      <w:pPr>
        <w:pStyle w:val="Default"/>
        <w:spacing w:line="264" w:lineRule="auto"/>
        <w:ind w:firstLine="709"/>
        <w:jc w:val="both"/>
      </w:pPr>
      <w:r w:rsidRPr="00D22B81">
        <w:t xml:space="preserve">W dniu </w:t>
      </w:r>
      <w:r w:rsidR="00847A83">
        <w:t>22.09</w:t>
      </w:r>
      <w:r w:rsidR="00770749" w:rsidRPr="00D22B81">
        <w:t>.2023</w:t>
      </w:r>
      <w:r w:rsidRPr="00D22B81">
        <w:t>r. Przewodniczący Rady P</w:t>
      </w:r>
      <w:r w:rsidR="00DA083F">
        <w:t>owiatu Płońskiego przekazał ww. </w:t>
      </w:r>
      <w:r w:rsidR="0095235B">
        <w:t>wniosek</w:t>
      </w:r>
      <w:r w:rsidRPr="00D22B81">
        <w:t xml:space="preserve"> do Komisji Skarg, Wniosków i Petycji.</w:t>
      </w:r>
    </w:p>
    <w:p w:rsidR="00DA083F" w:rsidRPr="00D22B81" w:rsidRDefault="0095235B" w:rsidP="000B1211">
      <w:pPr>
        <w:pStyle w:val="Default"/>
        <w:spacing w:line="264" w:lineRule="auto"/>
        <w:ind w:firstLine="709"/>
        <w:jc w:val="both"/>
      </w:pPr>
      <w:r>
        <w:t xml:space="preserve">Na posiedzeniu </w:t>
      </w:r>
      <w:r w:rsidR="00847A83">
        <w:t xml:space="preserve">w dniach 25.09.2023r. oraz 09.10.2023r. </w:t>
      </w:r>
      <w:r w:rsidR="00591234">
        <w:t>Komisja Skarg, Wniosków i </w:t>
      </w:r>
      <w:r w:rsidR="00263DD2" w:rsidRPr="00D22B81">
        <w:t>Petycji</w:t>
      </w:r>
      <w:r w:rsidR="00325278">
        <w:t>,</w:t>
      </w:r>
      <w:r w:rsidR="00263DD2" w:rsidRPr="00D22B81">
        <w:t xml:space="preserve"> </w:t>
      </w:r>
      <w:r w:rsidR="00662305" w:rsidRPr="00D22B81">
        <w:t>po analizie przedmiotowego</w:t>
      </w:r>
      <w:r w:rsidR="00263DD2" w:rsidRPr="00D22B81">
        <w:t xml:space="preserve"> </w:t>
      </w:r>
      <w:r w:rsidR="002E2CC1">
        <w:t>pisma</w:t>
      </w:r>
      <w:r w:rsidR="00325278">
        <w:t>,</w:t>
      </w:r>
      <w:r>
        <w:t xml:space="preserve"> ustaliła, że jest to </w:t>
      </w:r>
      <w:r w:rsidR="002E2CC1">
        <w:t xml:space="preserve">wniosek w sprawie </w:t>
      </w:r>
      <w:r w:rsidR="00847A83">
        <w:t>skierowania Pana Z. B. na kurs pedagogiczny</w:t>
      </w:r>
      <w:r w:rsidR="00DA083F">
        <w:t xml:space="preserve">. </w:t>
      </w:r>
    </w:p>
    <w:p w:rsidR="00CB047E" w:rsidRDefault="00CB047E" w:rsidP="000B1211">
      <w:pPr>
        <w:pStyle w:val="Default"/>
        <w:spacing w:line="264" w:lineRule="auto"/>
        <w:ind w:firstLine="709"/>
        <w:jc w:val="both"/>
      </w:pPr>
      <w:r>
        <w:t>W świetle przepisów ustawy z dnia 5 czerwca 1998 r. o samorz</w:t>
      </w:r>
      <w:r w:rsidR="00591234">
        <w:t>ądzie powiatowym (Dz. </w:t>
      </w:r>
      <w:r>
        <w:t>U. z 2022 r. poz. 1526 ze zm.) Powiatowy Urząd Pracy jest jednostką organizacyjną powiatu, który wykonuje przydzielone mu ustawowo zadan</w:t>
      </w:r>
      <w:bookmarkStart w:id="0" w:name="_GoBack"/>
      <w:bookmarkEnd w:id="0"/>
      <w:r>
        <w:t>ia m</w:t>
      </w:r>
      <w:r w:rsidR="00BF22A7">
        <w:t>.</w:t>
      </w:r>
      <w:r>
        <w:t xml:space="preserve">in. za pośrednictwem tej jednostki. Stosownie do art. 9 ust. 1 ustawy z dnia 20 kwietnia 2004 </w:t>
      </w:r>
      <w:r w:rsidR="00591234">
        <w:t>r. o promocji zatrudnienia i </w:t>
      </w:r>
      <w:r>
        <w:t xml:space="preserve">instytucjach rynku pracy (Dz. U. z 2023 r. poz. 735 ze zm.) do zadań samorządu powiatowego w zakresie polityki rynku pracy należy: udzielanie pomocy bezrobotnym i poszukującym pracy w znalezieniu pracy przez pośrednictwo pracy, poradnictwo zawodowe i informację zawodową oraz pomoc w aktywnym poszukiwaniu pracy; </w:t>
      </w:r>
      <w:r w:rsidR="00591234">
        <w:t>udzielanie pomocy pracodawcom w </w:t>
      </w:r>
      <w:r>
        <w:t>pozyskiwaniu pracowników przez pośrednictwo pr</w:t>
      </w:r>
      <w:r w:rsidR="00591234">
        <w:t>acy oraz poradnictwo zawodowe i </w:t>
      </w:r>
      <w:r>
        <w:t xml:space="preserve">informację zawodową; inicjowanie, organizowanie i finansowanie usług i instrumentów rynku pracy. Natomiast zadania te – w myśl art. 9 ust. 2 ww. ustawy – są wykonywane przez powiatowe urzędy pracy. </w:t>
      </w:r>
    </w:p>
    <w:p w:rsidR="00D935A1" w:rsidRPr="00D22B81" w:rsidRDefault="00D935A1" w:rsidP="000B1211">
      <w:pPr>
        <w:pStyle w:val="Nagwek2"/>
        <w:spacing w:line="264" w:lineRule="auto"/>
        <w:ind w:firstLine="709"/>
        <w:rPr>
          <w:b w:val="0"/>
          <w:sz w:val="24"/>
          <w:szCs w:val="24"/>
        </w:rPr>
      </w:pPr>
      <w:r w:rsidRPr="00D22B81">
        <w:rPr>
          <w:b w:val="0"/>
          <w:sz w:val="24"/>
          <w:szCs w:val="24"/>
        </w:rPr>
        <w:t>Organy państwowe, organy samorządu terytorialnego i inne organy samorządowe oraz organy organizacji społecznych – rozpatrują oraz załatwiają skargi i wnioski w ramach swojej właściwości, zaś wnioski składa się do organów właściwych ze względu na przedmiot wniosku.</w:t>
      </w:r>
    </w:p>
    <w:p w:rsidR="00CB047E" w:rsidRDefault="00FA6902" w:rsidP="000B1211">
      <w:pPr>
        <w:spacing w:line="264" w:lineRule="auto"/>
        <w:ind w:firstLine="709"/>
        <w:jc w:val="both"/>
      </w:pPr>
      <w:r w:rsidRPr="00D22B81">
        <w:t xml:space="preserve">W związku z powyższym Komisja Skarg, Wniosków i Petycji ustaliła, że </w:t>
      </w:r>
      <w:r w:rsidR="0095235B">
        <w:t>wniosek</w:t>
      </w:r>
      <w:r w:rsidRPr="00D22B81">
        <w:t xml:space="preserve"> Pana Z. B. </w:t>
      </w:r>
      <w:r w:rsidR="00DA083F">
        <w:t xml:space="preserve">dotyczący </w:t>
      </w:r>
      <w:r w:rsidR="00847A83">
        <w:t>skierowania go na kurs pedagogiczny</w:t>
      </w:r>
      <w:r w:rsidR="00847A83" w:rsidRPr="00D22B81">
        <w:t xml:space="preserve"> </w:t>
      </w:r>
      <w:r w:rsidRPr="00D22B81">
        <w:t>należy przekaza</w:t>
      </w:r>
      <w:r w:rsidR="00B313FE" w:rsidRPr="00D22B81">
        <w:t xml:space="preserve">ć </w:t>
      </w:r>
      <w:r w:rsidR="00591234">
        <w:t>Powiatowemu Urzędowi Pracy w Płońsku</w:t>
      </w:r>
      <w:r w:rsidR="00DA083F" w:rsidRPr="00263DD2">
        <w:t>, ce</w:t>
      </w:r>
      <w:r w:rsidR="00DA083F">
        <w:t>lem jego rozpatrzenia zgodnie z </w:t>
      </w:r>
      <w:r w:rsidR="00DA083F" w:rsidRPr="00263DD2">
        <w:t>właściwością.</w:t>
      </w:r>
    </w:p>
    <w:p w:rsidR="009E7008" w:rsidRPr="00D22B81" w:rsidRDefault="009E7008" w:rsidP="000B1211">
      <w:pPr>
        <w:spacing w:line="264" w:lineRule="auto"/>
        <w:ind w:firstLine="709"/>
        <w:jc w:val="both"/>
      </w:pPr>
      <w:r w:rsidRPr="00D22B81">
        <w:t xml:space="preserve">Biorąc pod uwagę powyższe ustalenia Komisji Skarg, Wniosków i Petycji podjęcie niniejszej uchwały jest uzasadnione. </w:t>
      </w:r>
    </w:p>
    <w:sectPr w:rsidR="009E7008" w:rsidRPr="00D2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9B0"/>
    <w:multiLevelType w:val="hybridMultilevel"/>
    <w:tmpl w:val="4682616E"/>
    <w:lvl w:ilvl="0" w:tplc="DF8ED7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B219F"/>
    <w:multiLevelType w:val="hybridMultilevel"/>
    <w:tmpl w:val="1E8E9A54"/>
    <w:lvl w:ilvl="0" w:tplc="6FFCA2F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AE6855"/>
    <w:multiLevelType w:val="hybridMultilevel"/>
    <w:tmpl w:val="A66CF550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974E2"/>
    <w:multiLevelType w:val="hybridMultilevel"/>
    <w:tmpl w:val="45BE0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50E57"/>
    <w:multiLevelType w:val="multilevel"/>
    <w:tmpl w:val="9D6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54A74"/>
    <w:multiLevelType w:val="multilevel"/>
    <w:tmpl w:val="34588B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E45B5"/>
    <w:multiLevelType w:val="multilevel"/>
    <w:tmpl w:val="07FA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0"/>
    <w:rsid w:val="00042E90"/>
    <w:rsid w:val="000A2768"/>
    <w:rsid w:val="000B1211"/>
    <w:rsid w:val="001670F8"/>
    <w:rsid w:val="001C0DFF"/>
    <w:rsid w:val="001D214C"/>
    <w:rsid w:val="002424E4"/>
    <w:rsid w:val="00257804"/>
    <w:rsid w:val="00263DD2"/>
    <w:rsid w:val="00272CA6"/>
    <w:rsid w:val="00277AD1"/>
    <w:rsid w:val="002867AE"/>
    <w:rsid w:val="00293446"/>
    <w:rsid w:val="002A207A"/>
    <w:rsid w:val="002E2CC1"/>
    <w:rsid w:val="00325278"/>
    <w:rsid w:val="00347DE5"/>
    <w:rsid w:val="0035157E"/>
    <w:rsid w:val="003E0F84"/>
    <w:rsid w:val="00440BCC"/>
    <w:rsid w:val="00480C1B"/>
    <w:rsid w:val="004B62E5"/>
    <w:rsid w:val="005108CC"/>
    <w:rsid w:val="00584324"/>
    <w:rsid w:val="00591234"/>
    <w:rsid w:val="005F5518"/>
    <w:rsid w:val="00615AB4"/>
    <w:rsid w:val="00662305"/>
    <w:rsid w:val="006F39A2"/>
    <w:rsid w:val="00770749"/>
    <w:rsid w:val="007878A9"/>
    <w:rsid w:val="00804DE1"/>
    <w:rsid w:val="00805FAA"/>
    <w:rsid w:val="00842E9A"/>
    <w:rsid w:val="00847A83"/>
    <w:rsid w:val="00867508"/>
    <w:rsid w:val="008B65C4"/>
    <w:rsid w:val="008B7301"/>
    <w:rsid w:val="008D77E5"/>
    <w:rsid w:val="00906DC9"/>
    <w:rsid w:val="00925A3E"/>
    <w:rsid w:val="00937CD6"/>
    <w:rsid w:val="0095235B"/>
    <w:rsid w:val="00993CB0"/>
    <w:rsid w:val="009B467D"/>
    <w:rsid w:val="009E7008"/>
    <w:rsid w:val="00A21B1C"/>
    <w:rsid w:val="00A577ED"/>
    <w:rsid w:val="00A66D9A"/>
    <w:rsid w:val="00AA089A"/>
    <w:rsid w:val="00AC2B43"/>
    <w:rsid w:val="00B313FE"/>
    <w:rsid w:val="00B402D0"/>
    <w:rsid w:val="00B43496"/>
    <w:rsid w:val="00B519E3"/>
    <w:rsid w:val="00B55026"/>
    <w:rsid w:val="00B61AF4"/>
    <w:rsid w:val="00B66574"/>
    <w:rsid w:val="00BF22A7"/>
    <w:rsid w:val="00BF74FE"/>
    <w:rsid w:val="00C2602C"/>
    <w:rsid w:val="00C92F73"/>
    <w:rsid w:val="00CB047E"/>
    <w:rsid w:val="00CD2497"/>
    <w:rsid w:val="00D130FF"/>
    <w:rsid w:val="00D22B81"/>
    <w:rsid w:val="00D935A1"/>
    <w:rsid w:val="00DA083F"/>
    <w:rsid w:val="00DC7DBF"/>
    <w:rsid w:val="00DE4F15"/>
    <w:rsid w:val="00E44310"/>
    <w:rsid w:val="00E967B9"/>
    <w:rsid w:val="00FA6902"/>
    <w:rsid w:val="00FC2EE7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35D1-C004-4233-97E3-513CFA8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4F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F74FE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BF74FE"/>
    <w:pPr>
      <w:keepNext/>
      <w:jc w:val="right"/>
      <w:outlineLvl w:val="2"/>
    </w:pPr>
    <w:rPr>
      <w:b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4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4F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4FE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F74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F74F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74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26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84324"/>
  </w:style>
  <w:style w:type="paragraph" w:styleId="NormalnyWeb">
    <w:name w:val="Normal (Web)"/>
    <w:basedOn w:val="Normalny"/>
    <w:uiPriority w:val="99"/>
    <w:unhideWhenUsed/>
    <w:rsid w:val="005843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432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0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130FF"/>
  </w:style>
  <w:style w:type="character" w:customStyle="1" w:styleId="ng-binding">
    <w:name w:val="ng-binding"/>
    <w:basedOn w:val="Domylnaczcionkaakapitu"/>
    <w:rsid w:val="00480C1B"/>
  </w:style>
  <w:style w:type="character" w:styleId="Hipercze">
    <w:name w:val="Hyperlink"/>
    <w:basedOn w:val="Domylnaczcionkaakapitu"/>
    <w:uiPriority w:val="99"/>
    <w:semiHidden/>
    <w:unhideWhenUsed/>
    <w:rsid w:val="00DA0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4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8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3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7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9394-FAD0-4445-8ECB-AF333F30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15</cp:revision>
  <cp:lastPrinted>2023-10-12T13:18:00Z</cp:lastPrinted>
  <dcterms:created xsi:type="dcterms:W3CDTF">2023-04-07T06:02:00Z</dcterms:created>
  <dcterms:modified xsi:type="dcterms:W3CDTF">2023-10-12T13:49:00Z</dcterms:modified>
</cp:coreProperties>
</file>