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05" w:rsidRDefault="006357C4" w:rsidP="0014457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Projekt </w:t>
      </w:r>
      <w:r w:rsidR="00144576">
        <w:rPr>
          <w:rFonts w:ascii="Times New Roman" w:hAnsi="Times New Roman" w:cs="Times New Roman"/>
          <w:b/>
          <w:sz w:val="24"/>
          <w:szCs w:val="24"/>
        </w:rPr>
        <w:t xml:space="preserve"> </w:t>
      </w:r>
    </w:p>
    <w:p w:rsidR="007723B0" w:rsidRDefault="00BF0E0E" w:rsidP="00772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Uchwała Nr ……./2024</w:t>
      </w:r>
    </w:p>
    <w:p w:rsidR="007723B0" w:rsidRDefault="006357C4" w:rsidP="00772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Rady</w:t>
      </w:r>
      <w:r w:rsidR="007723B0">
        <w:rPr>
          <w:rFonts w:ascii="Times New Roman" w:hAnsi="Times New Roman" w:cs="Times New Roman"/>
          <w:b/>
          <w:sz w:val="24"/>
          <w:szCs w:val="24"/>
        </w:rPr>
        <w:t xml:space="preserve"> Powiatu Płońskiego</w:t>
      </w:r>
    </w:p>
    <w:p w:rsidR="007723B0" w:rsidRDefault="007723B0" w:rsidP="00772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BF0E0E">
        <w:rPr>
          <w:rFonts w:ascii="Times New Roman" w:hAnsi="Times New Roman" w:cs="Times New Roman"/>
          <w:b/>
          <w:sz w:val="24"/>
          <w:szCs w:val="24"/>
        </w:rPr>
        <w:t xml:space="preserve">……………………….. </w:t>
      </w:r>
      <w:r>
        <w:rPr>
          <w:rFonts w:ascii="Times New Roman" w:hAnsi="Times New Roman" w:cs="Times New Roman"/>
          <w:b/>
          <w:sz w:val="24"/>
          <w:szCs w:val="24"/>
        </w:rPr>
        <w:t>202</w:t>
      </w:r>
      <w:r w:rsidR="00BF0E0E">
        <w:rPr>
          <w:rFonts w:ascii="Times New Roman" w:hAnsi="Times New Roman" w:cs="Times New Roman"/>
          <w:b/>
          <w:sz w:val="24"/>
          <w:szCs w:val="24"/>
        </w:rPr>
        <w:t>4</w:t>
      </w:r>
      <w:r>
        <w:rPr>
          <w:rFonts w:ascii="Times New Roman" w:hAnsi="Times New Roman" w:cs="Times New Roman"/>
          <w:b/>
          <w:sz w:val="24"/>
          <w:szCs w:val="24"/>
        </w:rPr>
        <w:t xml:space="preserve"> r.</w:t>
      </w:r>
    </w:p>
    <w:p w:rsidR="007723B0" w:rsidRPr="00144576" w:rsidRDefault="007723B0" w:rsidP="008958F8">
      <w:pPr>
        <w:spacing w:after="0" w:line="240" w:lineRule="auto"/>
        <w:jc w:val="both"/>
        <w:rPr>
          <w:rFonts w:ascii="Times New Roman" w:hAnsi="Times New Roman" w:cs="Times New Roman"/>
          <w:sz w:val="24"/>
          <w:szCs w:val="24"/>
        </w:rPr>
      </w:pPr>
    </w:p>
    <w:p w:rsidR="007723B0" w:rsidRPr="00A41DA6" w:rsidRDefault="007723B0" w:rsidP="008958F8">
      <w:pPr>
        <w:spacing w:after="0" w:line="240" w:lineRule="auto"/>
        <w:jc w:val="both"/>
        <w:rPr>
          <w:rFonts w:ascii="Times New Roman" w:hAnsi="Times New Roman" w:cs="Times New Roman"/>
          <w:sz w:val="24"/>
          <w:szCs w:val="24"/>
        </w:rPr>
      </w:pPr>
      <w:r w:rsidRPr="00A41DA6">
        <w:rPr>
          <w:rFonts w:ascii="Times New Roman" w:hAnsi="Times New Roman" w:cs="Times New Roman"/>
          <w:sz w:val="24"/>
          <w:szCs w:val="24"/>
        </w:rPr>
        <w:t xml:space="preserve">w sprawie </w:t>
      </w:r>
      <w:r w:rsidR="00A41DA6" w:rsidRPr="00A41DA6">
        <w:rPr>
          <w:rFonts w:ascii="Times New Roman" w:hAnsi="Times New Roman" w:cs="Times New Roman"/>
          <w:sz w:val="24"/>
          <w:szCs w:val="24"/>
        </w:rPr>
        <w:t xml:space="preserve">rozwiązania </w:t>
      </w:r>
      <w:r w:rsidR="00C25428" w:rsidRPr="00A41DA6">
        <w:rPr>
          <w:rFonts w:ascii="Times New Roman" w:hAnsi="Times New Roman" w:cs="Times New Roman"/>
          <w:sz w:val="24"/>
          <w:szCs w:val="24"/>
        </w:rPr>
        <w:t xml:space="preserve">stosunku pracy z </w:t>
      </w:r>
      <w:r w:rsidR="00246BCB" w:rsidRPr="00A41DA6">
        <w:rPr>
          <w:rFonts w:ascii="Times New Roman" w:hAnsi="Times New Roman" w:cs="Times New Roman"/>
          <w:sz w:val="24"/>
          <w:szCs w:val="24"/>
        </w:rPr>
        <w:t>R</w:t>
      </w:r>
      <w:r w:rsidR="00C25428" w:rsidRPr="00A41DA6">
        <w:rPr>
          <w:rFonts w:ascii="Times New Roman" w:hAnsi="Times New Roman" w:cs="Times New Roman"/>
          <w:sz w:val="24"/>
          <w:szCs w:val="24"/>
        </w:rPr>
        <w:t xml:space="preserve">adnym Rady Powiatu Płońskiego </w:t>
      </w:r>
      <w:r w:rsidR="00BF0E0E" w:rsidRPr="00A41DA6">
        <w:rPr>
          <w:rFonts w:ascii="Times New Roman" w:hAnsi="Times New Roman" w:cs="Times New Roman"/>
          <w:sz w:val="24"/>
          <w:szCs w:val="24"/>
        </w:rPr>
        <w:t xml:space="preserve"> </w:t>
      </w:r>
      <w:r w:rsidR="00144576" w:rsidRPr="00A41DA6">
        <w:rPr>
          <w:rFonts w:ascii="Times New Roman" w:hAnsi="Times New Roman" w:cs="Times New Roman"/>
          <w:sz w:val="24"/>
          <w:szCs w:val="24"/>
        </w:rPr>
        <w:t xml:space="preserve"> </w:t>
      </w:r>
    </w:p>
    <w:p w:rsidR="00C25428" w:rsidRDefault="00C25428" w:rsidP="008958F8">
      <w:pPr>
        <w:spacing w:after="0" w:line="240" w:lineRule="auto"/>
        <w:jc w:val="both"/>
        <w:rPr>
          <w:rFonts w:ascii="Times New Roman" w:hAnsi="Times New Roman" w:cs="Times New Roman"/>
          <w:sz w:val="24"/>
          <w:szCs w:val="24"/>
        </w:rPr>
      </w:pPr>
    </w:p>
    <w:p w:rsidR="007723B0" w:rsidRPr="00C25428" w:rsidRDefault="003A50F6" w:rsidP="00BF0E0E">
      <w:pPr>
        <w:spacing w:after="0" w:line="240" w:lineRule="auto"/>
        <w:ind w:firstLine="708"/>
        <w:jc w:val="both"/>
        <w:rPr>
          <w:rFonts w:ascii="Times New Roman" w:hAnsi="Times New Roman" w:cs="Times New Roman"/>
          <w:sz w:val="24"/>
          <w:szCs w:val="24"/>
        </w:rPr>
      </w:pPr>
      <w:r w:rsidRPr="00C25428">
        <w:rPr>
          <w:rFonts w:ascii="Times New Roman" w:hAnsi="Times New Roman" w:cs="Times New Roman"/>
          <w:sz w:val="24"/>
          <w:szCs w:val="24"/>
        </w:rPr>
        <w:t xml:space="preserve">Na podstawie </w:t>
      </w:r>
      <w:r w:rsidR="006357C4" w:rsidRPr="00C25428">
        <w:rPr>
          <w:rFonts w:ascii="Times New Roman" w:hAnsi="Times New Roman" w:cs="Times New Roman"/>
          <w:sz w:val="24"/>
          <w:szCs w:val="24"/>
        </w:rPr>
        <w:t xml:space="preserve">art. </w:t>
      </w:r>
      <w:r w:rsidR="00C25428" w:rsidRPr="00C25428">
        <w:rPr>
          <w:rFonts w:ascii="Times New Roman" w:hAnsi="Times New Roman" w:cs="Times New Roman"/>
          <w:sz w:val="24"/>
          <w:szCs w:val="24"/>
        </w:rPr>
        <w:t xml:space="preserve">22 </w:t>
      </w:r>
      <w:r w:rsidR="00BF0E0E" w:rsidRPr="00C25428">
        <w:rPr>
          <w:rFonts w:ascii="Times New Roman" w:hAnsi="Times New Roman" w:cs="Times New Roman"/>
          <w:sz w:val="24"/>
          <w:szCs w:val="24"/>
        </w:rPr>
        <w:t>ust. 2 ustawy z dnia 5</w:t>
      </w:r>
      <w:r w:rsidR="006357C4" w:rsidRPr="00C25428">
        <w:rPr>
          <w:rFonts w:ascii="Times New Roman" w:hAnsi="Times New Roman" w:cs="Times New Roman"/>
          <w:sz w:val="24"/>
          <w:szCs w:val="24"/>
        </w:rPr>
        <w:t xml:space="preserve"> czerwca 1998 r. o samorządzie powiatowym (Dz. U. z 202</w:t>
      </w:r>
      <w:r w:rsidR="00BF0E0E" w:rsidRPr="00C25428">
        <w:rPr>
          <w:rFonts w:ascii="Times New Roman" w:hAnsi="Times New Roman" w:cs="Times New Roman"/>
          <w:sz w:val="24"/>
          <w:szCs w:val="24"/>
        </w:rPr>
        <w:t>4</w:t>
      </w:r>
      <w:r w:rsidR="006357C4" w:rsidRPr="00C25428">
        <w:rPr>
          <w:rFonts w:ascii="Times New Roman" w:hAnsi="Times New Roman" w:cs="Times New Roman"/>
          <w:sz w:val="24"/>
          <w:szCs w:val="24"/>
        </w:rPr>
        <w:t xml:space="preserve"> r. poz. </w:t>
      </w:r>
      <w:r w:rsidR="00BF0E0E" w:rsidRPr="00C25428">
        <w:rPr>
          <w:rFonts w:ascii="Times New Roman" w:hAnsi="Times New Roman" w:cs="Times New Roman"/>
          <w:sz w:val="24"/>
          <w:szCs w:val="24"/>
        </w:rPr>
        <w:t>107</w:t>
      </w:r>
      <w:r w:rsidR="00C25428" w:rsidRPr="00C25428">
        <w:rPr>
          <w:rFonts w:ascii="Times New Roman" w:hAnsi="Times New Roman" w:cs="Times New Roman"/>
          <w:sz w:val="24"/>
          <w:szCs w:val="24"/>
        </w:rPr>
        <w:t>)</w:t>
      </w:r>
      <w:r w:rsidR="00BF0E0E" w:rsidRPr="00C25428">
        <w:rPr>
          <w:rFonts w:ascii="Times New Roman" w:hAnsi="Times New Roman" w:cs="Times New Roman"/>
          <w:sz w:val="24"/>
          <w:szCs w:val="24"/>
        </w:rPr>
        <w:t xml:space="preserve">, </w:t>
      </w:r>
      <w:r w:rsidR="006357C4" w:rsidRPr="00C25428">
        <w:rPr>
          <w:rFonts w:ascii="Times New Roman" w:hAnsi="Times New Roman" w:cs="Times New Roman"/>
          <w:sz w:val="24"/>
          <w:szCs w:val="24"/>
        </w:rPr>
        <w:t xml:space="preserve">Rada Powiatu Płońskiego </w:t>
      </w:r>
      <w:r w:rsidR="007723B0" w:rsidRPr="00C25428">
        <w:rPr>
          <w:rFonts w:ascii="Times New Roman" w:hAnsi="Times New Roman" w:cs="Times New Roman"/>
          <w:sz w:val="24"/>
          <w:szCs w:val="24"/>
        </w:rPr>
        <w:t>uchwala, co następuje:</w:t>
      </w:r>
    </w:p>
    <w:p w:rsidR="00FB23AE" w:rsidRPr="00C25428" w:rsidRDefault="00FB23AE" w:rsidP="008958F8">
      <w:pPr>
        <w:spacing w:after="0" w:line="240" w:lineRule="auto"/>
        <w:jc w:val="center"/>
        <w:rPr>
          <w:rFonts w:ascii="Times New Roman" w:hAnsi="Times New Roman" w:cs="Times New Roman"/>
          <w:sz w:val="24"/>
          <w:szCs w:val="24"/>
        </w:rPr>
      </w:pPr>
    </w:p>
    <w:p w:rsidR="007723B0" w:rsidRPr="00C25428" w:rsidRDefault="007723B0" w:rsidP="008958F8">
      <w:pPr>
        <w:spacing w:after="0" w:line="240" w:lineRule="auto"/>
        <w:jc w:val="center"/>
        <w:rPr>
          <w:rFonts w:ascii="Times New Roman" w:hAnsi="Times New Roman" w:cs="Times New Roman"/>
          <w:sz w:val="24"/>
          <w:szCs w:val="24"/>
        </w:rPr>
      </w:pPr>
      <w:r w:rsidRPr="00C25428">
        <w:rPr>
          <w:rFonts w:ascii="Times New Roman" w:hAnsi="Times New Roman" w:cs="Times New Roman"/>
          <w:sz w:val="24"/>
          <w:szCs w:val="24"/>
        </w:rPr>
        <w:t>§ 1</w:t>
      </w:r>
    </w:p>
    <w:p w:rsidR="007723B0" w:rsidRPr="00C25428" w:rsidRDefault="007723B0" w:rsidP="008958F8">
      <w:pPr>
        <w:spacing w:after="0" w:line="240" w:lineRule="auto"/>
        <w:jc w:val="both"/>
        <w:rPr>
          <w:rFonts w:ascii="Times New Roman" w:hAnsi="Times New Roman" w:cs="Times New Roman"/>
          <w:sz w:val="24"/>
          <w:szCs w:val="24"/>
        </w:rPr>
      </w:pPr>
    </w:p>
    <w:p w:rsidR="00A41DA6" w:rsidRDefault="00A41DA6" w:rsidP="00A4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wnioskiem Dyrektora Oddziału Regionalnego Kasy Rolniczego Ubezpieczenia Społecznego w Warszawie, zwanego dalej Pracodawcą, </w:t>
      </w:r>
      <w:r w:rsidR="00AF0AD5">
        <w:rPr>
          <w:rFonts w:ascii="Times New Roman" w:hAnsi="Times New Roman" w:cs="Times New Roman"/>
          <w:sz w:val="24"/>
          <w:szCs w:val="24"/>
        </w:rPr>
        <w:t xml:space="preserve">Rada Powiatu Płońskiego </w:t>
      </w:r>
      <w:r w:rsidR="004327A9">
        <w:rPr>
          <w:rFonts w:ascii="Times New Roman" w:hAnsi="Times New Roman" w:cs="Times New Roman"/>
          <w:sz w:val="24"/>
          <w:szCs w:val="24"/>
        </w:rPr>
        <w:t xml:space="preserve">nie wyraża zgody </w:t>
      </w:r>
      <w:r>
        <w:rPr>
          <w:rFonts w:ascii="Times New Roman" w:hAnsi="Times New Roman" w:cs="Times New Roman"/>
          <w:sz w:val="24"/>
          <w:szCs w:val="24"/>
        </w:rPr>
        <w:t xml:space="preserve">na rozwiązanie stosunku pracy z Panem Andrzejem Sokólskim – Radnym Rady Powiatu Płońskiego. </w:t>
      </w:r>
    </w:p>
    <w:p w:rsidR="00AF0AD5" w:rsidRDefault="00AF0AD5" w:rsidP="006357C4">
      <w:pPr>
        <w:spacing w:after="0" w:line="240" w:lineRule="auto"/>
        <w:jc w:val="center"/>
        <w:rPr>
          <w:rFonts w:ascii="Times New Roman" w:hAnsi="Times New Roman" w:cs="Times New Roman"/>
          <w:sz w:val="24"/>
          <w:szCs w:val="24"/>
        </w:rPr>
      </w:pPr>
    </w:p>
    <w:p w:rsidR="006357C4" w:rsidRPr="00C25428" w:rsidRDefault="006357C4" w:rsidP="006357C4">
      <w:pPr>
        <w:spacing w:after="0" w:line="240" w:lineRule="auto"/>
        <w:jc w:val="center"/>
        <w:rPr>
          <w:rFonts w:ascii="Times New Roman" w:hAnsi="Times New Roman" w:cs="Times New Roman"/>
          <w:sz w:val="24"/>
          <w:szCs w:val="24"/>
        </w:rPr>
      </w:pPr>
      <w:r w:rsidRPr="00C25428">
        <w:rPr>
          <w:rFonts w:ascii="Times New Roman" w:hAnsi="Times New Roman" w:cs="Times New Roman"/>
          <w:sz w:val="24"/>
          <w:szCs w:val="24"/>
        </w:rPr>
        <w:t>§ 2</w:t>
      </w:r>
    </w:p>
    <w:p w:rsidR="006357C4" w:rsidRPr="00C25428" w:rsidRDefault="006357C4" w:rsidP="008958F8">
      <w:pPr>
        <w:spacing w:after="0" w:line="240" w:lineRule="auto"/>
        <w:jc w:val="both"/>
        <w:rPr>
          <w:rFonts w:ascii="Times New Roman" w:hAnsi="Times New Roman" w:cs="Times New Roman"/>
          <w:sz w:val="24"/>
          <w:szCs w:val="24"/>
        </w:rPr>
      </w:pPr>
    </w:p>
    <w:p w:rsidR="006357C4" w:rsidRPr="002517BB" w:rsidRDefault="00C25428" w:rsidP="00895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Uzasadnienie</w:t>
      </w:r>
      <w:r w:rsidR="004327A9">
        <w:rPr>
          <w:rFonts w:ascii="Times New Roman" w:hAnsi="Times New Roman" w:cs="Times New Roman"/>
          <w:sz w:val="24"/>
          <w:szCs w:val="24"/>
        </w:rPr>
        <w:t xml:space="preserve"> niewyrażenia zgody </w:t>
      </w:r>
      <w:r>
        <w:rPr>
          <w:rFonts w:ascii="Times New Roman" w:hAnsi="Times New Roman" w:cs="Times New Roman"/>
          <w:sz w:val="24"/>
          <w:szCs w:val="24"/>
        </w:rPr>
        <w:t>n</w:t>
      </w:r>
      <w:r w:rsidR="00507715">
        <w:rPr>
          <w:rFonts w:ascii="Times New Roman" w:hAnsi="Times New Roman" w:cs="Times New Roman"/>
          <w:sz w:val="24"/>
          <w:szCs w:val="24"/>
        </w:rPr>
        <w:t>a rozwiązanie stosunku pracy z R</w:t>
      </w:r>
      <w:r>
        <w:rPr>
          <w:rFonts w:ascii="Times New Roman" w:hAnsi="Times New Roman" w:cs="Times New Roman"/>
          <w:sz w:val="24"/>
          <w:szCs w:val="24"/>
        </w:rPr>
        <w:t xml:space="preserve">adnym Rady Powiatu Płońskiego Panem Andrzejem Sokólskim stanowi załącznik do niniejszej Uchwały. </w:t>
      </w:r>
    </w:p>
    <w:p w:rsidR="006357C4" w:rsidRDefault="006357C4" w:rsidP="008958F8">
      <w:pPr>
        <w:spacing w:after="0" w:line="240" w:lineRule="auto"/>
        <w:jc w:val="center"/>
        <w:rPr>
          <w:rFonts w:ascii="Times New Roman" w:hAnsi="Times New Roman" w:cs="Times New Roman"/>
          <w:sz w:val="24"/>
          <w:szCs w:val="24"/>
        </w:rPr>
      </w:pPr>
    </w:p>
    <w:p w:rsidR="002517BB" w:rsidRDefault="006357C4" w:rsidP="008958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3</w:t>
      </w:r>
    </w:p>
    <w:p w:rsidR="00BF0E0E" w:rsidRDefault="00BF0E0E" w:rsidP="00BF0E0E">
      <w:pPr>
        <w:spacing w:after="0" w:line="240" w:lineRule="auto"/>
        <w:rPr>
          <w:rFonts w:ascii="Times New Roman" w:hAnsi="Times New Roman" w:cs="Times New Roman"/>
          <w:sz w:val="24"/>
          <w:szCs w:val="24"/>
        </w:rPr>
      </w:pPr>
    </w:p>
    <w:p w:rsidR="007723B0" w:rsidRPr="006B65A6" w:rsidRDefault="00A41DA6" w:rsidP="00895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w:t>
      </w:r>
      <w:r w:rsidR="00507715">
        <w:rPr>
          <w:rFonts w:ascii="Times New Roman" w:hAnsi="Times New Roman" w:cs="Times New Roman"/>
          <w:sz w:val="24"/>
          <w:szCs w:val="24"/>
        </w:rPr>
        <w:t>bowiązuje się Przewodniczącego R</w:t>
      </w:r>
      <w:r>
        <w:rPr>
          <w:rFonts w:ascii="Times New Roman" w:hAnsi="Times New Roman" w:cs="Times New Roman"/>
          <w:sz w:val="24"/>
          <w:szCs w:val="24"/>
        </w:rPr>
        <w:t xml:space="preserve">ady Powiatu Płońskiego do niezwłocznego doręczenia </w:t>
      </w:r>
      <w:r w:rsidR="00C25428">
        <w:rPr>
          <w:rFonts w:ascii="Times New Roman" w:hAnsi="Times New Roman" w:cs="Times New Roman"/>
          <w:sz w:val="24"/>
          <w:szCs w:val="24"/>
        </w:rPr>
        <w:t xml:space="preserve">uchwały Pracodawcy oraz zainteresowanemu Radnemu. </w:t>
      </w:r>
    </w:p>
    <w:p w:rsidR="003D34DF" w:rsidRDefault="003D34DF" w:rsidP="008958F8">
      <w:pPr>
        <w:spacing w:after="0" w:line="240" w:lineRule="auto"/>
        <w:jc w:val="center"/>
        <w:rPr>
          <w:rFonts w:ascii="Times New Roman" w:hAnsi="Times New Roman" w:cs="Times New Roman"/>
          <w:sz w:val="24"/>
          <w:szCs w:val="24"/>
        </w:rPr>
      </w:pPr>
    </w:p>
    <w:p w:rsidR="007723B0" w:rsidRPr="002517BB" w:rsidRDefault="00C25428" w:rsidP="008958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4</w:t>
      </w:r>
    </w:p>
    <w:p w:rsidR="007723B0" w:rsidRPr="002517BB" w:rsidRDefault="007723B0" w:rsidP="008958F8">
      <w:pPr>
        <w:spacing w:after="0" w:line="240" w:lineRule="auto"/>
        <w:jc w:val="both"/>
        <w:rPr>
          <w:rFonts w:ascii="Times New Roman" w:hAnsi="Times New Roman" w:cs="Times New Roman"/>
          <w:sz w:val="24"/>
          <w:szCs w:val="24"/>
        </w:rPr>
      </w:pPr>
    </w:p>
    <w:p w:rsidR="007723B0" w:rsidRPr="002517BB" w:rsidRDefault="007723B0" w:rsidP="008958F8">
      <w:pPr>
        <w:spacing w:after="0" w:line="240" w:lineRule="auto"/>
        <w:jc w:val="both"/>
        <w:rPr>
          <w:rFonts w:ascii="Times New Roman" w:hAnsi="Times New Roman" w:cs="Times New Roman"/>
          <w:sz w:val="24"/>
          <w:szCs w:val="24"/>
        </w:rPr>
      </w:pPr>
      <w:r w:rsidRPr="002517BB">
        <w:rPr>
          <w:rFonts w:ascii="Times New Roman" w:hAnsi="Times New Roman" w:cs="Times New Roman"/>
          <w:sz w:val="24"/>
          <w:szCs w:val="24"/>
        </w:rPr>
        <w:t xml:space="preserve">Uchwała wchodzi w życie z dniem </w:t>
      </w:r>
      <w:r w:rsidR="006357C4">
        <w:rPr>
          <w:rFonts w:ascii="Times New Roman" w:hAnsi="Times New Roman" w:cs="Times New Roman"/>
          <w:sz w:val="24"/>
          <w:szCs w:val="24"/>
        </w:rPr>
        <w:t>podjęcia.</w:t>
      </w:r>
    </w:p>
    <w:p w:rsidR="001C73B7" w:rsidRDefault="001C73B7" w:rsidP="001C73B7">
      <w:pPr>
        <w:spacing w:after="0" w:line="240" w:lineRule="auto"/>
        <w:ind w:left="4956"/>
        <w:jc w:val="both"/>
        <w:rPr>
          <w:rFonts w:ascii="Times New Roman" w:hAnsi="Times New Roman" w:cs="Times New Roman"/>
          <w:sz w:val="24"/>
          <w:szCs w:val="24"/>
        </w:rPr>
      </w:pPr>
    </w:p>
    <w:p w:rsidR="001C73B7" w:rsidRDefault="001C73B7" w:rsidP="001C73B7">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Przewodniczący</w:t>
      </w:r>
    </w:p>
    <w:p w:rsidR="001C73B7" w:rsidRDefault="001C73B7" w:rsidP="001C73B7">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Rady Powiatu Płońskiego</w:t>
      </w:r>
    </w:p>
    <w:p w:rsidR="001C73B7" w:rsidRDefault="001C73B7" w:rsidP="001C73B7">
      <w:pPr>
        <w:spacing w:after="0" w:line="240" w:lineRule="auto"/>
        <w:ind w:left="4956"/>
        <w:jc w:val="both"/>
        <w:rPr>
          <w:rFonts w:ascii="Times New Roman" w:hAnsi="Times New Roman" w:cs="Times New Roman"/>
          <w:sz w:val="24"/>
          <w:szCs w:val="24"/>
        </w:rPr>
      </w:pPr>
    </w:p>
    <w:p w:rsidR="001C73B7" w:rsidRDefault="001C73B7" w:rsidP="001C73B7">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BF0E0E">
        <w:rPr>
          <w:rFonts w:ascii="Times New Roman" w:hAnsi="Times New Roman" w:cs="Times New Roman"/>
          <w:sz w:val="24"/>
          <w:szCs w:val="24"/>
        </w:rPr>
        <w:t xml:space="preserve">Andrzej Stolpa </w:t>
      </w:r>
      <w:r>
        <w:rPr>
          <w:rFonts w:ascii="Times New Roman" w:hAnsi="Times New Roman" w:cs="Times New Roman"/>
          <w:sz w:val="24"/>
          <w:szCs w:val="24"/>
        </w:rPr>
        <w:t xml:space="preserve">  </w:t>
      </w:r>
    </w:p>
    <w:p w:rsidR="00BF0E0E" w:rsidRDefault="00BF0E0E" w:rsidP="001C73B7">
      <w:pPr>
        <w:spacing w:after="0" w:line="240" w:lineRule="auto"/>
        <w:ind w:left="4956"/>
        <w:jc w:val="both"/>
        <w:rPr>
          <w:rFonts w:ascii="Times New Roman" w:hAnsi="Times New Roman" w:cs="Times New Roman"/>
          <w:sz w:val="24"/>
          <w:szCs w:val="24"/>
        </w:rPr>
      </w:pPr>
    </w:p>
    <w:p w:rsidR="00A41DA6" w:rsidRDefault="00A41DA6" w:rsidP="001C73B7">
      <w:pPr>
        <w:spacing w:after="0" w:line="240" w:lineRule="auto"/>
        <w:ind w:left="4956"/>
        <w:jc w:val="both"/>
        <w:rPr>
          <w:rFonts w:ascii="Times New Roman" w:hAnsi="Times New Roman" w:cs="Times New Roman"/>
          <w:sz w:val="24"/>
          <w:szCs w:val="24"/>
        </w:rPr>
      </w:pPr>
    </w:p>
    <w:p w:rsidR="00A41DA6" w:rsidRDefault="00A41DA6" w:rsidP="001C73B7">
      <w:pPr>
        <w:spacing w:after="0" w:line="240" w:lineRule="auto"/>
        <w:ind w:left="4956"/>
        <w:jc w:val="both"/>
        <w:rPr>
          <w:rFonts w:ascii="Times New Roman" w:hAnsi="Times New Roman" w:cs="Times New Roman"/>
          <w:sz w:val="24"/>
          <w:szCs w:val="24"/>
        </w:rPr>
      </w:pPr>
    </w:p>
    <w:p w:rsidR="000A1DFF" w:rsidRDefault="000A1DFF" w:rsidP="001C73B7">
      <w:pPr>
        <w:spacing w:after="0" w:line="240" w:lineRule="auto"/>
        <w:ind w:left="4956"/>
        <w:jc w:val="both"/>
        <w:rPr>
          <w:rFonts w:ascii="Times New Roman" w:hAnsi="Times New Roman" w:cs="Times New Roman"/>
          <w:sz w:val="24"/>
          <w:szCs w:val="24"/>
        </w:rPr>
      </w:pPr>
    </w:p>
    <w:p w:rsidR="000A1DFF" w:rsidRDefault="000A1DFF" w:rsidP="001C73B7">
      <w:pPr>
        <w:spacing w:after="0" w:line="240" w:lineRule="auto"/>
        <w:ind w:left="4956"/>
        <w:jc w:val="both"/>
        <w:rPr>
          <w:rFonts w:ascii="Times New Roman" w:hAnsi="Times New Roman" w:cs="Times New Roman"/>
          <w:sz w:val="24"/>
          <w:szCs w:val="24"/>
        </w:rPr>
      </w:pPr>
    </w:p>
    <w:p w:rsidR="000A1DFF" w:rsidRDefault="000A1DFF" w:rsidP="001C73B7">
      <w:pPr>
        <w:spacing w:after="0" w:line="240" w:lineRule="auto"/>
        <w:ind w:left="4956"/>
        <w:jc w:val="both"/>
        <w:rPr>
          <w:rFonts w:ascii="Times New Roman" w:hAnsi="Times New Roman" w:cs="Times New Roman"/>
          <w:sz w:val="24"/>
          <w:szCs w:val="24"/>
        </w:rPr>
      </w:pPr>
    </w:p>
    <w:p w:rsidR="000A1DFF" w:rsidRDefault="000A1DFF" w:rsidP="001C73B7">
      <w:pPr>
        <w:spacing w:after="0" w:line="240" w:lineRule="auto"/>
        <w:ind w:left="4956"/>
        <w:jc w:val="both"/>
        <w:rPr>
          <w:rFonts w:ascii="Times New Roman" w:hAnsi="Times New Roman" w:cs="Times New Roman"/>
          <w:sz w:val="24"/>
          <w:szCs w:val="24"/>
        </w:rPr>
      </w:pPr>
    </w:p>
    <w:p w:rsidR="006357C4" w:rsidRDefault="006357C4" w:rsidP="008958F8">
      <w:pPr>
        <w:spacing w:after="0" w:line="240" w:lineRule="auto"/>
        <w:jc w:val="both"/>
        <w:rPr>
          <w:rFonts w:ascii="Times New Roman" w:hAnsi="Times New Roman" w:cs="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1"/>
        <w:gridCol w:w="2475"/>
        <w:gridCol w:w="2470"/>
        <w:gridCol w:w="2410"/>
      </w:tblGrid>
      <w:tr w:rsidR="006357C4" w:rsidRPr="0069207E" w:rsidTr="00250933">
        <w:trPr>
          <w:trHeight w:val="232"/>
        </w:trPr>
        <w:tc>
          <w:tcPr>
            <w:tcW w:w="2001" w:type="dxa"/>
            <w:vMerge w:val="restart"/>
            <w:tcBorders>
              <w:top w:val="single" w:sz="4" w:space="0" w:color="auto"/>
              <w:left w:val="single" w:sz="4" w:space="0" w:color="auto"/>
              <w:bottom w:val="single" w:sz="4" w:space="0" w:color="auto"/>
              <w:right w:val="single" w:sz="4" w:space="0" w:color="auto"/>
            </w:tcBorders>
            <w:hideMark/>
          </w:tcPr>
          <w:p w:rsidR="006357C4" w:rsidRPr="0069207E" w:rsidRDefault="006357C4" w:rsidP="00250933">
            <w:pPr>
              <w:spacing w:after="0" w:line="240" w:lineRule="auto"/>
              <w:jc w:val="center"/>
              <w:rPr>
                <w:rFonts w:ascii="Times New Roman" w:hAnsi="Times New Roman"/>
                <w:sz w:val="20"/>
                <w:szCs w:val="20"/>
              </w:rPr>
            </w:pPr>
            <w:r w:rsidRPr="0069207E">
              <w:rPr>
                <w:rFonts w:ascii="Times New Roman" w:hAnsi="Times New Roman"/>
                <w:sz w:val="20"/>
                <w:szCs w:val="20"/>
              </w:rPr>
              <w:t>SPORZĄDZIŁ</w:t>
            </w:r>
          </w:p>
          <w:p w:rsidR="006357C4" w:rsidRPr="0069207E" w:rsidRDefault="006357C4" w:rsidP="00250933">
            <w:pPr>
              <w:spacing w:after="0" w:line="240" w:lineRule="auto"/>
              <w:jc w:val="center"/>
              <w:rPr>
                <w:rFonts w:ascii="Times New Roman" w:hAnsi="Times New Roman"/>
                <w:sz w:val="20"/>
                <w:szCs w:val="20"/>
              </w:rPr>
            </w:pPr>
            <w:r w:rsidRPr="0069207E">
              <w:rPr>
                <w:rFonts w:ascii="Times New Roman" w:hAnsi="Times New Roman"/>
                <w:sz w:val="20"/>
                <w:szCs w:val="20"/>
              </w:rPr>
              <w:t>(data, podpis, zajmowane stanowisko)</w:t>
            </w:r>
          </w:p>
        </w:tc>
        <w:tc>
          <w:tcPr>
            <w:tcW w:w="7355" w:type="dxa"/>
            <w:gridSpan w:val="3"/>
            <w:tcBorders>
              <w:top w:val="single" w:sz="4" w:space="0" w:color="auto"/>
              <w:left w:val="single" w:sz="4" w:space="0" w:color="auto"/>
              <w:bottom w:val="single" w:sz="4" w:space="0" w:color="auto"/>
              <w:right w:val="single" w:sz="4" w:space="0" w:color="auto"/>
            </w:tcBorders>
            <w:hideMark/>
          </w:tcPr>
          <w:p w:rsidR="006357C4" w:rsidRPr="0069207E" w:rsidRDefault="006357C4" w:rsidP="00250933">
            <w:pPr>
              <w:spacing w:after="0" w:line="240" w:lineRule="auto"/>
              <w:jc w:val="center"/>
              <w:rPr>
                <w:rFonts w:ascii="Times New Roman" w:hAnsi="Times New Roman"/>
                <w:sz w:val="20"/>
                <w:szCs w:val="20"/>
              </w:rPr>
            </w:pPr>
            <w:r w:rsidRPr="0069207E">
              <w:rPr>
                <w:rFonts w:ascii="Times New Roman" w:hAnsi="Times New Roman"/>
                <w:sz w:val="20"/>
                <w:szCs w:val="20"/>
              </w:rPr>
              <w:t>SPRAWDZIŁ (data, podpis, zajmowane stanowisko – pieczęć)</w:t>
            </w:r>
          </w:p>
        </w:tc>
      </w:tr>
      <w:tr w:rsidR="006357C4" w:rsidRPr="0069207E" w:rsidTr="00250933">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7C4" w:rsidRPr="0069207E" w:rsidRDefault="006357C4" w:rsidP="00250933">
            <w:pPr>
              <w:spacing w:after="0" w:line="240" w:lineRule="auto"/>
              <w:rPr>
                <w:rFonts w:ascii="Times New Roman" w:eastAsia="Times New Roman" w:hAnsi="Times New Roman" w:cs="Times New Roman"/>
                <w:sz w:val="20"/>
                <w:szCs w:val="20"/>
              </w:rPr>
            </w:pPr>
          </w:p>
        </w:tc>
        <w:tc>
          <w:tcPr>
            <w:tcW w:w="2475" w:type="dxa"/>
            <w:tcBorders>
              <w:top w:val="single" w:sz="4" w:space="0" w:color="auto"/>
              <w:left w:val="single" w:sz="4" w:space="0" w:color="auto"/>
              <w:bottom w:val="single" w:sz="4" w:space="0" w:color="auto"/>
              <w:right w:val="single" w:sz="4" w:space="0" w:color="auto"/>
            </w:tcBorders>
            <w:hideMark/>
          </w:tcPr>
          <w:p w:rsidR="006357C4" w:rsidRPr="0069207E" w:rsidRDefault="006357C4" w:rsidP="00250933">
            <w:pPr>
              <w:spacing w:after="0" w:line="240" w:lineRule="auto"/>
              <w:jc w:val="center"/>
              <w:rPr>
                <w:rFonts w:ascii="Times New Roman" w:hAnsi="Times New Roman"/>
                <w:sz w:val="20"/>
                <w:szCs w:val="20"/>
              </w:rPr>
            </w:pPr>
            <w:r w:rsidRPr="0069207E">
              <w:rPr>
                <w:rFonts w:ascii="Times New Roman" w:hAnsi="Times New Roman"/>
                <w:sz w:val="20"/>
                <w:szCs w:val="20"/>
              </w:rPr>
              <w:t>pod względem merytorycznym</w:t>
            </w:r>
          </w:p>
        </w:tc>
        <w:tc>
          <w:tcPr>
            <w:tcW w:w="2470" w:type="dxa"/>
            <w:tcBorders>
              <w:top w:val="single" w:sz="4" w:space="0" w:color="auto"/>
              <w:left w:val="single" w:sz="4" w:space="0" w:color="auto"/>
              <w:bottom w:val="single" w:sz="4" w:space="0" w:color="auto"/>
              <w:right w:val="single" w:sz="4" w:space="0" w:color="auto"/>
            </w:tcBorders>
            <w:hideMark/>
          </w:tcPr>
          <w:p w:rsidR="006357C4" w:rsidRPr="0069207E" w:rsidRDefault="006357C4" w:rsidP="00250933">
            <w:pPr>
              <w:spacing w:after="0" w:line="240" w:lineRule="auto"/>
              <w:ind w:left="85"/>
              <w:jc w:val="center"/>
              <w:rPr>
                <w:rFonts w:ascii="Times New Roman" w:hAnsi="Times New Roman"/>
                <w:sz w:val="20"/>
                <w:szCs w:val="20"/>
              </w:rPr>
            </w:pPr>
            <w:r w:rsidRPr="0069207E">
              <w:rPr>
                <w:rFonts w:ascii="Times New Roman" w:hAnsi="Times New Roman"/>
                <w:sz w:val="20"/>
                <w:szCs w:val="20"/>
              </w:rPr>
              <w:t xml:space="preserve">pod względem </w:t>
            </w:r>
            <w:r w:rsidRPr="0069207E">
              <w:rPr>
                <w:rFonts w:ascii="Times New Roman" w:hAnsi="Times New Roman"/>
                <w:sz w:val="20"/>
                <w:szCs w:val="20"/>
              </w:rPr>
              <w:br/>
              <w:t>formalno-prawnym</w:t>
            </w:r>
          </w:p>
        </w:tc>
        <w:tc>
          <w:tcPr>
            <w:tcW w:w="2410" w:type="dxa"/>
            <w:tcBorders>
              <w:top w:val="single" w:sz="4" w:space="0" w:color="auto"/>
              <w:left w:val="single" w:sz="4" w:space="0" w:color="auto"/>
              <w:bottom w:val="single" w:sz="4" w:space="0" w:color="auto"/>
              <w:right w:val="single" w:sz="4" w:space="0" w:color="auto"/>
            </w:tcBorders>
            <w:hideMark/>
          </w:tcPr>
          <w:p w:rsidR="006357C4" w:rsidRPr="0069207E" w:rsidRDefault="006357C4" w:rsidP="00250933">
            <w:pPr>
              <w:spacing w:after="0" w:line="240" w:lineRule="auto"/>
              <w:ind w:left="85"/>
              <w:jc w:val="center"/>
              <w:rPr>
                <w:rFonts w:ascii="Times New Roman" w:hAnsi="Times New Roman"/>
                <w:sz w:val="20"/>
                <w:szCs w:val="20"/>
              </w:rPr>
            </w:pPr>
            <w:r w:rsidRPr="0069207E">
              <w:rPr>
                <w:rFonts w:ascii="Times New Roman" w:hAnsi="Times New Roman"/>
                <w:sz w:val="20"/>
                <w:szCs w:val="20"/>
              </w:rPr>
              <w:t xml:space="preserve">Sekretarz Powiatu </w:t>
            </w:r>
          </w:p>
        </w:tc>
      </w:tr>
      <w:tr w:rsidR="006357C4" w:rsidRPr="0069207E" w:rsidTr="00250933">
        <w:trPr>
          <w:trHeight w:val="947"/>
        </w:trPr>
        <w:tc>
          <w:tcPr>
            <w:tcW w:w="2001" w:type="dxa"/>
            <w:tcBorders>
              <w:top w:val="single" w:sz="4" w:space="0" w:color="auto"/>
              <w:left w:val="single" w:sz="4" w:space="0" w:color="auto"/>
              <w:bottom w:val="single" w:sz="4" w:space="0" w:color="auto"/>
              <w:right w:val="single" w:sz="4" w:space="0" w:color="auto"/>
            </w:tcBorders>
          </w:tcPr>
          <w:p w:rsidR="006357C4" w:rsidRDefault="006357C4" w:rsidP="00250933">
            <w:pPr>
              <w:spacing w:after="0" w:line="240" w:lineRule="auto"/>
              <w:jc w:val="both"/>
              <w:rPr>
                <w:rFonts w:ascii="Times New Roman" w:hAnsi="Times New Roman"/>
                <w:sz w:val="20"/>
                <w:szCs w:val="20"/>
              </w:rPr>
            </w:pPr>
          </w:p>
          <w:p w:rsidR="006357C4" w:rsidRDefault="006357C4" w:rsidP="00250933">
            <w:pPr>
              <w:spacing w:after="0" w:line="240" w:lineRule="auto"/>
              <w:jc w:val="both"/>
              <w:rPr>
                <w:rFonts w:ascii="Times New Roman" w:hAnsi="Times New Roman"/>
                <w:sz w:val="20"/>
                <w:szCs w:val="20"/>
              </w:rPr>
            </w:pPr>
          </w:p>
          <w:p w:rsidR="006357C4" w:rsidRDefault="006357C4" w:rsidP="00250933">
            <w:pPr>
              <w:spacing w:after="0" w:line="240" w:lineRule="auto"/>
              <w:jc w:val="both"/>
              <w:rPr>
                <w:rFonts w:ascii="Times New Roman" w:hAnsi="Times New Roman"/>
                <w:sz w:val="20"/>
                <w:szCs w:val="20"/>
              </w:rPr>
            </w:pPr>
          </w:p>
          <w:p w:rsidR="006357C4" w:rsidRDefault="006357C4" w:rsidP="00250933">
            <w:pPr>
              <w:spacing w:after="0" w:line="240" w:lineRule="auto"/>
              <w:jc w:val="both"/>
              <w:rPr>
                <w:rFonts w:ascii="Times New Roman" w:hAnsi="Times New Roman"/>
                <w:sz w:val="20"/>
                <w:szCs w:val="20"/>
              </w:rPr>
            </w:pPr>
          </w:p>
          <w:p w:rsidR="006357C4" w:rsidRPr="0069207E" w:rsidRDefault="006357C4" w:rsidP="00250933">
            <w:pPr>
              <w:spacing w:after="0" w:line="240" w:lineRule="auto"/>
              <w:jc w:val="both"/>
              <w:rPr>
                <w:rFonts w:ascii="Times New Roman" w:hAnsi="Times New Roman"/>
                <w:sz w:val="20"/>
                <w:szCs w:val="20"/>
              </w:rPr>
            </w:pPr>
          </w:p>
        </w:tc>
        <w:tc>
          <w:tcPr>
            <w:tcW w:w="2475" w:type="dxa"/>
            <w:tcBorders>
              <w:top w:val="single" w:sz="4" w:space="0" w:color="auto"/>
              <w:left w:val="single" w:sz="4" w:space="0" w:color="auto"/>
              <w:bottom w:val="single" w:sz="4" w:space="0" w:color="auto"/>
              <w:right w:val="single" w:sz="4" w:space="0" w:color="auto"/>
            </w:tcBorders>
          </w:tcPr>
          <w:p w:rsidR="006357C4" w:rsidRPr="0069207E" w:rsidRDefault="006357C4" w:rsidP="00250933">
            <w:pPr>
              <w:spacing w:after="0" w:line="240" w:lineRule="auto"/>
              <w:rPr>
                <w:rFonts w:ascii="Times New Roman" w:hAnsi="Times New Roman"/>
                <w:sz w:val="20"/>
                <w:szCs w:val="20"/>
              </w:rPr>
            </w:pPr>
          </w:p>
          <w:p w:rsidR="006357C4" w:rsidRPr="0069207E" w:rsidRDefault="006357C4" w:rsidP="00250933">
            <w:pPr>
              <w:spacing w:after="0" w:line="240" w:lineRule="auto"/>
              <w:ind w:left="85"/>
              <w:jc w:val="both"/>
              <w:rPr>
                <w:rFonts w:ascii="Times New Roman" w:hAnsi="Times New Roman"/>
                <w:sz w:val="20"/>
                <w:szCs w:val="20"/>
              </w:rPr>
            </w:pPr>
          </w:p>
        </w:tc>
        <w:tc>
          <w:tcPr>
            <w:tcW w:w="2470" w:type="dxa"/>
            <w:tcBorders>
              <w:top w:val="single" w:sz="4" w:space="0" w:color="auto"/>
              <w:left w:val="single" w:sz="4" w:space="0" w:color="auto"/>
              <w:bottom w:val="single" w:sz="4" w:space="0" w:color="auto"/>
              <w:right w:val="single" w:sz="4" w:space="0" w:color="auto"/>
            </w:tcBorders>
          </w:tcPr>
          <w:p w:rsidR="006357C4" w:rsidRPr="0069207E" w:rsidRDefault="006357C4" w:rsidP="00250933">
            <w:pPr>
              <w:spacing w:after="0" w:line="240" w:lineRule="auto"/>
              <w:rPr>
                <w:rFonts w:ascii="Times New Roman" w:hAnsi="Times New Roman"/>
                <w:sz w:val="20"/>
                <w:szCs w:val="20"/>
              </w:rPr>
            </w:pPr>
          </w:p>
          <w:p w:rsidR="006357C4" w:rsidRPr="0069207E" w:rsidRDefault="006357C4" w:rsidP="00250933">
            <w:pPr>
              <w:spacing w:after="0" w:line="240" w:lineRule="auto"/>
              <w:ind w:left="85"/>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6357C4" w:rsidRPr="0069207E" w:rsidRDefault="006357C4" w:rsidP="00250933">
            <w:pPr>
              <w:spacing w:after="0" w:line="240" w:lineRule="auto"/>
              <w:rPr>
                <w:rFonts w:ascii="Times New Roman" w:hAnsi="Times New Roman"/>
                <w:sz w:val="20"/>
                <w:szCs w:val="20"/>
              </w:rPr>
            </w:pPr>
          </w:p>
          <w:p w:rsidR="006357C4" w:rsidRPr="0069207E" w:rsidRDefault="006357C4" w:rsidP="00250933">
            <w:pPr>
              <w:spacing w:after="0" w:line="240" w:lineRule="auto"/>
              <w:ind w:left="85"/>
              <w:jc w:val="both"/>
              <w:rPr>
                <w:rFonts w:ascii="Times New Roman" w:hAnsi="Times New Roman"/>
                <w:sz w:val="20"/>
                <w:szCs w:val="20"/>
              </w:rPr>
            </w:pPr>
          </w:p>
        </w:tc>
      </w:tr>
    </w:tbl>
    <w:p w:rsidR="00C25428" w:rsidRDefault="00C25428" w:rsidP="00C254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do Uchwały Nr ………./2024 </w:t>
      </w:r>
    </w:p>
    <w:p w:rsidR="00C25428" w:rsidRPr="00C25428" w:rsidRDefault="00C25428" w:rsidP="00C254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Rady Powiatu Płońskiego z dnia ………. </w:t>
      </w:r>
    </w:p>
    <w:p w:rsidR="00C25428" w:rsidRDefault="00C25428" w:rsidP="006357C4">
      <w:pPr>
        <w:spacing w:after="0" w:line="240" w:lineRule="auto"/>
        <w:jc w:val="center"/>
        <w:rPr>
          <w:rFonts w:ascii="Times New Roman" w:hAnsi="Times New Roman" w:cs="Times New Roman"/>
          <w:b/>
          <w:sz w:val="24"/>
          <w:szCs w:val="24"/>
        </w:rPr>
      </w:pPr>
    </w:p>
    <w:p w:rsidR="00246BCB" w:rsidRDefault="00246BCB" w:rsidP="006357C4">
      <w:pPr>
        <w:spacing w:after="0" w:line="240" w:lineRule="auto"/>
        <w:jc w:val="center"/>
        <w:rPr>
          <w:rFonts w:ascii="Times New Roman" w:hAnsi="Times New Roman" w:cs="Times New Roman"/>
          <w:b/>
          <w:sz w:val="24"/>
          <w:szCs w:val="24"/>
        </w:rPr>
      </w:pPr>
    </w:p>
    <w:p w:rsidR="006357C4" w:rsidRDefault="006357C4" w:rsidP="006357C4">
      <w:pPr>
        <w:spacing w:after="0" w:line="240" w:lineRule="auto"/>
        <w:jc w:val="center"/>
        <w:rPr>
          <w:rFonts w:ascii="Times New Roman" w:hAnsi="Times New Roman" w:cs="Times New Roman"/>
          <w:b/>
          <w:sz w:val="24"/>
          <w:szCs w:val="24"/>
        </w:rPr>
      </w:pPr>
      <w:r w:rsidRPr="005A33A0">
        <w:rPr>
          <w:rFonts w:ascii="Times New Roman" w:hAnsi="Times New Roman" w:cs="Times New Roman"/>
          <w:b/>
          <w:sz w:val="24"/>
          <w:szCs w:val="24"/>
        </w:rPr>
        <w:t>Uzasadnienie</w:t>
      </w:r>
    </w:p>
    <w:p w:rsidR="00395995" w:rsidRDefault="00395995" w:rsidP="00395995">
      <w:pPr>
        <w:spacing w:after="0" w:line="240" w:lineRule="auto"/>
        <w:rPr>
          <w:rFonts w:ascii="Times New Roman" w:hAnsi="Times New Roman" w:cs="Times New Roman"/>
          <w:b/>
          <w:sz w:val="24"/>
          <w:szCs w:val="24"/>
        </w:rPr>
      </w:pPr>
    </w:p>
    <w:p w:rsidR="00F7106D" w:rsidRDefault="00F7106D" w:rsidP="00F710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28.05.2024 r. do Rady Powiatu Płońskiego, za pośrednictwem Przewodniczącego Rady, wpłynął wniosek Dyrektora Oddziału Regionalnego Kasy Rolniczego Ubezpieczenia Społecznego w Warszawie z dnia 22.05.2024 r. w sprawie wyrażenia zgody na rozwiązanie stosunku pracy z Panem Andrzejem Sokólskim – Radnym Rady Powiatu Płońskiego. </w:t>
      </w:r>
    </w:p>
    <w:p w:rsidR="00E23725" w:rsidRDefault="00A41DA6" w:rsidP="00E237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Andrzej Sokólski jest zatrudniony w Kasie Ubezpieczenia Społecznego Oddział Regionalny w Warszawie na stanowisku Kierownika Placówki Terenowej KRUS w Płońsku. </w:t>
      </w:r>
    </w:p>
    <w:p w:rsidR="00A41DA6" w:rsidRPr="005533EB" w:rsidRDefault="00A41DA6" w:rsidP="00E237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w:t>
      </w:r>
      <w:bookmarkStart w:id="0" w:name="_GoBack"/>
      <w:bookmarkEnd w:id="0"/>
      <w:r>
        <w:rPr>
          <w:rFonts w:ascii="Times New Roman" w:hAnsi="Times New Roman" w:cs="Times New Roman"/>
          <w:sz w:val="24"/>
          <w:szCs w:val="24"/>
        </w:rPr>
        <w:t xml:space="preserve">nioskodawca wskazał, że </w:t>
      </w:r>
      <w:r w:rsidRPr="00C56FEC">
        <w:rPr>
          <w:rFonts w:ascii="Times New Roman" w:hAnsi="Times New Roman" w:cs="Times New Roman"/>
          <w:i/>
          <w:sz w:val="24"/>
          <w:szCs w:val="24"/>
        </w:rPr>
        <w:t>,,Powód odwołania</w:t>
      </w:r>
      <w:r>
        <w:rPr>
          <w:rFonts w:ascii="Times New Roman" w:hAnsi="Times New Roman" w:cs="Times New Roman"/>
          <w:i/>
          <w:sz w:val="24"/>
          <w:szCs w:val="24"/>
        </w:rPr>
        <w:t xml:space="preserve"> wskazanego radnego z</w:t>
      </w:r>
      <w:r w:rsidR="005533EB">
        <w:rPr>
          <w:rFonts w:ascii="Times New Roman" w:hAnsi="Times New Roman" w:cs="Times New Roman"/>
          <w:i/>
          <w:sz w:val="24"/>
          <w:szCs w:val="24"/>
        </w:rPr>
        <w:t xml:space="preserve"> </w:t>
      </w:r>
      <w:r w:rsidRPr="00C56FEC">
        <w:rPr>
          <w:rFonts w:ascii="Times New Roman" w:hAnsi="Times New Roman" w:cs="Times New Roman"/>
          <w:i/>
          <w:sz w:val="24"/>
          <w:szCs w:val="24"/>
        </w:rPr>
        <w:t>piastowanego stanowiska nie jest związany ze sprawowaniem mandatu R</w:t>
      </w:r>
      <w:r>
        <w:rPr>
          <w:rFonts w:ascii="Times New Roman" w:hAnsi="Times New Roman" w:cs="Times New Roman"/>
          <w:i/>
          <w:sz w:val="24"/>
          <w:szCs w:val="24"/>
        </w:rPr>
        <w:t>adnego Rady Powiatu, a wynika z </w:t>
      </w:r>
      <w:r w:rsidRPr="00C56FEC">
        <w:rPr>
          <w:rFonts w:ascii="Times New Roman" w:hAnsi="Times New Roman" w:cs="Times New Roman"/>
          <w:i/>
          <w:sz w:val="24"/>
          <w:szCs w:val="24"/>
        </w:rPr>
        <w:t xml:space="preserve">okoliczności obiektywnych. Odwołanie to spowodowane jest koniecznością podjęcia działań mających na celu usprawnienie i poprawę jakości pracy Oddziału Regionalnego”. </w:t>
      </w:r>
      <w:r>
        <w:rPr>
          <w:rFonts w:ascii="Times New Roman" w:hAnsi="Times New Roman" w:cs="Times New Roman"/>
          <w:sz w:val="24"/>
          <w:szCs w:val="24"/>
        </w:rPr>
        <w:t xml:space="preserve">Ponadto Dyrektor Oddziału Regionalnego Kasy Rolniczego Ubezpieczenia Społecznego w Warszawie, przytaczając orzecznictwo sądów powszechnych, podkreślił, że </w:t>
      </w:r>
      <w:r w:rsidRPr="00D74A92">
        <w:rPr>
          <w:rFonts w:ascii="Times New Roman" w:hAnsi="Times New Roman" w:cs="Times New Roman"/>
          <w:i/>
          <w:sz w:val="24"/>
          <w:szCs w:val="24"/>
        </w:rPr>
        <w:t xml:space="preserve">,,pracodawca ma prawo do </w:t>
      </w:r>
      <w:r w:rsidRPr="005533EB">
        <w:rPr>
          <w:rFonts w:ascii="Times New Roman" w:hAnsi="Times New Roman" w:cs="Times New Roman"/>
          <w:i/>
          <w:sz w:val="24"/>
          <w:szCs w:val="24"/>
        </w:rPr>
        <w:t>doboru pracowników zatrudnionych na wyższych stanowiskach kierowniczych odpowiadających za prawidłową organizację i pracę komórek oraz jednostek organizacyjnych”.</w:t>
      </w:r>
      <w:r w:rsidRPr="005533EB">
        <w:rPr>
          <w:rFonts w:ascii="Times New Roman" w:hAnsi="Times New Roman" w:cs="Times New Roman"/>
          <w:sz w:val="24"/>
          <w:szCs w:val="24"/>
        </w:rPr>
        <w:t xml:space="preserve"> </w:t>
      </w:r>
    </w:p>
    <w:p w:rsidR="00A41DA6" w:rsidRPr="005533EB" w:rsidRDefault="00A41DA6" w:rsidP="005533EB">
      <w:pPr>
        <w:spacing w:after="0" w:line="240" w:lineRule="auto"/>
        <w:ind w:firstLine="708"/>
        <w:jc w:val="both"/>
        <w:rPr>
          <w:rFonts w:ascii="Times New Roman" w:hAnsi="Times New Roman" w:cs="Times New Roman"/>
          <w:i/>
          <w:sz w:val="24"/>
          <w:szCs w:val="24"/>
        </w:rPr>
      </w:pPr>
      <w:r w:rsidRPr="005533EB">
        <w:rPr>
          <w:rFonts w:ascii="Times New Roman" w:hAnsi="Times New Roman" w:cs="Times New Roman"/>
          <w:sz w:val="24"/>
          <w:szCs w:val="24"/>
        </w:rPr>
        <w:t>Do powyższego odniósł się Radny Rady Powiatu Płońskiego – Pan Andrzej Sokólski, który pismem z dnia 07.06.2024 r.</w:t>
      </w:r>
      <w:r w:rsidR="005533EB">
        <w:rPr>
          <w:rFonts w:ascii="Times New Roman" w:hAnsi="Times New Roman" w:cs="Times New Roman"/>
          <w:sz w:val="24"/>
          <w:szCs w:val="24"/>
        </w:rPr>
        <w:t>, o</w:t>
      </w:r>
      <w:r w:rsidRPr="005533EB">
        <w:rPr>
          <w:rFonts w:ascii="Times New Roman" w:hAnsi="Times New Roman" w:cs="Times New Roman"/>
          <w:sz w:val="24"/>
          <w:szCs w:val="24"/>
        </w:rPr>
        <w:t>dpowiadając i zajmując stanowisko w sprawie ujętej pismem z KRUS Oddział Regionalny w Warszawie z dn</w:t>
      </w:r>
      <w:r w:rsidR="005533EB">
        <w:rPr>
          <w:rFonts w:ascii="Times New Roman" w:hAnsi="Times New Roman" w:cs="Times New Roman"/>
          <w:sz w:val="24"/>
          <w:szCs w:val="24"/>
        </w:rPr>
        <w:t xml:space="preserve">ia </w:t>
      </w:r>
      <w:r w:rsidRPr="005533EB">
        <w:rPr>
          <w:rFonts w:ascii="Times New Roman" w:hAnsi="Times New Roman" w:cs="Times New Roman"/>
          <w:sz w:val="24"/>
          <w:szCs w:val="24"/>
        </w:rPr>
        <w:t xml:space="preserve">22.05.2024r., </w:t>
      </w:r>
      <w:r w:rsidR="005533EB">
        <w:rPr>
          <w:rFonts w:ascii="Times New Roman" w:hAnsi="Times New Roman" w:cs="Times New Roman"/>
          <w:sz w:val="24"/>
          <w:szCs w:val="24"/>
        </w:rPr>
        <w:t xml:space="preserve">napisał, że: </w:t>
      </w:r>
      <w:r w:rsidR="005533EB" w:rsidRPr="005533EB">
        <w:rPr>
          <w:rFonts w:ascii="Times New Roman" w:hAnsi="Times New Roman" w:cs="Times New Roman"/>
          <w:i/>
          <w:sz w:val="24"/>
          <w:szCs w:val="24"/>
        </w:rPr>
        <w:t>,</w:t>
      </w:r>
      <w:r w:rsidR="00F848A5">
        <w:rPr>
          <w:rFonts w:ascii="Times New Roman" w:hAnsi="Times New Roman" w:cs="Times New Roman"/>
          <w:i/>
          <w:sz w:val="24"/>
          <w:szCs w:val="24"/>
        </w:rPr>
        <w:t>,(…)</w:t>
      </w:r>
      <w:r w:rsidRPr="005533EB">
        <w:rPr>
          <w:rFonts w:ascii="Times New Roman" w:hAnsi="Times New Roman" w:cs="Times New Roman"/>
          <w:i/>
          <w:sz w:val="24"/>
          <w:szCs w:val="24"/>
        </w:rPr>
        <w:t>nie wyrażam zgody na rozwiązanie stosunku pracy ze mną przez ww. podmiot. Proszę również Radnych Rady Powiatu Płońskiego o podjęcie uchwały wspierającej mnie w tym względzie.</w:t>
      </w:r>
      <w:r w:rsidR="005533EB">
        <w:rPr>
          <w:rFonts w:ascii="Times New Roman" w:hAnsi="Times New Roman" w:cs="Times New Roman"/>
          <w:i/>
          <w:sz w:val="24"/>
          <w:szCs w:val="24"/>
        </w:rPr>
        <w:t>”</w:t>
      </w:r>
    </w:p>
    <w:p w:rsidR="00A41DA6" w:rsidRPr="005533EB" w:rsidRDefault="00A41DA6" w:rsidP="005533EB">
      <w:pPr>
        <w:spacing w:after="0" w:line="240" w:lineRule="auto"/>
        <w:ind w:firstLine="708"/>
        <w:jc w:val="both"/>
        <w:rPr>
          <w:rFonts w:ascii="Times New Roman" w:hAnsi="Times New Roman" w:cs="Times New Roman"/>
          <w:i/>
          <w:sz w:val="24"/>
          <w:szCs w:val="24"/>
        </w:rPr>
      </w:pPr>
      <w:r w:rsidRPr="005533EB">
        <w:rPr>
          <w:rFonts w:ascii="Times New Roman" w:hAnsi="Times New Roman" w:cs="Times New Roman"/>
          <w:sz w:val="24"/>
          <w:szCs w:val="24"/>
        </w:rPr>
        <w:t>P</w:t>
      </w:r>
      <w:r w:rsidR="005533EB">
        <w:rPr>
          <w:rFonts w:ascii="Times New Roman" w:hAnsi="Times New Roman" w:cs="Times New Roman"/>
          <w:sz w:val="24"/>
          <w:szCs w:val="24"/>
        </w:rPr>
        <w:t xml:space="preserve">an Andrzej Sokólski wskazał, że: </w:t>
      </w:r>
      <w:r w:rsidR="005533EB" w:rsidRPr="005533EB">
        <w:rPr>
          <w:rFonts w:ascii="Times New Roman" w:hAnsi="Times New Roman" w:cs="Times New Roman"/>
          <w:i/>
          <w:sz w:val="24"/>
          <w:szCs w:val="24"/>
        </w:rPr>
        <w:t>,,</w:t>
      </w:r>
      <w:r w:rsidRPr="005533EB">
        <w:rPr>
          <w:rFonts w:ascii="Times New Roman" w:hAnsi="Times New Roman" w:cs="Times New Roman"/>
          <w:i/>
          <w:sz w:val="24"/>
          <w:szCs w:val="24"/>
        </w:rPr>
        <w:t xml:space="preserve">Wniosek Oddziału Regionalnego </w:t>
      </w:r>
      <w:r w:rsidR="005533EB" w:rsidRPr="005533EB">
        <w:rPr>
          <w:rFonts w:ascii="Times New Roman" w:hAnsi="Times New Roman" w:cs="Times New Roman"/>
          <w:i/>
          <w:sz w:val="24"/>
          <w:szCs w:val="24"/>
        </w:rPr>
        <w:t>KRUS w </w:t>
      </w:r>
      <w:r w:rsidRPr="005533EB">
        <w:rPr>
          <w:rFonts w:ascii="Times New Roman" w:hAnsi="Times New Roman" w:cs="Times New Roman"/>
          <w:i/>
          <w:sz w:val="24"/>
          <w:szCs w:val="24"/>
        </w:rPr>
        <w:t>Warszawie, jest wnioskiem podyktowanym motywacją polityczną, a nie merytoryczną, gdyż do takiej w moim przypadku nie ma żadnych podstaw.</w:t>
      </w:r>
    </w:p>
    <w:p w:rsidR="00A41DA6" w:rsidRPr="005533EB" w:rsidRDefault="00A41DA6" w:rsidP="005533EB">
      <w:pPr>
        <w:spacing w:after="0" w:line="240" w:lineRule="auto"/>
        <w:ind w:firstLine="708"/>
        <w:jc w:val="both"/>
        <w:rPr>
          <w:rFonts w:ascii="Times New Roman" w:hAnsi="Times New Roman" w:cs="Times New Roman"/>
          <w:i/>
          <w:sz w:val="24"/>
          <w:szCs w:val="24"/>
        </w:rPr>
      </w:pPr>
      <w:r w:rsidRPr="005533EB">
        <w:rPr>
          <w:rFonts w:ascii="Times New Roman" w:hAnsi="Times New Roman" w:cs="Times New Roman"/>
          <w:i/>
          <w:sz w:val="24"/>
          <w:szCs w:val="24"/>
        </w:rPr>
        <w:t>Przytoczone w piśmie KRUS podstawy formalno – prawne takie jak: „zatrudnienie nowego pracownika pozwoli na osiągnięcie lepszych wyników”, czy np. „w stosunku do osób na stanowiskach kierowniczych dopuszcza się stosowanie surowszych kryteriów w ocenie ich pracy”, nie odnoszą się do mnie, jako Kierownika i do pracy Biura Powiatowego KRUS, które prowadzę, gdyż:</w:t>
      </w:r>
    </w:p>
    <w:p w:rsidR="00A41DA6" w:rsidRPr="005533EB" w:rsidRDefault="00A41DA6" w:rsidP="005533EB">
      <w:pPr>
        <w:pStyle w:val="Akapitzlist"/>
        <w:numPr>
          <w:ilvl w:val="0"/>
          <w:numId w:val="9"/>
        </w:numPr>
        <w:jc w:val="both"/>
        <w:rPr>
          <w:i/>
        </w:rPr>
      </w:pPr>
      <w:r w:rsidRPr="005533EB">
        <w:rPr>
          <w:i/>
        </w:rPr>
        <w:t>Liczne kontrole kompleksowe przeprowadzone w długim okresie 8 lat przez specjalistów z zakresu rolniczych ubezpieczeń społecznych z Oddziału Regionalnego w Warszawie oraz Centrali KRUS w Warszawie, wypadły wszystkie bardzo dobrze i klasyfikowały Biuro Powiatowe KRUS w Płońsku w ścisłej czołówce w Województwie Mazowieckim, jeśli chodzi o oceny z kontrolowanych, poszczególnych zakresów proceduralnych.</w:t>
      </w:r>
    </w:p>
    <w:p w:rsidR="00A41DA6" w:rsidRPr="005533EB" w:rsidRDefault="00A41DA6" w:rsidP="005533EB">
      <w:pPr>
        <w:pStyle w:val="Akapitzlist"/>
        <w:numPr>
          <w:ilvl w:val="0"/>
          <w:numId w:val="9"/>
        </w:numPr>
        <w:jc w:val="both"/>
        <w:rPr>
          <w:i/>
        </w:rPr>
      </w:pPr>
      <w:r w:rsidRPr="005533EB">
        <w:rPr>
          <w:i/>
        </w:rPr>
        <w:t>Liczne audyty prowadzone corocznie w poszczególnych Wydziałach Biura Powiatowego KRUS w Płońsku przez audytorów zewnętrznych zawsze potwierdzały wysoki standard procedowanych zagadnień i wypadały bez zarzutu.</w:t>
      </w:r>
    </w:p>
    <w:p w:rsidR="00A41DA6" w:rsidRPr="005533EB" w:rsidRDefault="00A41DA6" w:rsidP="005533EB">
      <w:pPr>
        <w:pStyle w:val="Akapitzlist"/>
        <w:numPr>
          <w:ilvl w:val="0"/>
          <w:numId w:val="9"/>
        </w:numPr>
        <w:jc w:val="both"/>
        <w:rPr>
          <w:i/>
        </w:rPr>
      </w:pPr>
      <w:r w:rsidRPr="005533EB">
        <w:rPr>
          <w:i/>
        </w:rPr>
        <w:t xml:space="preserve">Wśród pracowników Oddziału Regionalnego w Warszawie powszechnie znana jest opinia o wysokim poziome </w:t>
      </w:r>
      <w:proofErr w:type="spellStart"/>
      <w:r w:rsidRPr="005533EB">
        <w:rPr>
          <w:i/>
        </w:rPr>
        <w:t>merytoryczno</w:t>
      </w:r>
      <w:proofErr w:type="spellEnd"/>
      <w:r w:rsidRPr="005533EB">
        <w:rPr>
          <w:i/>
        </w:rPr>
        <w:t xml:space="preserve"> – organizacyjnym pracy prowadzonego przeze mnie Biura Powiatowego KRUS w Płońsku, gdyż często korzystali oni z jego profesjonalnego wsparcia.</w:t>
      </w:r>
    </w:p>
    <w:p w:rsidR="00A41DA6" w:rsidRPr="005533EB" w:rsidRDefault="00A41DA6" w:rsidP="005533EB">
      <w:pPr>
        <w:spacing w:after="0" w:line="240" w:lineRule="auto"/>
        <w:ind w:firstLine="708"/>
        <w:jc w:val="both"/>
        <w:rPr>
          <w:rFonts w:ascii="Times New Roman" w:hAnsi="Times New Roman" w:cs="Times New Roman"/>
          <w:i/>
          <w:sz w:val="24"/>
          <w:szCs w:val="24"/>
        </w:rPr>
      </w:pPr>
      <w:r w:rsidRPr="005533EB">
        <w:rPr>
          <w:rFonts w:ascii="Times New Roman" w:hAnsi="Times New Roman" w:cs="Times New Roman"/>
          <w:i/>
          <w:sz w:val="24"/>
          <w:szCs w:val="24"/>
        </w:rPr>
        <w:t xml:space="preserve">W mojej opinii to właśnie kontrole kompleksowe, audyty i skuteczne przepracowywanie skomplikowanych prawnie zagadnień są podstawą do merytorycznej oceny pracy kierownika </w:t>
      </w:r>
      <w:r w:rsidRPr="005533EB">
        <w:rPr>
          <w:rFonts w:ascii="Times New Roman" w:hAnsi="Times New Roman" w:cs="Times New Roman"/>
          <w:i/>
          <w:sz w:val="24"/>
          <w:szCs w:val="24"/>
        </w:rPr>
        <w:lastRenderedPageBreak/>
        <w:t>Biura Powiatowego KRUS w Płońsku, a nie podszyta polityczną grą wola wyrzucenia z pracy człowieka, któremu nie można nic zarzucić.</w:t>
      </w:r>
      <w:r w:rsidR="005533EB" w:rsidRPr="005533EB">
        <w:rPr>
          <w:rFonts w:ascii="Times New Roman" w:hAnsi="Times New Roman" w:cs="Times New Roman"/>
          <w:i/>
          <w:sz w:val="24"/>
          <w:szCs w:val="24"/>
        </w:rPr>
        <w:t>”</w:t>
      </w:r>
    </w:p>
    <w:p w:rsidR="00A41DA6" w:rsidRPr="005533EB" w:rsidRDefault="005533EB" w:rsidP="005533EB">
      <w:pPr>
        <w:spacing w:after="0" w:line="240" w:lineRule="auto"/>
        <w:ind w:firstLine="708"/>
        <w:jc w:val="both"/>
        <w:rPr>
          <w:rFonts w:ascii="Times New Roman" w:hAnsi="Times New Roman" w:cs="Times New Roman"/>
          <w:i/>
          <w:sz w:val="24"/>
          <w:szCs w:val="24"/>
        </w:rPr>
      </w:pPr>
      <w:r w:rsidRPr="005533EB">
        <w:rPr>
          <w:rFonts w:ascii="Times New Roman" w:hAnsi="Times New Roman" w:cs="Times New Roman"/>
          <w:sz w:val="24"/>
          <w:szCs w:val="24"/>
        </w:rPr>
        <w:t xml:space="preserve">Ponadto Pan Andrzej Sokólski nadmienił, że: </w:t>
      </w:r>
    </w:p>
    <w:p w:rsidR="005533EB" w:rsidRPr="005533EB" w:rsidRDefault="005533EB" w:rsidP="005533EB">
      <w:pPr>
        <w:spacing w:after="0" w:line="240" w:lineRule="auto"/>
        <w:jc w:val="both"/>
        <w:rPr>
          <w:rFonts w:ascii="Times New Roman" w:hAnsi="Times New Roman" w:cs="Times New Roman"/>
          <w:i/>
          <w:sz w:val="24"/>
          <w:szCs w:val="24"/>
        </w:rPr>
      </w:pPr>
      <w:r w:rsidRPr="005533EB">
        <w:rPr>
          <w:rFonts w:ascii="Times New Roman" w:hAnsi="Times New Roman" w:cs="Times New Roman"/>
          <w:i/>
          <w:sz w:val="24"/>
          <w:szCs w:val="24"/>
        </w:rPr>
        <w:t xml:space="preserve">,,1) </w:t>
      </w:r>
      <w:r w:rsidR="00A41DA6" w:rsidRPr="005533EB">
        <w:rPr>
          <w:rFonts w:ascii="Times New Roman" w:hAnsi="Times New Roman" w:cs="Times New Roman"/>
          <w:i/>
          <w:sz w:val="24"/>
          <w:szCs w:val="24"/>
        </w:rPr>
        <w:t>Ukończyłem w 2022 roku, jako jedna z 3 osób w całym Województwie Mazowieckiem, zatrudnionych w Mazowieckim Oddziale Regionalnym KRUS, studia podyplomowe na kierunku: „Aspekty Prawne w Rolniczych Ubezpieczeniach Społecznych”, na Wydziale Polityki Społecznej Akademii Kaliskiej w Kaliszu.</w:t>
      </w:r>
    </w:p>
    <w:p w:rsidR="00A41DA6" w:rsidRPr="005533EB" w:rsidRDefault="005533EB" w:rsidP="005533EB">
      <w:pPr>
        <w:spacing w:after="0" w:line="240" w:lineRule="auto"/>
        <w:jc w:val="both"/>
        <w:rPr>
          <w:rFonts w:ascii="Times New Roman" w:hAnsi="Times New Roman" w:cs="Times New Roman"/>
          <w:i/>
          <w:sz w:val="24"/>
          <w:szCs w:val="24"/>
        </w:rPr>
      </w:pPr>
      <w:r w:rsidRPr="005533EB">
        <w:rPr>
          <w:rFonts w:ascii="Times New Roman" w:hAnsi="Times New Roman" w:cs="Times New Roman"/>
          <w:i/>
          <w:sz w:val="24"/>
          <w:szCs w:val="24"/>
        </w:rPr>
        <w:t xml:space="preserve">2) </w:t>
      </w:r>
      <w:r w:rsidR="00A41DA6" w:rsidRPr="005533EB">
        <w:rPr>
          <w:rFonts w:ascii="Times New Roman" w:hAnsi="Times New Roman" w:cs="Times New Roman"/>
          <w:i/>
          <w:sz w:val="24"/>
          <w:szCs w:val="24"/>
        </w:rPr>
        <w:t>Prowadzone przeze mnie Biuro Powiatowe KRUS w Płońsku i teren objęty jego właściwością proceduralną, tj.: Powiat Płoński były podmiotem – konsultantem i obszarem doświadczalnym dla opracowania zapisów ustawy „o włączeniu tzw. pomocnika rolnika (najczęściej był/jest to pracownik z Ukrainy) do ubezpieczenia społecznego rolników” z dnia 18 maja 2018 roku, a następnie  weryfikowania jej praktycznej skuteczności. To niezwykle istotne dla naszego rolnictwa i rozwoju produkcyjnego profilu owoców miękkich rozwiązanie, zostało powierzone mnie osobiście i prowadzonemu przeze mnie Biurze Powiatowemu KRUS w Płońsku, z czego wywiązałem się w sposób zadawalający legislatorów i w stopniu, który umożliwił szybkie praktyczne wdrożenie powyższej regulacji ustawowej.</w:t>
      </w:r>
    </w:p>
    <w:p w:rsidR="00A41DA6" w:rsidRPr="005533EB" w:rsidRDefault="00A41DA6" w:rsidP="005533EB">
      <w:pPr>
        <w:spacing w:after="0" w:line="240" w:lineRule="auto"/>
        <w:ind w:firstLine="360"/>
        <w:jc w:val="both"/>
        <w:rPr>
          <w:rFonts w:ascii="Times New Roman" w:hAnsi="Times New Roman" w:cs="Times New Roman"/>
          <w:i/>
          <w:sz w:val="24"/>
          <w:szCs w:val="24"/>
        </w:rPr>
      </w:pPr>
      <w:r w:rsidRPr="005533EB">
        <w:rPr>
          <w:rFonts w:ascii="Times New Roman" w:hAnsi="Times New Roman" w:cs="Times New Roman"/>
          <w:i/>
          <w:sz w:val="24"/>
          <w:szCs w:val="24"/>
        </w:rPr>
        <w:t>Powyżej wyszczególnione fakty świadczą o dużej efektywności i wysokim stopniu profesjonalizmu zarówno moim, jak i pracowników Biura Powiatowego KRUS w Płońsku, którym szefuję.</w:t>
      </w:r>
    </w:p>
    <w:p w:rsidR="00A41DA6" w:rsidRPr="005533EB" w:rsidRDefault="00A41DA6" w:rsidP="005533EB">
      <w:pPr>
        <w:spacing w:after="0" w:line="240" w:lineRule="auto"/>
        <w:ind w:firstLine="360"/>
        <w:jc w:val="both"/>
        <w:rPr>
          <w:rFonts w:ascii="Times New Roman" w:hAnsi="Times New Roman" w:cs="Times New Roman"/>
          <w:i/>
          <w:sz w:val="24"/>
          <w:szCs w:val="24"/>
        </w:rPr>
      </w:pPr>
      <w:r w:rsidRPr="005533EB">
        <w:rPr>
          <w:rFonts w:ascii="Times New Roman" w:hAnsi="Times New Roman" w:cs="Times New Roman"/>
          <w:i/>
          <w:sz w:val="24"/>
          <w:szCs w:val="24"/>
        </w:rPr>
        <w:t>Dodatkowo chciałbym nadmienić również, że:</w:t>
      </w:r>
    </w:p>
    <w:p w:rsidR="00A41DA6" w:rsidRPr="008922B5" w:rsidRDefault="00A41DA6" w:rsidP="008922B5">
      <w:pPr>
        <w:pStyle w:val="Akapitzlist"/>
        <w:numPr>
          <w:ilvl w:val="0"/>
          <w:numId w:val="11"/>
        </w:numPr>
        <w:jc w:val="both"/>
        <w:rPr>
          <w:i/>
        </w:rPr>
      </w:pPr>
      <w:r w:rsidRPr="005533EB">
        <w:rPr>
          <w:i/>
        </w:rPr>
        <w:t xml:space="preserve">Jestem autorem licznych artykułów traktujących o zagadnieniach gospodarki rolnej, a także </w:t>
      </w:r>
      <w:r w:rsidRPr="008922B5">
        <w:rPr>
          <w:i/>
        </w:rPr>
        <w:t>zagadnieniach związanych z ekonomiką w rolnictwie.</w:t>
      </w:r>
    </w:p>
    <w:p w:rsidR="00A41DA6" w:rsidRDefault="00A41DA6" w:rsidP="008922B5">
      <w:pPr>
        <w:spacing w:after="0" w:line="240" w:lineRule="auto"/>
        <w:ind w:firstLine="708"/>
        <w:jc w:val="both"/>
        <w:rPr>
          <w:rFonts w:ascii="Times New Roman" w:hAnsi="Times New Roman" w:cs="Times New Roman"/>
          <w:i/>
          <w:sz w:val="24"/>
          <w:szCs w:val="24"/>
        </w:rPr>
      </w:pPr>
      <w:r w:rsidRPr="008922B5">
        <w:rPr>
          <w:rFonts w:ascii="Times New Roman" w:hAnsi="Times New Roman" w:cs="Times New Roman"/>
          <w:i/>
          <w:sz w:val="24"/>
          <w:szCs w:val="24"/>
        </w:rPr>
        <w:t>W świetle powyżej przytoczonych faktów, pozostających w dużym dysonansie z próbą uzasadnienia wniosku o moje odwołanie ze stanowiska Kierownika Biura Powiatowego KRUS w Płońsku zawartej w piśmie Dyrektora Oddziału Regionalnego KRUS w Warszawie, staje się jasne, że intencja ta ma podłoże czysto polityczne.</w:t>
      </w:r>
      <w:r w:rsidR="005533EB" w:rsidRPr="008922B5">
        <w:rPr>
          <w:rFonts w:ascii="Times New Roman" w:hAnsi="Times New Roman" w:cs="Times New Roman"/>
          <w:i/>
          <w:sz w:val="24"/>
          <w:szCs w:val="24"/>
        </w:rPr>
        <w:t>”</w:t>
      </w:r>
    </w:p>
    <w:p w:rsidR="00E23725" w:rsidRPr="00F7106D" w:rsidRDefault="00E23725" w:rsidP="00E237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Zgodnie z art. 22 ust. 2 ustawy z dnia 5 czerwca 1998 r. o samorządzie powiatowym r</w:t>
      </w:r>
      <w:r w:rsidRPr="00F7106D">
        <w:rPr>
          <w:rFonts w:ascii="Times New Roman" w:eastAsia="Times New Roman" w:hAnsi="Times New Roman" w:cs="Times New Roman"/>
          <w:sz w:val="24"/>
          <w:szCs w:val="24"/>
          <w:lang w:eastAsia="pl-PL"/>
        </w:rPr>
        <w:t>ozwiązanie z radnym stosunku pracy wymaga uprzedniej zgody rady powiatu, której radny jest członkiem. Rada powiatu odmówi zgody na rozwiązanie stosunku pracy z radnym, jeżeli podstawą rozwiązania tego stosunku są zdarzenia związane z wykonywaniem przez radnego mandatu.</w:t>
      </w:r>
    </w:p>
    <w:p w:rsidR="00AA334F" w:rsidRPr="008922B5" w:rsidRDefault="00AA334F" w:rsidP="00AA334F">
      <w:pPr>
        <w:spacing w:after="0" w:line="240" w:lineRule="auto"/>
        <w:jc w:val="both"/>
        <w:rPr>
          <w:rFonts w:ascii="Times New Roman" w:hAnsi="Times New Roman" w:cs="Times New Roman"/>
          <w:sz w:val="24"/>
          <w:szCs w:val="24"/>
        </w:rPr>
      </w:pPr>
      <w:r w:rsidRPr="008922B5">
        <w:rPr>
          <w:rFonts w:ascii="Times New Roman" w:hAnsi="Times New Roman" w:cs="Times New Roman"/>
          <w:sz w:val="24"/>
          <w:szCs w:val="24"/>
        </w:rPr>
        <w:tab/>
        <w:t xml:space="preserve">Przewodniczący Rady Powiatu Płońskiego skierował projekt uchwały Rady Powiatu Płońskiego w sprawie rozwiązania stosunku pracy z Radnym Rady Powiatu Płońskiego na posiedzenia Komisji Rady Powiatu Płońskiego w celu wydania opinii na temat wyrażenia bądź też niewyrażenia zgody na rozwiązanie stosunku pracy z Radnym. </w:t>
      </w:r>
    </w:p>
    <w:p w:rsidR="00AA334F" w:rsidRPr="008922B5" w:rsidRDefault="00AA334F" w:rsidP="00AA334F">
      <w:pPr>
        <w:spacing w:after="0" w:line="240" w:lineRule="auto"/>
        <w:jc w:val="both"/>
        <w:rPr>
          <w:rFonts w:ascii="Times New Roman" w:hAnsi="Times New Roman" w:cs="Times New Roman"/>
          <w:sz w:val="24"/>
          <w:szCs w:val="24"/>
        </w:rPr>
      </w:pPr>
      <w:r w:rsidRPr="008922B5">
        <w:rPr>
          <w:rFonts w:ascii="Times New Roman" w:hAnsi="Times New Roman" w:cs="Times New Roman"/>
          <w:sz w:val="24"/>
          <w:szCs w:val="24"/>
        </w:rPr>
        <w:tab/>
        <w:t xml:space="preserve">Podczas posiedzeń Komisji Rady w dniu 24.06.2024 r. Radny Andrzej Sokólski podtrzymał swoje stanowisko zawarte w złożonych pisemnych wyjaśnieniach.  </w:t>
      </w:r>
    </w:p>
    <w:p w:rsidR="00AA334F" w:rsidRPr="008922B5" w:rsidRDefault="00AA334F" w:rsidP="00AA334F">
      <w:pPr>
        <w:spacing w:after="0" w:line="240" w:lineRule="auto"/>
        <w:jc w:val="both"/>
        <w:rPr>
          <w:rFonts w:ascii="Times New Roman" w:hAnsi="Times New Roman" w:cs="Times New Roman"/>
          <w:sz w:val="24"/>
          <w:szCs w:val="24"/>
        </w:rPr>
      </w:pPr>
      <w:r w:rsidRPr="008922B5">
        <w:rPr>
          <w:rFonts w:ascii="Times New Roman" w:hAnsi="Times New Roman" w:cs="Times New Roman"/>
          <w:sz w:val="24"/>
          <w:szCs w:val="24"/>
        </w:rPr>
        <w:tab/>
        <w:t xml:space="preserve">W dniu 24 czerwca 2024 r. wszystkie stałe Komisje Rady Powiatu Płońskiego podczas swoich posiedzeń przyjęły wyjaśnienia Radnego i z tych względów zajęły stanowisko o niewyrażeniu zgody na rozwiązanie stosunku pracy z Radnym Andrzejem Sokólskim. </w:t>
      </w:r>
    </w:p>
    <w:p w:rsidR="008922B5" w:rsidRDefault="008922B5" w:rsidP="008922B5">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 xml:space="preserve">W wyniku analizy wniosku </w:t>
      </w:r>
      <w:r>
        <w:rPr>
          <w:rFonts w:ascii="Times New Roman" w:hAnsi="Times New Roman" w:cs="Times New Roman"/>
          <w:sz w:val="24"/>
          <w:szCs w:val="24"/>
        </w:rPr>
        <w:t>Dyrektora Oddziału Regionalnego Kasy Rolniczego Ubezpieczenia Społecznego w Warszawie</w:t>
      </w:r>
      <w:r w:rsidRPr="008922B5">
        <w:rPr>
          <w:rFonts w:ascii="Times New Roman" w:hAnsi="Times New Roman" w:cs="Times New Roman"/>
          <w:sz w:val="24"/>
          <w:szCs w:val="24"/>
        </w:rPr>
        <w:t xml:space="preserve"> Rada Powiatu doszła do przekonania ,że wnioskodawca nie podał konkretnych przyczyn rozwiązania stosunku pracy z radnym</w:t>
      </w:r>
      <w:r>
        <w:rPr>
          <w:rFonts w:ascii="Times New Roman" w:hAnsi="Times New Roman" w:cs="Times New Roman"/>
          <w:sz w:val="24"/>
          <w:szCs w:val="24"/>
        </w:rPr>
        <w:t xml:space="preserve"> Andrzejem Sokólskim, </w:t>
      </w:r>
      <w:r w:rsidRPr="008922B5">
        <w:rPr>
          <w:rFonts w:ascii="Times New Roman" w:hAnsi="Times New Roman" w:cs="Times New Roman"/>
          <w:sz w:val="24"/>
          <w:szCs w:val="24"/>
        </w:rPr>
        <w:t>które mogłyby podlegać ocenie pod ką</w:t>
      </w:r>
      <w:r>
        <w:rPr>
          <w:rFonts w:ascii="Times New Roman" w:hAnsi="Times New Roman" w:cs="Times New Roman"/>
          <w:sz w:val="24"/>
          <w:szCs w:val="24"/>
        </w:rPr>
        <w:t>tem kryteriów z art. 22 ustawy o </w:t>
      </w:r>
      <w:r w:rsidRPr="008922B5">
        <w:rPr>
          <w:rFonts w:ascii="Times New Roman" w:hAnsi="Times New Roman" w:cs="Times New Roman"/>
          <w:sz w:val="24"/>
          <w:szCs w:val="24"/>
        </w:rPr>
        <w:t xml:space="preserve">samorządzie </w:t>
      </w:r>
      <w:r>
        <w:rPr>
          <w:rFonts w:ascii="Times New Roman" w:hAnsi="Times New Roman" w:cs="Times New Roman"/>
          <w:sz w:val="24"/>
          <w:szCs w:val="24"/>
        </w:rPr>
        <w:t>powiatowym</w:t>
      </w:r>
      <w:r w:rsidRPr="008922B5">
        <w:rPr>
          <w:rFonts w:ascii="Times New Roman" w:hAnsi="Times New Roman" w:cs="Times New Roman"/>
          <w:sz w:val="24"/>
          <w:szCs w:val="24"/>
        </w:rPr>
        <w:t>. Powołanie się w uzasadnieniu wniosku jedynie na bliżej nieokreślone „okoliczności obiektywne ” jest niewystarczające do udzielenia zgody na rozwiązanie stosunku pracy z radnym.</w:t>
      </w:r>
    </w:p>
    <w:p w:rsidR="00AA334F"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Z bogatego orzecznictwa wynika prawo i obowiązek rady badania i oceny podawanych przez pracodawcę przyczyn rozwiązania stosunku pracy. Odnosząc to do niniejszej sprawy</w:t>
      </w:r>
      <w:r>
        <w:rPr>
          <w:rFonts w:ascii="Times New Roman" w:hAnsi="Times New Roman" w:cs="Times New Roman"/>
          <w:sz w:val="24"/>
          <w:szCs w:val="24"/>
        </w:rPr>
        <w:t>, w </w:t>
      </w:r>
      <w:r w:rsidRPr="008922B5">
        <w:rPr>
          <w:rFonts w:ascii="Times New Roman" w:hAnsi="Times New Roman" w:cs="Times New Roman"/>
          <w:sz w:val="24"/>
          <w:szCs w:val="24"/>
        </w:rPr>
        <w:t xml:space="preserve">ocenie Rady, nie można uznać za wystarczające dla tego celu oświadczenie pracodawcy, że </w:t>
      </w:r>
      <w:r w:rsidRPr="008922B5">
        <w:rPr>
          <w:rFonts w:ascii="Times New Roman" w:hAnsi="Times New Roman" w:cs="Times New Roman"/>
          <w:sz w:val="24"/>
          <w:szCs w:val="24"/>
        </w:rPr>
        <w:lastRenderedPageBreak/>
        <w:t>„powód odwołania wskazanego radnego z piastowanego stanowiska nie jest związany ze sprawowaniem mandatu Radnego Rady Powiatu, a wyn</w:t>
      </w:r>
      <w:r>
        <w:rPr>
          <w:rFonts w:ascii="Times New Roman" w:hAnsi="Times New Roman" w:cs="Times New Roman"/>
          <w:sz w:val="24"/>
          <w:szCs w:val="24"/>
        </w:rPr>
        <w:t>ika z okoliczności obiektywnych</w:t>
      </w:r>
      <w:r w:rsidRPr="008922B5">
        <w:rPr>
          <w:rFonts w:ascii="Times New Roman" w:hAnsi="Times New Roman" w:cs="Times New Roman"/>
          <w:sz w:val="24"/>
          <w:szCs w:val="24"/>
        </w:rPr>
        <w:t>.”  Ocena wnioskodawcy w tym zakresie nie poparta żadnymi konkretami</w:t>
      </w:r>
      <w:r>
        <w:rPr>
          <w:rFonts w:ascii="Times New Roman" w:hAnsi="Times New Roman" w:cs="Times New Roman"/>
          <w:sz w:val="24"/>
          <w:szCs w:val="24"/>
        </w:rPr>
        <w:t xml:space="preserve"> i mająca subiektywny charakter</w:t>
      </w:r>
      <w:r w:rsidRPr="008922B5">
        <w:rPr>
          <w:rFonts w:ascii="Times New Roman" w:hAnsi="Times New Roman" w:cs="Times New Roman"/>
          <w:sz w:val="24"/>
          <w:szCs w:val="24"/>
        </w:rPr>
        <w:t>,</w:t>
      </w:r>
      <w:r>
        <w:rPr>
          <w:rFonts w:ascii="Times New Roman" w:hAnsi="Times New Roman" w:cs="Times New Roman"/>
          <w:sz w:val="24"/>
          <w:szCs w:val="24"/>
        </w:rPr>
        <w:t xml:space="preserve"> </w:t>
      </w:r>
      <w:r w:rsidRPr="008922B5">
        <w:rPr>
          <w:rFonts w:ascii="Times New Roman" w:hAnsi="Times New Roman" w:cs="Times New Roman"/>
          <w:sz w:val="24"/>
          <w:szCs w:val="24"/>
        </w:rPr>
        <w:t xml:space="preserve">nie jest  w żaden sposób </w:t>
      </w:r>
      <w:r>
        <w:rPr>
          <w:rFonts w:ascii="Times New Roman" w:hAnsi="Times New Roman" w:cs="Times New Roman"/>
          <w:sz w:val="24"/>
          <w:szCs w:val="24"/>
        </w:rPr>
        <w:t>wiążąca dla R</w:t>
      </w:r>
      <w:r w:rsidRPr="008922B5">
        <w:rPr>
          <w:rFonts w:ascii="Times New Roman" w:hAnsi="Times New Roman" w:cs="Times New Roman"/>
          <w:sz w:val="24"/>
          <w:szCs w:val="24"/>
        </w:rPr>
        <w:t xml:space="preserve">ady </w:t>
      </w:r>
      <w:r>
        <w:rPr>
          <w:rFonts w:ascii="Times New Roman" w:hAnsi="Times New Roman" w:cs="Times New Roman"/>
          <w:sz w:val="24"/>
          <w:szCs w:val="24"/>
        </w:rPr>
        <w:t>P</w:t>
      </w:r>
      <w:r w:rsidRPr="008922B5">
        <w:rPr>
          <w:rFonts w:ascii="Times New Roman" w:hAnsi="Times New Roman" w:cs="Times New Roman"/>
          <w:sz w:val="24"/>
          <w:szCs w:val="24"/>
        </w:rPr>
        <w:t>owiatu. Wnioskodawca winien bowiem podać rzeczywiste, konkretne powody swojej decyzji. Tymczasem pracodawca jedynie ogólnikowo wskazał, że ma prawo do doboru pracowników zatrudnionych na wyższych stanowiskach pracy oraz, że odwołanie spowodowane jest „koniecznością podjęcia działań mających  na celu usprawnienie i poprawę jakości pracy Oddziału Regionalnego.” Ostatecznie jednak nie wyjaśniono i nie sprecyzowano przyczyn odwołania radnego z zajmowanego stanowiska, tak aby radni mogli rzetelnie ocenić, czy powody te</w:t>
      </w:r>
      <w:r>
        <w:rPr>
          <w:rFonts w:ascii="Times New Roman" w:hAnsi="Times New Roman" w:cs="Times New Roman"/>
          <w:sz w:val="24"/>
          <w:szCs w:val="24"/>
        </w:rPr>
        <w:t xml:space="preserve"> mają związek z </w:t>
      </w:r>
      <w:r w:rsidRPr="008922B5">
        <w:rPr>
          <w:rFonts w:ascii="Times New Roman" w:hAnsi="Times New Roman" w:cs="Times New Roman"/>
          <w:sz w:val="24"/>
          <w:szCs w:val="24"/>
        </w:rPr>
        <w:t>wykonywaniem mandatu radnego. W orzecznictwie sądów</w:t>
      </w:r>
      <w:r>
        <w:rPr>
          <w:rFonts w:ascii="Times New Roman" w:hAnsi="Times New Roman" w:cs="Times New Roman"/>
          <w:sz w:val="24"/>
          <w:szCs w:val="24"/>
        </w:rPr>
        <w:t xml:space="preserve"> administracyjnych wskazuje się</w:t>
      </w:r>
      <w:r w:rsidRPr="008922B5">
        <w:rPr>
          <w:rFonts w:ascii="Times New Roman" w:hAnsi="Times New Roman" w:cs="Times New Roman"/>
          <w:sz w:val="24"/>
          <w:szCs w:val="24"/>
        </w:rPr>
        <w:t>, że „..Motywy pracodawcy zamierzającego rozwiązać stosunek</w:t>
      </w:r>
      <w:r w:rsidR="00AA334F">
        <w:rPr>
          <w:rFonts w:ascii="Times New Roman" w:hAnsi="Times New Roman" w:cs="Times New Roman"/>
          <w:sz w:val="24"/>
          <w:szCs w:val="24"/>
        </w:rPr>
        <w:t xml:space="preserve"> pracy z radnym, nie tylko mogą, ale wręcz muszą być badane</w:t>
      </w:r>
      <w:r w:rsidRPr="008922B5">
        <w:rPr>
          <w:rFonts w:ascii="Times New Roman" w:hAnsi="Times New Roman" w:cs="Times New Roman"/>
          <w:sz w:val="24"/>
          <w:szCs w:val="24"/>
        </w:rPr>
        <w:t xml:space="preserve">, </w:t>
      </w:r>
      <w:r w:rsidR="00AA334F">
        <w:rPr>
          <w:rFonts w:ascii="Times New Roman" w:hAnsi="Times New Roman" w:cs="Times New Roman"/>
          <w:sz w:val="24"/>
          <w:szCs w:val="24"/>
        </w:rPr>
        <w:t>ponieważ od tych ustaleń zależy</w:t>
      </w:r>
      <w:r w:rsidRPr="008922B5">
        <w:rPr>
          <w:rFonts w:ascii="Times New Roman" w:hAnsi="Times New Roman" w:cs="Times New Roman"/>
          <w:sz w:val="24"/>
          <w:szCs w:val="24"/>
        </w:rPr>
        <w:t>, czy jednostka samorządu terytorialnego będzie zobowiązana odmówić wyrażenia zgody (</w:t>
      </w:r>
      <w:r w:rsidR="00AA334F">
        <w:rPr>
          <w:rFonts w:ascii="Times New Roman" w:hAnsi="Times New Roman" w:cs="Times New Roman"/>
          <w:sz w:val="24"/>
          <w:szCs w:val="24"/>
        </w:rPr>
        <w:t>zdarzenie związane z </w:t>
      </w:r>
      <w:r w:rsidRPr="008922B5">
        <w:rPr>
          <w:rFonts w:ascii="Times New Roman" w:hAnsi="Times New Roman" w:cs="Times New Roman"/>
          <w:sz w:val="24"/>
          <w:szCs w:val="24"/>
        </w:rPr>
        <w:t xml:space="preserve">wykonywaniem przez radnego mandatu), </w:t>
      </w:r>
      <w:r w:rsidR="00AA334F">
        <w:rPr>
          <w:rFonts w:ascii="Times New Roman" w:hAnsi="Times New Roman" w:cs="Times New Roman"/>
          <w:sz w:val="24"/>
          <w:szCs w:val="24"/>
        </w:rPr>
        <w:t xml:space="preserve">czy też odmówi z innego powodu, </w:t>
      </w:r>
      <w:r w:rsidRPr="008922B5">
        <w:rPr>
          <w:rFonts w:ascii="Times New Roman" w:hAnsi="Times New Roman" w:cs="Times New Roman"/>
          <w:sz w:val="24"/>
          <w:szCs w:val="24"/>
        </w:rPr>
        <w:t>kierując się okolicznościami konkretnego przypadku.” ( wyrok NSA z 28.05.2015r., II OSK 890/15).</w:t>
      </w:r>
      <w:r w:rsidR="00AA334F">
        <w:rPr>
          <w:rFonts w:ascii="Times New Roman" w:hAnsi="Times New Roman" w:cs="Times New Roman"/>
          <w:sz w:val="24"/>
          <w:szCs w:val="24"/>
        </w:rPr>
        <w:t xml:space="preserve"> „</w:t>
      </w:r>
      <w:r w:rsidRPr="008922B5">
        <w:rPr>
          <w:rFonts w:ascii="Times New Roman" w:hAnsi="Times New Roman" w:cs="Times New Roman"/>
          <w:sz w:val="24"/>
          <w:szCs w:val="24"/>
        </w:rPr>
        <w:t>Wykładnia art.</w:t>
      </w:r>
      <w:r w:rsidR="00AA334F">
        <w:rPr>
          <w:rFonts w:ascii="Times New Roman" w:hAnsi="Times New Roman" w:cs="Times New Roman"/>
          <w:sz w:val="24"/>
          <w:szCs w:val="24"/>
        </w:rPr>
        <w:t xml:space="preserve"> </w:t>
      </w:r>
      <w:r w:rsidRPr="008922B5">
        <w:rPr>
          <w:rFonts w:ascii="Times New Roman" w:hAnsi="Times New Roman" w:cs="Times New Roman"/>
          <w:sz w:val="24"/>
          <w:szCs w:val="24"/>
        </w:rPr>
        <w:t xml:space="preserve">22 ust.2 </w:t>
      </w:r>
      <w:proofErr w:type="spellStart"/>
      <w:r w:rsidRPr="008922B5">
        <w:rPr>
          <w:rFonts w:ascii="Times New Roman" w:hAnsi="Times New Roman" w:cs="Times New Roman"/>
          <w:sz w:val="24"/>
          <w:szCs w:val="24"/>
        </w:rPr>
        <w:t>zd</w:t>
      </w:r>
      <w:proofErr w:type="spellEnd"/>
      <w:r w:rsidRPr="008922B5">
        <w:rPr>
          <w:rFonts w:ascii="Times New Roman" w:hAnsi="Times New Roman" w:cs="Times New Roman"/>
          <w:sz w:val="24"/>
          <w:szCs w:val="24"/>
        </w:rPr>
        <w:t xml:space="preserve">. 1 </w:t>
      </w:r>
      <w:proofErr w:type="spellStart"/>
      <w:r w:rsidRPr="008922B5">
        <w:rPr>
          <w:rFonts w:ascii="Times New Roman" w:hAnsi="Times New Roman" w:cs="Times New Roman"/>
          <w:sz w:val="24"/>
          <w:szCs w:val="24"/>
        </w:rPr>
        <w:t>u.s.p</w:t>
      </w:r>
      <w:proofErr w:type="spellEnd"/>
      <w:r w:rsidRPr="008922B5">
        <w:rPr>
          <w:rFonts w:ascii="Times New Roman" w:hAnsi="Times New Roman" w:cs="Times New Roman"/>
          <w:sz w:val="24"/>
          <w:szCs w:val="24"/>
        </w:rPr>
        <w:t>. prowadzi do wniosku, że rada powiatu nie ma obowiązku wyrażenia zgody na rozwiązanie stosunku pracy z radnym powiatu i może odmówić wyrażenia takiej zgody, jeżeli istnieją do tego racjonalne podstawy .” (wyrok NSA z 17.06.2016r., II OSK 1208/16).</w:t>
      </w:r>
    </w:p>
    <w:p w:rsidR="00AA334F"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Należy także mieć na względzie,</w:t>
      </w:r>
      <w:r w:rsidR="00AA334F">
        <w:rPr>
          <w:rFonts w:ascii="Times New Roman" w:hAnsi="Times New Roman" w:cs="Times New Roman"/>
          <w:sz w:val="24"/>
          <w:szCs w:val="24"/>
        </w:rPr>
        <w:t xml:space="preserve"> </w:t>
      </w:r>
      <w:r w:rsidRPr="008922B5">
        <w:rPr>
          <w:rFonts w:ascii="Times New Roman" w:hAnsi="Times New Roman" w:cs="Times New Roman"/>
          <w:sz w:val="24"/>
          <w:szCs w:val="24"/>
        </w:rPr>
        <w:t>że dokonując oceny wniosku pracodawcy rada nie może pominąć wyjaśnień samego radnego. W przedmiotowej s</w:t>
      </w:r>
      <w:r w:rsidR="00AA334F">
        <w:rPr>
          <w:rFonts w:ascii="Times New Roman" w:hAnsi="Times New Roman" w:cs="Times New Roman"/>
          <w:sz w:val="24"/>
          <w:szCs w:val="24"/>
        </w:rPr>
        <w:t>prawie radny złożył wyjaśnienia</w:t>
      </w:r>
      <w:r w:rsidRPr="008922B5">
        <w:rPr>
          <w:rFonts w:ascii="Times New Roman" w:hAnsi="Times New Roman" w:cs="Times New Roman"/>
          <w:sz w:val="24"/>
          <w:szCs w:val="24"/>
        </w:rPr>
        <w:t>, w których przytoczył szereg okoliczności potwi</w:t>
      </w:r>
      <w:r w:rsidR="00AA334F">
        <w:rPr>
          <w:rFonts w:ascii="Times New Roman" w:hAnsi="Times New Roman" w:cs="Times New Roman"/>
          <w:sz w:val="24"/>
          <w:szCs w:val="24"/>
        </w:rPr>
        <w:t>erdzających jego efektywność i </w:t>
      </w:r>
      <w:r w:rsidRPr="008922B5">
        <w:rPr>
          <w:rFonts w:ascii="Times New Roman" w:hAnsi="Times New Roman" w:cs="Times New Roman"/>
          <w:sz w:val="24"/>
          <w:szCs w:val="24"/>
        </w:rPr>
        <w:t xml:space="preserve">profesjonalizm jako </w:t>
      </w:r>
      <w:r w:rsidR="00AA334F">
        <w:rPr>
          <w:rFonts w:ascii="Times New Roman" w:hAnsi="Times New Roman" w:cs="Times New Roman"/>
          <w:sz w:val="24"/>
          <w:szCs w:val="24"/>
        </w:rPr>
        <w:t>Kierownika Placówki Terenowej KRUS w Płońsku</w:t>
      </w:r>
      <w:r w:rsidR="00AA334F" w:rsidRPr="008922B5">
        <w:rPr>
          <w:rFonts w:ascii="Times New Roman" w:hAnsi="Times New Roman" w:cs="Times New Roman"/>
          <w:sz w:val="24"/>
          <w:szCs w:val="24"/>
        </w:rPr>
        <w:t xml:space="preserve"> </w:t>
      </w:r>
      <w:r w:rsidRPr="008922B5">
        <w:rPr>
          <w:rFonts w:ascii="Times New Roman" w:hAnsi="Times New Roman" w:cs="Times New Roman"/>
          <w:sz w:val="24"/>
          <w:szCs w:val="24"/>
        </w:rPr>
        <w:t>oraz właściwą organizację pracy kierowanej przez niego jednostki.</w:t>
      </w:r>
    </w:p>
    <w:p w:rsidR="00AA334F"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Radny podkreślił, że wniosek pracodawcy podyktowany jest wyłącznie motywacją polityczną, a nie merytoryczną.</w:t>
      </w:r>
    </w:p>
    <w:p w:rsidR="00AA334F"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Reasumując, w świetle zaistni</w:t>
      </w:r>
      <w:r w:rsidR="00AA334F">
        <w:rPr>
          <w:rFonts w:ascii="Times New Roman" w:hAnsi="Times New Roman" w:cs="Times New Roman"/>
          <w:sz w:val="24"/>
          <w:szCs w:val="24"/>
        </w:rPr>
        <w:t>ałych okoliczności Rada uznała, że motywy pracodawcy</w:t>
      </w:r>
      <w:r w:rsidRPr="008922B5">
        <w:rPr>
          <w:rFonts w:ascii="Times New Roman" w:hAnsi="Times New Roman" w:cs="Times New Roman"/>
          <w:sz w:val="24"/>
          <w:szCs w:val="24"/>
        </w:rPr>
        <w:t>, zamierzającego rozwiązać stosunek pracy z radnym, nie zasługują na zaakceptowanie, gdyż nie zostały przez pracodawcę wyjaśnione i istnieje prawdopodobieństwo, że są związane ze zdarzeniami związanymi z wykonywaniem przez pracownika mandatu radnego. Wnioskodawca nie wskazał żadnych konkretnych przyczyn odwołania pracownika i wkroczył w sferę ocen wchodzących w zakres kompetencji Rady twierdząc subiektywnie,</w:t>
      </w:r>
      <w:r w:rsidR="00AA334F">
        <w:rPr>
          <w:rFonts w:ascii="Times New Roman" w:hAnsi="Times New Roman" w:cs="Times New Roman"/>
          <w:sz w:val="24"/>
          <w:szCs w:val="24"/>
        </w:rPr>
        <w:t xml:space="preserve"> </w:t>
      </w:r>
      <w:r w:rsidRPr="008922B5">
        <w:rPr>
          <w:rFonts w:ascii="Times New Roman" w:hAnsi="Times New Roman" w:cs="Times New Roman"/>
          <w:sz w:val="24"/>
          <w:szCs w:val="24"/>
        </w:rPr>
        <w:t>że powód odwołania ze stanowiska nie jest związany ze sprawowaniem mandatu radnego. Tym samym wnioskodawca wkroczył w kompetencje Rady, gdyż to Rada winna dokonać oceny w tym zakresie.</w:t>
      </w:r>
    </w:p>
    <w:p w:rsidR="00AA334F"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W ocenie Rady istnieje prawdopodobieństwo , że rozwiązanie stosunku pracy z radnym ma związek z wykonywaniem przez niego funkcji radnego. W świetle powyższych okoliczności Rada nie była bowiem w</w:t>
      </w:r>
      <w:r w:rsidR="00AA334F">
        <w:rPr>
          <w:rFonts w:ascii="Times New Roman" w:hAnsi="Times New Roman" w:cs="Times New Roman"/>
          <w:sz w:val="24"/>
          <w:szCs w:val="24"/>
        </w:rPr>
        <w:t xml:space="preserve"> stanie jednoznacznie wykluczyć</w:t>
      </w:r>
      <w:r w:rsidRPr="008922B5">
        <w:rPr>
          <w:rFonts w:ascii="Times New Roman" w:hAnsi="Times New Roman" w:cs="Times New Roman"/>
          <w:sz w:val="24"/>
          <w:szCs w:val="24"/>
        </w:rPr>
        <w:t>, że odwołanie radnego nie jest związane z wykonywaniem jego mandatu.</w:t>
      </w:r>
    </w:p>
    <w:p w:rsidR="008922B5" w:rsidRPr="008922B5" w:rsidRDefault="008922B5" w:rsidP="00AA334F">
      <w:pPr>
        <w:pStyle w:val="Bezodstpw"/>
        <w:ind w:firstLine="708"/>
        <w:jc w:val="both"/>
        <w:rPr>
          <w:rFonts w:ascii="Times New Roman" w:hAnsi="Times New Roman" w:cs="Times New Roman"/>
          <w:sz w:val="24"/>
          <w:szCs w:val="24"/>
        </w:rPr>
      </w:pPr>
      <w:r w:rsidRPr="008922B5">
        <w:rPr>
          <w:rFonts w:ascii="Times New Roman" w:hAnsi="Times New Roman" w:cs="Times New Roman"/>
          <w:sz w:val="24"/>
          <w:szCs w:val="24"/>
        </w:rPr>
        <w:t>Z uwagi na powyższe, podjęcie niniejszej uchwały należy uznać za uzasadnione.</w:t>
      </w:r>
    </w:p>
    <w:p w:rsidR="008922B5" w:rsidRPr="008922B5" w:rsidRDefault="008922B5" w:rsidP="008922B5">
      <w:pPr>
        <w:spacing w:after="0" w:line="240" w:lineRule="auto"/>
        <w:jc w:val="both"/>
        <w:rPr>
          <w:rFonts w:ascii="Times New Roman" w:hAnsi="Times New Roman" w:cs="Times New Roman"/>
          <w:i/>
          <w:sz w:val="24"/>
          <w:szCs w:val="24"/>
        </w:rPr>
      </w:pPr>
    </w:p>
    <w:p w:rsidR="008922B5" w:rsidRPr="008922B5" w:rsidRDefault="008922B5" w:rsidP="008922B5">
      <w:pPr>
        <w:spacing w:after="0" w:line="240" w:lineRule="auto"/>
        <w:jc w:val="both"/>
        <w:rPr>
          <w:rFonts w:ascii="Times New Roman" w:hAnsi="Times New Roman" w:cs="Times New Roman"/>
          <w:i/>
          <w:sz w:val="24"/>
          <w:szCs w:val="24"/>
        </w:rPr>
      </w:pPr>
    </w:p>
    <w:p w:rsidR="008922B5" w:rsidRPr="008922B5" w:rsidRDefault="008922B5" w:rsidP="008922B5">
      <w:pPr>
        <w:spacing w:after="0" w:line="240" w:lineRule="auto"/>
        <w:jc w:val="both"/>
        <w:rPr>
          <w:rFonts w:ascii="Times New Roman" w:hAnsi="Times New Roman" w:cs="Times New Roman"/>
          <w:i/>
          <w:sz w:val="24"/>
          <w:szCs w:val="24"/>
        </w:rPr>
      </w:pPr>
    </w:p>
    <w:p w:rsidR="008922B5" w:rsidRPr="008922B5" w:rsidRDefault="008922B5" w:rsidP="008922B5">
      <w:pPr>
        <w:spacing w:after="0" w:line="240" w:lineRule="auto"/>
        <w:jc w:val="both"/>
        <w:rPr>
          <w:rFonts w:ascii="Times New Roman" w:hAnsi="Times New Roman" w:cs="Times New Roman"/>
          <w:i/>
          <w:sz w:val="24"/>
          <w:szCs w:val="24"/>
        </w:rPr>
      </w:pPr>
    </w:p>
    <w:p w:rsidR="00A41DA6" w:rsidRDefault="00A41DA6" w:rsidP="00A41DA6">
      <w:pPr>
        <w:spacing w:after="0" w:line="240" w:lineRule="auto"/>
        <w:jc w:val="both"/>
        <w:rPr>
          <w:rFonts w:ascii="Times New Roman" w:hAnsi="Times New Roman" w:cs="Times New Roman"/>
          <w:sz w:val="24"/>
          <w:szCs w:val="24"/>
        </w:rPr>
      </w:pPr>
    </w:p>
    <w:p w:rsidR="00A41DA6" w:rsidRDefault="00A41DA6" w:rsidP="00A41DA6">
      <w:pPr>
        <w:spacing w:after="0" w:line="240" w:lineRule="auto"/>
        <w:jc w:val="both"/>
        <w:rPr>
          <w:rFonts w:ascii="Times New Roman" w:hAnsi="Times New Roman" w:cs="Times New Roman"/>
          <w:sz w:val="24"/>
          <w:szCs w:val="24"/>
        </w:rPr>
      </w:pPr>
    </w:p>
    <w:p w:rsidR="00A41DA6" w:rsidRDefault="00A41DA6" w:rsidP="00395995">
      <w:pPr>
        <w:spacing w:after="0" w:line="240" w:lineRule="auto"/>
        <w:jc w:val="both"/>
        <w:rPr>
          <w:rFonts w:ascii="Times New Roman" w:hAnsi="Times New Roman" w:cs="Times New Roman"/>
          <w:sz w:val="24"/>
          <w:szCs w:val="24"/>
        </w:rPr>
      </w:pPr>
    </w:p>
    <w:sectPr w:rsidR="00A41DA6" w:rsidSect="00C3738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89" w:rsidRDefault="00C37389" w:rsidP="00C37389">
      <w:pPr>
        <w:spacing w:after="0" w:line="240" w:lineRule="auto"/>
      </w:pPr>
      <w:r>
        <w:separator/>
      </w:r>
    </w:p>
  </w:endnote>
  <w:endnote w:type="continuationSeparator" w:id="0">
    <w:p w:rsidR="00C37389" w:rsidRDefault="00C37389" w:rsidP="00C3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60518"/>
      <w:docPartObj>
        <w:docPartGallery w:val="Page Numbers (Bottom of Page)"/>
        <w:docPartUnique/>
      </w:docPartObj>
    </w:sdtPr>
    <w:sdtEndPr/>
    <w:sdtContent>
      <w:p w:rsidR="00C37389" w:rsidRDefault="00C37389">
        <w:pPr>
          <w:pStyle w:val="Stopka"/>
          <w:jc w:val="center"/>
        </w:pPr>
        <w:r>
          <w:fldChar w:fldCharType="begin"/>
        </w:r>
        <w:r>
          <w:instrText xml:space="preserve"> PAGE  \* Arabic  \* MERGEFORMAT </w:instrText>
        </w:r>
        <w:r>
          <w:fldChar w:fldCharType="separate"/>
        </w:r>
        <w:r w:rsidR="00E23725">
          <w:rPr>
            <w:noProof/>
          </w:rPr>
          <w:t>4</w:t>
        </w:r>
        <w:r>
          <w:fldChar w:fldCharType="end"/>
        </w:r>
      </w:p>
    </w:sdtContent>
  </w:sdt>
  <w:p w:rsidR="00C37389" w:rsidRDefault="00C373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89" w:rsidRDefault="00C37389" w:rsidP="00C37389">
      <w:pPr>
        <w:spacing w:after="0" w:line="240" w:lineRule="auto"/>
      </w:pPr>
      <w:r>
        <w:separator/>
      </w:r>
    </w:p>
  </w:footnote>
  <w:footnote w:type="continuationSeparator" w:id="0">
    <w:p w:rsidR="00C37389" w:rsidRDefault="00C37389" w:rsidP="00C37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827"/>
    <w:multiLevelType w:val="hybridMultilevel"/>
    <w:tmpl w:val="08E22F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C82211"/>
    <w:multiLevelType w:val="hybridMultilevel"/>
    <w:tmpl w:val="9C2271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CF162C"/>
    <w:multiLevelType w:val="hybridMultilevel"/>
    <w:tmpl w:val="4A341668"/>
    <w:lvl w:ilvl="0" w:tplc="B54E06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C59067C"/>
    <w:multiLevelType w:val="hybridMultilevel"/>
    <w:tmpl w:val="6FB61E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464BD8"/>
    <w:multiLevelType w:val="hybridMultilevel"/>
    <w:tmpl w:val="1BF4C5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37E7805"/>
    <w:multiLevelType w:val="hybridMultilevel"/>
    <w:tmpl w:val="33989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4795E"/>
    <w:multiLevelType w:val="hybridMultilevel"/>
    <w:tmpl w:val="8F924FC2"/>
    <w:lvl w:ilvl="0" w:tplc="04150011">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802B49"/>
    <w:multiLevelType w:val="hybridMultilevel"/>
    <w:tmpl w:val="789430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BF53220"/>
    <w:multiLevelType w:val="hybridMultilevel"/>
    <w:tmpl w:val="438249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5CA3867"/>
    <w:multiLevelType w:val="hybridMultilevel"/>
    <w:tmpl w:val="93F6CE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6CB1465"/>
    <w:multiLevelType w:val="hybridMultilevel"/>
    <w:tmpl w:val="BD74BF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9"/>
  </w:num>
  <w:num w:numId="3">
    <w:abstractNumId w:val="7"/>
  </w:num>
  <w:num w:numId="4">
    <w:abstractNumId w:val="10"/>
  </w:num>
  <w:num w:numId="5">
    <w:abstractNumId w:val="8"/>
  </w:num>
  <w:num w:numId="6">
    <w:abstractNumId w:val="0"/>
  </w:num>
  <w:num w:numId="7">
    <w:abstractNumId w:val="5"/>
  </w:num>
  <w:num w:numId="8">
    <w:abstractNumId w:val="1"/>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02D96F1-7720-468F-82FD-A51757225134}"/>
  </w:docVars>
  <w:rsids>
    <w:rsidRoot w:val="000E12C1"/>
    <w:rsid w:val="0000655E"/>
    <w:rsid w:val="000A1DFF"/>
    <w:rsid w:val="000B774E"/>
    <w:rsid w:val="000E12C1"/>
    <w:rsid w:val="00144576"/>
    <w:rsid w:val="00182103"/>
    <w:rsid w:val="001C73B7"/>
    <w:rsid w:val="001F18D7"/>
    <w:rsid w:val="00244343"/>
    <w:rsid w:val="00246BCB"/>
    <w:rsid w:val="002517BB"/>
    <w:rsid w:val="002E46BF"/>
    <w:rsid w:val="00395995"/>
    <w:rsid w:val="003A50F6"/>
    <w:rsid w:val="003D34DF"/>
    <w:rsid w:val="004327A9"/>
    <w:rsid w:val="004A7D3D"/>
    <w:rsid w:val="004C78E1"/>
    <w:rsid w:val="00507715"/>
    <w:rsid w:val="005533EB"/>
    <w:rsid w:val="005929AB"/>
    <w:rsid w:val="005F4296"/>
    <w:rsid w:val="005F6636"/>
    <w:rsid w:val="006357C4"/>
    <w:rsid w:val="006B65A6"/>
    <w:rsid w:val="006F73FB"/>
    <w:rsid w:val="00702510"/>
    <w:rsid w:val="007127EA"/>
    <w:rsid w:val="007723B0"/>
    <w:rsid w:val="007F5D43"/>
    <w:rsid w:val="00844905"/>
    <w:rsid w:val="008922B5"/>
    <w:rsid w:val="008958F8"/>
    <w:rsid w:val="009538CC"/>
    <w:rsid w:val="009B3D3A"/>
    <w:rsid w:val="009C5727"/>
    <w:rsid w:val="00A41DA6"/>
    <w:rsid w:val="00AA334F"/>
    <w:rsid w:val="00AF0AD5"/>
    <w:rsid w:val="00B41ACF"/>
    <w:rsid w:val="00BF0E0E"/>
    <w:rsid w:val="00C25428"/>
    <w:rsid w:val="00C37389"/>
    <w:rsid w:val="00C56FEC"/>
    <w:rsid w:val="00D716AD"/>
    <w:rsid w:val="00D74A92"/>
    <w:rsid w:val="00E05D74"/>
    <w:rsid w:val="00E132E4"/>
    <w:rsid w:val="00E23725"/>
    <w:rsid w:val="00F7106D"/>
    <w:rsid w:val="00F848A5"/>
    <w:rsid w:val="00F87B5C"/>
    <w:rsid w:val="00FB2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2671A-C0BE-48B4-A85A-B7FE0B9F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23B0"/>
    <w:pPr>
      <w:spacing w:after="200" w:line="276" w:lineRule="auto"/>
    </w:pPr>
  </w:style>
  <w:style w:type="paragraph" w:styleId="Nagwek2">
    <w:name w:val="heading 2"/>
    <w:basedOn w:val="Normalny"/>
    <w:link w:val="Nagwek2Znak"/>
    <w:uiPriority w:val="9"/>
    <w:qFormat/>
    <w:rsid w:val="0014457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23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3B0"/>
    <w:rPr>
      <w:rFonts w:ascii="Segoe UI" w:hAnsi="Segoe UI" w:cs="Segoe UI"/>
      <w:sz w:val="18"/>
      <w:szCs w:val="18"/>
    </w:rPr>
  </w:style>
  <w:style w:type="character" w:customStyle="1" w:styleId="Nagwek2Znak">
    <w:name w:val="Nagłówek 2 Znak"/>
    <w:basedOn w:val="Domylnaczcionkaakapitu"/>
    <w:link w:val="Nagwek2"/>
    <w:uiPriority w:val="9"/>
    <w:rsid w:val="00144576"/>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2517B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lb-s">
    <w:name w:val="a_lb-s"/>
    <w:basedOn w:val="Domylnaczcionkaakapitu"/>
    <w:rsid w:val="00395995"/>
  </w:style>
  <w:style w:type="character" w:customStyle="1" w:styleId="fn-ref">
    <w:name w:val="fn-ref"/>
    <w:basedOn w:val="Domylnaczcionkaakapitu"/>
    <w:rsid w:val="00395995"/>
  </w:style>
  <w:style w:type="character" w:styleId="Odwoaniedokomentarza">
    <w:name w:val="annotation reference"/>
    <w:basedOn w:val="Domylnaczcionkaakapitu"/>
    <w:uiPriority w:val="99"/>
    <w:semiHidden/>
    <w:unhideWhenUsed/>
    <w:rsid w:val="004327A9"/>
    <w:rPr>
      <w:sz w:val="16"/>
      <w:szCs w:val="16"/>
    </w:rPr>
  </w:style>
  <w:style w:type="paragraph" w:styleId="Tekstkomentarza">
    <w:name w:val="annotation text"/>
    <w:basedOn w:val="Normalny"/>
    <w:link w:val="TekstkomentarzaZnak"/>
    <w:uiPriority w:val="99"/>
    <w:semiHidden/>
    <w:unhideWhenUsed/>
    <w:rsid w:val="004327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27A9"/>
    <w:rPr>
      <w:sz w:val="20"/>
      <w:szCs w:val="20"/>
    </w:rPr>
  </w:style>
  <w:style w:type="paragraph" w:styleId="Tematkomentarza">
    <w:name w:val="annotation subject"/>
    <w:basedOn w:val="Tekstkomentarza"/>
    <w:next w:val="Tekstkomentarza"/>
    <w:link w:val="TematkomentarzaZnak"/>
    <w:uiPriority w:val="99"/>
    <w:semiHidden/>
    <w:unhideWhenUsed/>
    <w:rsid w:val="004327A9"/>
    <w:rPr>
      <w:b/>
      <w:bCs/>
    </w:rPr>
  </w:style>
  <w:style w:type="character" w:customStyle="1" w:styleId="TematkomentarzaZnak">
    <w:name w:val="Temat komentarza Znak"/>
    <w:basedOn w:val="TekstkomentarzaZnak"/>
    <w:link w:val="Tematkomentarza"/>
    <w:uiPriority w:val="99"/>
    <w:semiHidden/>
    <w:rsid w:val="004327A9"/>
    <w:rPr>
      <w:b/>
      <w:bCs/>
      <w:sz w:val="20"/>
      <w:szCs w:val="20"/>
    </w:rPr>
  </w:style>
  <w:style w:type="paragraph" w:styleId="Bezodstpw">
    <w:name w:val="No Spacing"/>
    <w:uiPriority w:val="1"/>
    <w:qFormat/>
    <w:rsid w:val="008922B5"/>
    <w:pPr>
      <w:spacing w:after="0" w:line="240" w:lineRule="auto"/>
    </w:pPr>
  </w:style>
  <w:style w:type="paragraph" w:styleId="Nagwek">
    <w:name w:val="header"/>
    <w:basedOn w:val="Normalny"/>
    <w:link w:val="NagwekZnak"/>
    <w:uiPriority w:val="99"/>
    <w:unhideWhenUsed/>
    <w:rsid w:val="00C37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389"/>
  </w:style>
  <w:style w:type="paragraph" w:styleId="Stopka">
    <w:name w:val="footer"/>
    <w:basedOn w:val="Normalny"/>
    <w:link w:val="StopkaZnak"/>
    <w:uiPriority w:val="99"/>
    <w:unhideWhenUsed/>
    <w:rsid w:val="00C37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74509">
      <w:bodyDiv w:val="1"/>
      <w:marLeft w:val="0"/>
      <w:marRight w:val="0"/>
      <w:marTop w:val="0"/>
      <w:marBottom w:val="0"/>
      <w:divBdr>
        <w:top w:val="none" w:sz="0" w:space="0" w:color="auto"/>
        <w:left w:val="none" w:sz="0" w:space="0" w:color="auto"/>
        <w:bottom w:val="none" w:sz="0" w:space="0" w:color="auto"/>
        <w:right w:val="none" w:sz="0" w:space="0" w:color="auto"/>
      </w:divBdr>
      <w:divsChild>
        <w:div w:id="1773279272">
          <w:marLeft w:val="0"/>
          <w:marRight w:val="0"/>
          <w:marTop w:val="0"/>
          <w:marBottom w:val="0"/>
          <w:divBdr>
            <w:top w:val="none" w:sz="0" w:space="0" w:color="auto"/>
            <w:left w:val="none" w:sz="0" w:space="0" w:color="auto"/>
            <w:bottom w:val="none" w:sz="0" w:space="0" w:color="auto"/>
            <w:right w:val="none" w:sz="0" w:space="0" w:color="auto"/>
          </w:divBdr>
        </w:div>
        <w:div w:id="1917662401">
          <w:marLeft w:val="0"/>
          <w:marRight w:val="0"/>
          <w:marTop w:val="0"/>
          <w:marBottom w:val="0"/>
          <w:divBdr>
            <w:top w:val="none" w:sz="0" w:space="0" w:color="auto"/>
            <w:left w:val="none" w:sz="0" w:space="0" w:color="auto"/>
            <w:bottom w:val="none" w:sz="0" w:space="0" w:color="auto"/>
            <w:right w:val="none" w:sz="0" w:space="0" w:color="auto"/>
          </w:divBdr>
          <w:divsChild>
            <w:div w:id="926769338">
              <w:marLeft w:val="0"/>
              <w:marRight w:val="0"/>
              <w:marTop w:val="0"/>
              <w:marBottom w:val="0"/>
              <w:divBdr>
                <w:top w:val="none" w:sz="0" w:space="0" w:color="auto"/>
                <w:left w:val="none" w:sz="0" w:space="0" w:color="auto"/>
                <w:bottom w:val="none" w:sz="0" w:space="0" w:color="auto"/>
                <w:right w:val="none" w:sz="0" w:space="0" w:color="auto"/>
              </w:divBdr>
            </w:div>
          </w:divsChild>
        </w:div>
        <w:div w:id="58872339">
          <w:marLeft w:val="0"/>
          <w:marRight w:val="0"/>
          <w:marTop w:val="0"/>
          <w:marBottom w:val="0"/>
          <w:divBdr>
            <w:top w:val="none" w:sz="0" w:space="0" w:color="auto"/>
            <w:left w:val="none" w:sz="0" w:space="0" w:color="auto"/>
            <w:bottom w:val="none" w:sz="0" w:space="0" w:color="auto"/>
            <w:right w:val="none" w:sz="0" w:space="0" w:color="auto"/>
          </w:divBdr>
          <w:divsChild>
            <w:div w:id="1995254527">
              <w:marLeft w:val="0"/>
              <w:marRight w:val="0"/>
              <w:marTop w:val="0"/>
              <w:marBottom w:val="0"/>
              <w:divBdr>
                <w:top w:val="none" w:sz="0" w:space="0" w:color="auto"/>
                <w:left w:val="none" w:sz="0" w:space="0" w:color="auto"/>
                <w:bottom w:val="none" w:sz="0" w:space="0" w:color="auto"/>
                <w:right w:val="none" w:sz="0" w:space="0" w:color="auto"/>
              </w:divBdr>
            </w:div>
          </w:divsChild>
        </w:div>
        <w:div w:id="1191381950">
          <w:marLeft w:val="0"/>
          <w:marRight w:val="0"/>
          <w:marTop w:val="0"/>
          <w:marBottom w:val="0"/>
          <w:divBdr>
            <w:top w:val="none" w:sz="0" w:space="0" w:color="auto"/>
            <w:left w:val="none" w:sz="0" w:space="0" w:color="auto"/>
            <w:bottom w:val="none" w:sz="0" w:space="0" w:color="auto"/>
            <w:right w:val="none" w:sz="0" w:space="0" w:color="auto"/>
          </w:divBdr>
          <w:divsChild>
            <w:div w:id="1380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082">
      <w:bodyDiv w:val="1"/>
      <w:marLeft w:val="0"/>
      <w:marRight w:val="0"/>
      <w:marTop w:val="0"/>
      <w:marBottom w:val="0"/>
      <w:divBdr>
        <w:top w:val="none" w:sz="0" w:space="0" w:color="auto"/>
        <w:left w:val="none" w:sz="0" w:space="0" w:color="auto"/>
        <w:bottom w:val="none" w:sz="0" w:space="0" w:color="auto"/>
        <w:right w:val="none" w:sz="0" w:space="0" w:color="auto"/>
      </w:divBdr>
      <w:divsChild>
        <w:div w:id="901135650">
          <w:marLeft w:val="0"/>
          <w:marRight w:val="0"/>
          <w:marTop w:val="0"/>
          <w:marBottom w:val="0"/>
          <w:divBdr>
            <w:top w:val="none" w:sz="0" w:space="0" w:color="auto"/>
            <w:left w:val="none" w:sz="0" w:space="0" w:color="auto"/>
            <w:bottom w:val="none" w:sz="0" w:space="0" w:color="auto"/>
            <w:right w:val="none" w:sz="0" w:space="0" w:color="auto"/>
          </w:divBdr>
        </w:div>
        <w:div w:id="1495948653">
          <w:marLeft w:val="0"/>
          <w:marRight w:val="0"/>
          <w:marTop w:val="0"/>
          <w:marBottom w:val="0"/>
          <w:divBdr>
            <w:top w:val="none" w:sz="0" w:space="0" w:color="auto"/>
            <w:left w:val="none" w:sz="0" w:space="0" w:color="auto"/>
            <w:bottom w:val="none" w:sz="0" w:space="0" w:color="auto"/>
            <w:right w:val="none" w:sz="0" w:space="0" w:color="auto"/>
          </w:divBdr>
          <w:divsChild>
            <w:div w:id="1431971435">
              <w:marLeft w:val="0"/>
              <w:marRight w:val="0"/>
              <w:marTop w:val="0"/>
              <w:marBottom w:val="0"/>
              <w:divBdr>
                <w:top w:val="none" w:sz="0" w:space="0" w:color="auto"/>
                <w:left w:val="none" w:sz="0" w:space="0" w:color="auto"/>
                <w:bottom w:val="none" w:sz="0" w:space="0" w:color="auto"/>
                <w:right w:val="none" w:sz="0" w:space="0" w:color="auto"/>
              </w:divBdr>
            </w:div>
          </w:divsChild>
        </w:div>
        <w:div w:id="833567662">
          <w:marLeft w:val="0"/>
          <w:marRight w:val="0"/>
          <w:marTop w:val="0"/>
          <w:marBottom w:val="0"/>
          <w:divBdr>
            <w:top w:val="none" w:sz="0" w:space="0" w:color="auto"/>
            <w:left w:val="none" w:sz="0" w:space="0" w:color="auto"/>
            <w:bottom w:val="none" w:sz="0" w:space="0" w:color="auto"/>
            <w:right w:val="none" w:sz="0" w:space="0" w:color="auto"/>
          </w:divBdr>
          <w:divsChild>
            <w:div w:id="13282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3086">
      <w:bodyDiv w:val="1"/>
      <w:marLeft w:val="0"/>
      <w:marRight w:val="0"/>
      <w:marTop w:val="0"/>
      <w:marBottom w:val="0"/>
      <w:divBdr>
        <w:top w:val="none" w:sz="0" w:space="0" w:color="auto"/>
        <w:left w:val="none" w:sz="0" w:space="0" w:color="auto"/>
        <w:bottom w:val="none" w:sz="0" w:space="0" w:color="auto"/>
        <w:right w:val="none" w:sz="0" w:space="0" w:color="auto"/>
      </w:divBdr>
    </w:div>
    <w:div w:id="786390707">
      <w:bodyDiv w:val="1"/>
      <w:marLeft w:val="0"/>
      <w:marRight w:val="0"/>
      <w:marTop w:val="0"/>
      <w:marBottom w:val="0"/>
      <w:divBdr>
        <w:top w:val="none" w:sz="0" w:space="0" w:color="auto"/>
        <w:left w:val="none" w:sz="0" w:space="0" w:color="auto"/>
        <w:bottom w:val="none" w:sz="0" w:space="0" w:color="auto"/>
        <w:right w:val="none" w:sz="0" w:space="0" w:color="auto"/>
      </w:divBdr>
      <w:divsChild>
        <w:div w:id="403575830">
          <w:marLeft w:val="0"/>
          <w:marRight w:val="0"/>
          <w:marTop w:val="0"/>
          <w:marBottom w:val="0"/>
          <w:divBdr>
            <w:top w:val="none" w:sz="0" w:space="0" w:color="auto"/>
            <w:left w:val="none" w:sz="0" w:space="0" w:color="auto"/>
            <w:bottom w:val="none" w:sz="0" w:space="0" w:color="auto"/>
            <w:right w:val="none" w:sz="0" w:space="0" w:color="auto"/>
          </w:divBdr>
        </w:div>
        <w:div w:id="731120394">
          <w:marLeft w:val="0"/>
          <w:marRight w:val="0"/>
          <w:marTop w:val="0"/>
          <w:marBottom w:val="0"/>
          <w:divBdr>
            <w:top w:val="none" w:sz="0" w:space="0" w:color="auto"/>
            <w:left w:val="none" w:sz="0" w:space="0" w:color="auto"/>
            <w:bottom w:val="none" w:sz="0" w:space="0" w:color="auto"/>
            <w:right w:val="none" w:sz="0" w:space="0" w:color="auto"/>
          </w:divBdr>
        </w:div>
      </w:divsChild>
    </w:div>
    <w:div w:id="1668437602">
      <w:bodyDiv w:val="1"/>
      <w:marLeft w:val="0"/>
      <w:marRight w:val="0"/>
      <w:marTop w:val="0"/>
      <w:marBottom w:val="0"/>
      <w:divBdr>
        <w:top w:val="none" w:sz="0" w:space="0" w:color="auto"/>
        <w:left w:val="none" w:sz="0" w:space="0" w:color="auto"/>
        <w:bottom w:val="none" w:sz="0" w:space="0" w:color="auto"/>
        <w:right w:val="none" w:sz="0" w:space="0" w:color="auto"/>
      </w:divBdr>
      <w:divsChild>
        <w:div w:id="564756410">
          <w:marLeft w:val="0"/>
          <w:marRight w:val="0"/>
          <w:marTop w:val="0"/>
          <w:marBottom w:val="0"/>
          <w:divBdr>
            <w:top w:val="none" w:sz="0" w:space="0" w:color="auto"/>
            <w:left w:val="none" w:sz="0" w:space="0" w:color="auto"/>
            <w:bottom w:val="none" w:sz="0" w:space="0" w:color="auto"/>
            <w:right w:val="none" w:sz="0" w:space="0" w:color="auto"/>
          </w:divBdr>
        </w:div>
        <w:div w:id="2036349975">
          <w:marLeft w:val="0"/>
          <w:marRight w:val="0"/>
          <w:marTop w:val="0"/>
          <w:marBottom w:val="0"/>
          <w:divBdr>
            <w:top w:val="none" w:sz="0" w:space="0" w:color="auto"/>
            <w:left w:val="none" w:sz="0" w:space="0" w:color="auto"/>
            <w:bottom w:val="none" w:sz="0" w:space="0" w:color="auto"/>
            <w:right w:val="none" w:sz="0" w:space="0" w:color="auto"/>
          </w:divBdr>
          <w:divsChild>
            <w:div w:id="1096286334">
              <w:marLeft w:val="0"/>
              <w:marRight w:val="0"/>
              <w:marTop w:val="0"/>
              <w:marBottom w:val="0"/>
              <w:divBdr>
                <w:top w:val="none" w:sz="0" w:space="0" w:color="auto"/>
                <w:left w:val="none" w:sz="0" w:space="0" w:color="auto"/>
                <w:bottom w:val="none" w:sz="0" w:space="0" w:color="auto"/>
                <w:right w:val="none" w:sz="0" w:space="0" w:color="auto"/>
              </w:divBdr>
            </w:div>
          </w:divsChild>
        </w:div>
        <w:div w:id="509567940">
          <w:marLeft w:val="0"/>
          <w:marRight w:val="0"/>
          <w:marTop w:val="0"/>
          <w:marBottom w:val="0"/>
          <w:divBdr>
            <w:top w:val="none" w:sz="0" w:space="0" w:color="auto"/>
            <w:left w:val="none" w:sz="0" w:space="0" w:color="auto"/>
            <w:bottom w:val="none" w:sz="0" w:space="0" w:color="auto"/>
            <w:right w:val="none" w:sz="0" w:space="0" w:color="auto"/>
          </w:divBdr>
          <w:divsChild>
            <w:div w:id="1178229717">
              <w:marLeft w:val="0"/>
              <w:marRight w:val="0"/>
              <w:marTop w:val="0"/>
              <w:marBottom w:val="0"/>
              <w:divBdr>
                <w:top w:val="none" w:sz="0" w:space="0" w:color="auto"/>
                <w:left w:val="none" w:sz="0" w:space="0" w:color="auto"/>
                <w:bottom w:val="none" w:sz="0" w:space="0" w:color="auto"/>
                <w:right w:val="none" w:sz="0" w:space="0" w:color="auto"/>
              </w:divBdr>
            </w:div>
          </w:divsChild>
        </w:div>
        <w:div w:id="1413166470">
          <w:marLeft w:val="0"/>
          <w:marRight w:val="0"/>
          <w:marTop w:val="0"/>
          <w:marBottom w:val="0"/>
          <w:divBdr>
            <w:top w:val="none" w:sz="0" w:space="0" w:color="auto"/>
            <w:left w:val="none" w:sz="0" w:space="0" w:color="auto"/>
            <w:bottom w:val="none" w:sz="0" w:space="0" w:color="auto"/>
            <w:right w:val="none" w:sz="0" w:space="0" w:color="auto"/>
          </w:divBdr>
          <w:divsChild>
            <w:div w:id="21193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96F1-7720-468F-82FD-A51757225134}">
  <ds:schemaRefs>
    <ds:schemaRef ds:uri="http://www.w3.org/2001/XMLSchema"/>
  </ds:schemaRefs>
</ds:datastoreItem>
</file>

<file path=customXml/itemProps2.xml><?xml version="1.0" encoding="utf-8"?>
<ds:datastoreItem xmlns:ds="http://schemas.openxmlformats.org/officeDocument/2006/customXml" ds:itemID="{51CD8A11-4F76-456D-B040-CF675BD7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1636</Words>
  <Characters>9817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Zacieski</dc:creator>
  <cp:keywords/>
  <dc:description/>
  <cp:lastModifiedBy>Paweł Zacieski</cp:lastModifiedBy>
  <cp:revision>29</cp:revision>
  <cp:lastPrinted>2024-06-25T11:41:00Z</cp:lastPrinted>
  <dcterms:created xsi:type="dcterms:W3CDTF">2021-09-28T13:59:00Z</dcterms:created>
  <dcterms:modified xsi:type="dcterms:W3CDTF">2024-06-25T12:20:00Z</dcterms:modified>
</cp:coreProperties>
</file>