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34B58" w:rsidRPr="00234B58" w:rsidRDefault="00234B58" w:rsidP="00234B58">
      <w:pPr>
        <w:jc w:val="right"/>
        <w:rPr>
          <w:rFonts w:ascii="Times New Roman" w:hAnsi="Times New Roman" w:cs="Times New Roman"/>
          <w:b/>
          <w:i/>
          <w:sz w:val="24"/>
          <w:szCs w:val="24"/>
        </w:rPr>
      </w:pPr>
      <w:r w:rsidRPr="00234B58">
        <w:rPr>
          <w:rFonts w:ascii="Times New Roman" w:hAnsi="Times New Roman" w:cs="Times New Roman"/>
          <w:b/>
          <w:i/>
          <w:sz w:val="24"/>
          <w:szCs w:val="24"/>
        </w:rPr>
        <w:t>Projekt</w:t>
      </w:r>
    </w:p>
    <w:p w:rsidR="00EB7E52" w:rsidRPr="00234B58" w:rsidRDefault="00234B58" w:rsidP="00234B58">
      <w:pPr>
        <w:jc w:val="center"/>
        <w:rPr>
          <w:rFonts w:ascii="Times New Roman" w:hAnsi="Times New Roman" w:cs="Times New Roman"/>
          <w:sz w:val="24"/>
          <w:szCs w:val="24"/>
        </w:rPr>
      </w:pPr>
      <w:r w:rsidRPr="00234B58">
        <w:rPr>
          <w:rFonts w:ascii="Times New Roman" w:hAnsi="Times New Roman" w:cs="Times New Roman"/>
          <w:sz w:val="24"/>
          <w:szCs w:val="24"/>
        </w:rPr>
        <w:t>Uchwała Nr …./…/2024</w:t>
      </w:r>
    </w:p>
    <w:p w:rsidR="00234B58" w:rsidRPr="00234B58" w:rsidRDefault="00234B58" w:rsidP="00234B58">
      <w:pPr>
        <w:jc w:val="center"/>
        <w:rPr>
          <w:rFonts w:ascii="Times New Roman" w:hAnsi="Times New Roman" w:cs="Times New Roman"/>
          <w:sz w:val="24"/>
          <w:szCs w:val="24"/>
        </w:rPr>
      </w:pPr>
      <w:r w:rsidRPr="00234B58">
        <w:rPr>
          <w:rFonts w:ascii="Times New Roman" w:hAnsi="Times New Roman" w:cs="Times New Roman"/>
          <w:sz w:val="24"/>
          <w:szCs w:val="24"/>
        </w:rPr>
        <w:t>Rady Powiatu Płońskiego</w:t>
      </w:r>
    </w:p>
    <w:p w:rsidR="00234B58" w:rsidRPr="00234B58" w:rsidRDefault="00234B58" w:rsidP="00234B58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</w:t>
      </w:r>
      <w:r w:rsidRPr="00234B58">
        <w:rPr>
          <w:rFonts w:ascii="Times New Roman" w:hAnsi="Times New Roman" w:cs="Times New Roman"/>
          <w:sz w:val="24"/>
          <w:szCs w:val="24"/>
        </w:rPr>
        <w:t xml:space="preserve"> dnia …………… 2024 roku</w:t>
      </w:r>
    </w:p>
    <w:p w:rsidR="00234B58" w:rsidRPr="00234B58" w:rsidRDefault="00234B58">
      <w:pPr>
        <w:rPr>
          <w:rFonts w:ascii="Times New Roman" w:hAnsi="Times New Roman" w:cs="Times New Roman"/>
          <w:sz w:val="24"/>
          <w:szCs w:val="24"/>
        </w:rPr>
      </w:pPr>
    </w:p>
    <w:p w:rsidR="00234B58" w:rsidRPr="00234B58" w:rsidRDefault="00234B58" w:rsidP="00234B5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34B58">
        <w:rPr>
          <w:rFonts w:ascii="Times New Roman" w:hAnsi="Times New Roman" w:cs="Times New Roman"/>
          <w:b/>
          <w:sz w:val="24"/>
          <w:szCs w:val="24"/>
        </w:rPr>
        <w:t>w sprawie odwołania Zarządu Powiatu Płońskiego</w:t>
      </w:r>
      <w:r w:rsidR="00B63CD7">
        <w:rPr>
          <w:rFonts w:ascii="Times New Roman" w:hAnsi="Times New Roman" w:cs="Times New Roman"/>
          <w:b/>
          <w:sz w:val="24"/>
          <w:szCs w:val="24"/>
        </w:rPr>
        <w:t xml:space="preserve"> z powodu nieudzielenia wotum zaufania</w:t>
      </w:r>
    </w:p>
    <w:p w:rsidR="00234B58" w:rsidRPr="00234B58" w:rsidRDefault="00234B58" w:rsidP="00234B58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234B58" w:rsidRPr="00234B58" w:rsidRDefault="00234B58" w:rsidP="00234B58">
      <w:pPr>
        <w:ind w:firstLine="708"/>
        <w:jc w:val="both"/>
        <w:rPr>
          <w:rFonts w:ascii="Times New Roman" w:eastAsia="Batang" w:hAnsi="Times New Roman" w:cs="Times New Roman"/>
          <w:sz w:val="24"/>
          <w:szCs w:val="24"/>
        </w:rPr>
      </w:pPr>
      <w:r w:rsidRPr="00234B58">
        <w:rPr>
          <w:rFonts w:ascii="Times New Roman" w:hAnsi="Times New Roman" w:cs="Times New Roman"/>
          <w:sz w:val="24"/>
          <w:szCs w:val="24"/>
        </w:rPr>
        <w:t>Na podstawie art. 12 pkt 2 i art. 30a ust.</w:t>
      </w:r>
      <w:r w:rsidR="00B63CD7">
        <w:rPr>
          <w:rFonts w:ascii="Times New Roman" w:hAnsi="Times New Roman" w:cs="Times New Roman"/>
          <w:sz w:val="24"/>
          <w:szCs w:val="24"/>
        </w:rPr>
        <w:t xml:space="preserve"> 10 i</w:t>
      </w:r>
      <w:r w:rsidRPr="00234B58">
        <w:rPr>
          <w:rFonts w:ascii="Times New Roman" w:hAnsi="Times New Roman" w:cs="Times New Roman"/>
          <w:sz w:val="24"/>
          <w:szCs w:val="24"/>
        </w:rPr>
        <w:t xml:space="preserve"> 11 </w:t>
      </w:r>
      <w:r w:rsidRPr="00234B58">
        <w:rPr>
          <w:rFonts w:ascii="Times New Roman" w:eastAsia="Batang" w:hAnsi="Times New Roman" w:cs="Times New Roman"/>
          <w:sz w:val="24"/>
          <w:szCs w:val="24"/>
        </w:rPr>
        <w:t>u</w:t>
      </w:r>
      <w:r>
        <w:rPr>
          <w:rFonts w:ascii="Times New Roman" w:eastAsia="Batang" w:hAnsi="Times New Roman" w:cs="Times New Roman"/>
          <w:sz w:val="24"/>
          <w:szCs w:val="24"/>
        </w:rPr>
        <w:t>stawy z dnia 5 czerwca 1998r. o </w:t>
      </w:r>
      <w:r w:rsidRPr="00234B58">
        <w:rPr>
          <w:rFonts w:ascii="Times New Roman" w:eastAsia="Batang" w:hAnsi="Times New Roman" w:cs="Times New Roman"/>
          <w:sz w:val="24"/>
          <w:szCs w:val="24"/>
        </w:rPr>
        <w:t xml:space="preserve">samorządzie powiatowym (Dz.U.2024.107 </w:t>
      </w:r>
      <w:proofErr w:type="spellStart"/>
      <w:r w:rsidRPr="00234B58">
        <w:rPr>
          <w:rFonts w:ascii="Times New Roman" w:eastAsia="Batang" w:hAnsi="Times New Roman" w:cs="Times New Roman"/>
          <w:sz w:val="24"/>
          <w:szCs w:val="24"/>
        </w:rPr>
        <w:t>t.j</w:t>
      </w:r>
      <w:proofErr w:type="spellEnd"/>
      <w:r w:rsidRPr="00234B58">
        <w:rPr>
          <w:rFonts w:ascii="Times New Roman" w:eastAsia="Batang" w:hAnsi="Times New Roman" w:cs="Times New Roman"/>
          <w:sz w:val="24"/>
          <w:szCs w:val="24"/>
        </w:rPr>
        <w:t>.), Rada</w:t>
      </w:r>
      <w:r>
        <w:rPr>
          <w:rFonts w:ascii="Times New Roman" w:eastAsia="Batang" w:hAnsi="Times New Roman" w:cs="Times New Roman"/>
          <w:sz w:val="24"/>
          <w:szCs w:val="24"/>
        </w:rPr>
        <w:t xml:space="preserve"> Powiatu Płońskiego uchwala, co </w:t>
      </w:r>
      <w:r w:rsidRPr="00234B58">
        <w:rPr>
          <w:rFonts w:ascii="Times New Roman" w:eastAsia="Batang" w:hAnsi="Times New Roman" w:cs="Times New Roman"/>
          <w:sz w:val="24"/>
          <w:szCs w:val="24"/>
        </w:rPr>
        <w:t>następuje:</w:t>
      </w:r>
    </w:p>
    <w:p w:rsidR="00234B58" w:rsidRPr="00234B58" w:rsidRDefault="00234B58" w:rsidP="00234B58">
      <w:pPr>
        <w:jc w:val="center"/>
        <w:rPr>
          <w:rFonts w:ascii="Times New Roman" w:eastAsia="Batang" w:hAnsi="Times New Roman" w:cs="Times New Roman"/>
          <w:sz w:val="24"/>
          <w:szCs w:val="24"/>
        </w:rPr>
      </w:pPr>
      <w:r w:rsidRPr="00234B58">
        <w:rPr>
          <w:rFonts w:ascii="Times New Roman" w:eastAsia="Batang" w:hAnsi="Times New Roman" w:cs="Times New Roman"/>
          <w:sz w:val="24"/>
          <w:szCs w:val="24"/>
        </w:rPr>
        <w:t>§ 1</w:t>
      </w:r>
    </w:p>
    <w:p w:rsidR="00234B58" w:rsidRPr="00234B58" w:rsidRDefault="00234B58" w:rsidP="00B63CD7">
      <w:pPr>
        <w:ind w:firstLine="708"/>
        <w:jc w:val="both"/>
        <w:rPr>
          <w:rFonts w:ascii="Times New Roman" w:eastAsia="Batang" w:hAnsi="Times New Roman" w:cs="Times New Roman"/>
          <w:sz w:val="24"/>
          <w:szCs w:val="24"/>
        </w:rPr>
      </w:pPr>
      <w:r w:rsidRPr="00234B58">
        <w:rPr>
          <w:rFonts w:ascii="Times New Roman" w:eastAsia="Batang" w:hAnsi="Times New Roman" w:cs="Times New Roman"/>
          <w:sz w:val="24"/>
          <w:szCs w:val="24"/>
        </w:rPr>
        <w:t>Odwołuje się Zarząd Powiatu Płońskiego</w:t>
      </w:r>
      <w:r w:rsidR="00B63CD7">
        <w:rPr>
          <w:rFonts w:ascii="Times New Roman" w:eastAsia="Batang" w:hAnsi="Times New Roman" w:cs="Times New Roman"/>
          <w:sz w:val="24"/>
          <w:szCs w:val="24"/>
        </w:rPr>
        <w:t xml:space="preserve"> z powodu nieudzielenia wotum zaufania.</w:t>
      </w:r>
    </w:p>
    <w:p w:rsidR="00B63CD7" w:rsidRDefault="00B63CD7" w:rsidP="00234B58">
      <w:pPr>
        <w:jc w:val="center"/>
        <w:rPr>
          <w:rFonts w:ascii="Times New Roman" w:eastAsia="Batang" w:hAnsi="Times New Roman" w:cs="Times New Roman"/>
          <w:sz w:val="24"/>
          <w:szCs w:val="24"/>
        </w:rPr>
      </w:pPr>
    </w:p>
    <w:p w:rsidR="00234B58" w:rsidRPr="00234B58" w:rsidRDefault="00234B58" w:rsidP="00234B58">
      <w:pPr>
        <w:jc w:val="center"/>
        <w:rPr>
          <w:rFonts w:ascii="Times New Roman" w:eastAsia="Batang" w:hAnsi="Times New Roman" w:cs="Times New Roman"/>
          <w:sz w:val="24"/>
          <w:szCs w:val="24"/>
        </w:rPr>
      </w:pPr>
      <w:r w:rsidRPr="00234B58">
        <w:rPr>
          <w:rFonts w:ascii="Times New Roman" w:eastAsia="Batang" w:hAnsi="Times New Roman" w:cs="Times New Roman"/>
          <w:sz w:val="24"/>
          <w:szCs w:val="24"/>
        </w:rPr>
        <w:t>§</w:t>
      </w:r>
      <w:r>
        <w:rPr>
          <w:rFonts w:ascii="Times New Roman" w:eastAsia="Batang" w:hAnsi="Times New Roman" w:cs="Times New Roman"/>
          <w:sz w:val="24"/>
          <w:szCs w:val="24"/>
        </w:rPr>
        <w:t xml:space="preserve"> 2</w:t>
      </w:r>
    </w:p>
    <w:p w:rsidR="00234B58" w:rsidRPr="00234B58" w:rsidRDefault="00234B58" w:rsidP="00B63CD7">
      <w:pPr>
        <w:ind w:firstLine="708"/>
        <w:jc w:val="both"/>
        <w:rPr>
          <w:rFonts w:ascii="Times New Roman" w:eastAsia="Batang" w:hAnsi="Times New Roman" w:cs="Times New Roman"/>
          <w:sz w:val="24"/>
          <w:szCs w:val="24"/>
        </w:rPr>
      </w:pPr>
      <w:r w:rsidRPr="00234B58">
        <w:rPr>
          <w:rFonts w:ascii="Times New Roman" w:eastAsia="Batang" w:hAnsi="Times New Roman" w:cs="Times New Roman"/>
          <w:sz w:val="24"/>
          <w:szCs w:val="24"/>
        </w:rPr>
        <w:t>Uchwała wchodzi w życie z dniem podjęcia.</w:t>
      </w:r>
    </w:p>
    <w:p w:rsidR="00234B58" w:rsidRDefault="00234B58">
      <w:pPr>
        <w:rPr>
          <w:rFonts w:eastAsia="Batang"/>
          <w:szCs w:val="24"/>
        </w:rPr>
      </w:pPr>
    </w:p>
    <w:p w:rsidR="00234B58" w:rsidRDefault="00234B58">
      <w:pPr>
        <w:rPr>
          <w:rFonts w:eastAsia="Batang"/>
          <w:szCs w:val="24"/>
        </w:rPr>
      </w:pPr>
    </w:p>
    <w:p w:rsidR="00234B58" w:rsidRPr="007A4B31" w:rsidRDefault="00234B58" w:rsidP="00234B5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</w:t>
      </w:r>
      <w:r w:rsidRPr="007A4B31">
        <w:rPr>
          <w:rFonts w:ascii="Times New Roman" w:hAnsi="Times New Roman" w:cs="Times New Roman"/>
          <w:b/>
          <w:sz w:val="24"/>
          <w:szCs w:val="24"/>
        </w:rPr>
        <w:t xml:space="preserve">Przewodniczący </w:t>
      </w:r>
    </w:p>
    <w:p w:rsidR="00234B58" w:rsidRPr="007A4B31" w:rsidRDefault="00234B58" w:rsidP="00234B5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A4B31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Rady Powiatu Płońskiego</w:t>
      </w:r>
    </w:p>
    <w:p w:rsidR="00234B58" w:rsidRPr="007A4B31" w:rsidRDefault="00234B58" w:rsidP="00234B58">
      <w:pPr>
        <w:spacing w:after="0"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A4B31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</w:t>
      </w:r>
    </w:p>
    <w:p w:rsidR="00234B58" w:rsidRPr="007A4B31" w:rsidRDefault="00234B58" w:rsidP="00234B58">
      <w:pPr>
        <w:spacing w:after="0"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A4B31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Andrzej Stolpa</w:t>
      </w:r>
    </w:p>
    <w:p w:rsidR="00234B58" w:rsidRDefault="00234B58"/>
    <w:p w:rsidR="00886DF0" w:rsidRDefault="00886DF0"/>
    <w:p w:rsidR="00886DF0" w:rsidRDefault="00886DF0"/>
    <w:p w:rsidR="00886DF0" w:rsidRDefault="00886DF0"/>
    <w:p w:rsidR="00B63CD7" w:rsidRDefault="00B63CD7"/>
    <w:p w:rsidR="00AC3343" w:rsidRDefault="00AC3343" w:rsidP="00AC334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9356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001"/>
        <w:gridCol w:w="2475"/>
        <w:gridCol w:w="2470"/>
        <w:gridCol w:w="2410"/>
      </w:tblGrid>
      <w:tr w:rsidR="00AC3343" w:rsidRPr="00976C3E" w:rsidTr="008F1788">
        <w:trPr>
          <w:trHeight w:val="232"/>
        </w:trPr>
        <w:tc>
          <w:tcPr>
            <w:tcW w:w="2001" w:type="dxa"/>
            <w:vMerge w:val="restart"/>
          </w:tcPr>
          <w:p w:rsidR="00AC3343" w:rsidRPr="00976C3E" w:rsidRDefault="00AC3343" w:rsidP="008F17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76C3E">
              <w:rPr>
                <w:rFonts w:ascii="Times New Roman" w:hAnsi="Times New Roman" w:cs="Times New Roman"/>
                <w:sz w:val="20"/>
                <w:szCs w:val="20"/>
              </w:rPr>
              <w:t>SPORZĄDZIŁ</w:t>
            </w:r>
          </w:p>
          <w:p w:rsidR="00AC3343" w:rsidRPr="00976C3E" w:rsidRDefault="00AC3343" w:rsidP="008F178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76C3E">
              <w:rPr>
                <w:rFonts w:ascii="Times New Roman" w:hAnsi="Times New Roman" w:cs="Times New Roman"/>
                <w:sz w:val="20"/>
                <w:szCs w:val="20"/>
              </w:rPr>
              <w:t>(data, podpis, zajmowane stanowisko)</w:t>
            </w:r>
          </w:p>
        </w:tc>
        <w:tc>
          <w:tcPr>
            <w:tcW w:w="7355" w:type="dxa"/>
            <w:gridSpan w:val="3"/>
          </w:tcPr>
          <w:p w:rsidR="00AC3343" w:rsidRPr="00976C3E" w:rsidRDefault="00AC3343" w:rsidP="008F17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76C3E">
              <w:rPr>
                <w:rFonts w:ascii="Times New Roman" w:hAnsi="Times New Roman" w:cs="Times New Roman"/>
                <w:sz w:val="20"/>
                <w:szCs w:val="20"/>
              </w:rPr>
              <w:t>SPRAWDZIŁ (data, podpis, zajmowane stanowisko – pieczęć)</w:t>
            </w:r>
          </w:p>
        </w:tc>
      </w:tr>
      <w:tr w:rsidR="00AC3343" w:rsidRPr="00976C3E" w:rsidTr="008F1788">
        <w:trPr>
          <w:trHeight w:val="214"/>
        </w:trPr>
        <w:tc>
          <w:tcPr>
            <w:tcW w:w="2001" w:type="dxa"/>
            <w:vMerge/>
          </w:tcPr>
          <w:p w:rsidR="00AC3343" w:rsidRPr="00976C3E" w:rsidRDefault="00AC3343" w:rsidP="008F178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5" w:type="dxa"/>
          </w:tcPr>
          <w:p w:rsidR="00AC3343" w:rsidRPr="00976C3E" w:rsidRDefault="00AC3343" w:rsidP="008F17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76C3E">
              <w:rPr>
                <w:rFonts w:ascii="Times New Roman" w:hAnsi="Times New Roman" w:cs="Times New Roman"/>
                <w:sz w:val="20"/>
                <w:szCs w:val="20"/>
              </w:rPr>
              <w:t>pod względem merytorycznym</w:t>
            </w:r>
          </w:p>
        </w:tc>
        <w:tc>
          <w:tcPr>
            <w:tcW w:w="2470" w:type="dxa"/>
          </w:tcPr>
          <w:p w:rsidR="00AC3343" w:rsidRPr="00976C3E" w:rsidRDefault="00AC3343" w:rsidP="008F1788">
            <w:pPr>
              <w:spacing w:after="0" w:line="240" w:lineRule="auto"/>
              <w:ind w:left="8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76C3E">
              <w:rPr>
                <w:rFonts w:ascii="Times New Roman" w:hAnsi="Times New Roman" w:cs="Times New Roman"/>
                <w:sz w:val="20"/>
                <w:szCs w:val="20"/>
              </w:rPr>
              <w:t xml:space="preserve">pod względem </w:t>
            </w:r>
            <w:r w:rsidRPr="00976C3E">
              <w:rPr>
                <w:rFonts w:ascii="Times New Roman" w:hAnsi="Times New Roman" w:cs="Times New Roman"/>
                <w:sz w:val="20"/>
                <w:szCs w:val="20"/>
              </w:rPr>
              <w:br/>
              <w:t>formalno-prawnym</w:t>
            </w:r>
          </w:p>
        </w:tc>
        <w:tc>
          <w:tcPr>
            <w:tcW w:w="2410" w:type="dxa"/>
          </w:tcPr>
          <w:p w:rsidR="00AC3343" w:rsidRPr="00976C3E" w:rsidRDefault="00AC3343" w:rsidP="008F1788">
            <w:pPr>
              <w:spacing w:after="0" w:line="240" w:lineRule="auto"/>
              <w:ind w:left="8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76C3E">
              <w:rPr>
                <w:rFonts w:ascii="Times New Roman" w:hAnsi="Times New Roman" w:cs="Times New Roman"/>
                <w:sz w:val="20"/>
                <w:szCs w:val="20"/>
              </w:rPr>
              <w:t xml:space="preserve">Sekretarz Powiatu </w:t>
            </w:r>
          </w:p>
        </w:tc>
      </w:tr>
      <w:tr w:rsidR="00AC3343" w:rsidRPr="00976C3E" w:rsidTr="008F1788">
        <w:trPr>
          <w:trHeight w:val="1280"/>
        </w:trPr>
        <w:tc>
          <w:tcPr>
            <w:tcW w:w="2001" w:type="dxa"/>
          </w:tcPr>
          <w:p w:rsidR="00AC3343" w:rsidRPr="00976C3E" w:rsidRDefault="00AC3343" w:rsidP="008F1788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75" w:type="dxa"/>
          </w:tcPr>
          <w:p w:rsidR="00AC3343" w:rsidRPr="00976C3E" w:rsidRDefault="00AC3343" w:rsidP="008F1788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AC3343" w:rsidRPr="00976C3E" w:rsidRDefault="00AC3343" w:rsidP="008F1788">
            <w:pPr>
              <w:spacing w:after="0" w:line="240" w:lineRule="auto"/>
              <w:ind w:left="85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70" w:type="dxa"/>
          </w:tcPr>
          <w:p w:rsidR="00AC3343" w:rsidRPr="00976C3E" w:rsidRDefault="00AC3343" w:rsidP="008F1788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AC3343" w:rsidRPr="00976C3E" w:rsidRDefault="00AC3343" w:rsidP="008F1788">
            <w:pPr>
              <w:spacing w:after="0" w:line="240" w:lineRule="auto"/>
              <w:ind w:left="85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:rsidR="00AC3343" w:rsidRPr="00976C3E" w:rsidRDefault="00AC3343" w:rsidP="008F1788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AC3343" w:rsidRPr="00976C3E" w:rsidRDefault="00AC3343" w:rsidP="008F1788">
            <w:pPr>
              <w:spacing w:after="0" w:line="240" w:lineRule="auto"/>
              <w:ind w:left="85"/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886DF0" w:rsidRPr="00461A14" w:rsidRDefault="00886DF0" w:rsidP="00886DF0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bookmarkStart w:id="0" w:name="_GoBack"/>
      <w:bookmarkEnd w:id="0"/>
      <w:r w:rsidRPr="00461A14">
        <w:rPr>
          <w:rFonts w:ascii="Times New Roman" w:hAnsi="Times New Roman" w:cs="Times New Roman"/>
          <w:b/>
          <w:i/>
          <w:sz w:val="24"/>
          <w:szCs w:val="24"/>
        </w:rPr>
        <w:lastRenderedPageBreak/>
        <w:t>Uzasadnienie</w:t>
      </w:r>
    </w:p>
    <w:p w:rsidR="00886DF0" w:rsidRPr="00461A14" w:rsidRDefault="00886DF0" w:rsidP="00886DF0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461A14">
        <w:rPr>
          <w:rFonts w:ascii="Times New Roman" w:hAnsi="Times New Roman" w:cs="Times New Roman"/>
          <w:b/>
          <w:i/>
          <w:sz w:val="24"/>
          <w:szCs w:val="24"/>
        </w:rPr>
        <w:t>do Uchwały Nr ……………../202</w:t>
      </w:r>
      <w:r>
        <w:rPr>
          <w:rFonts w:ascii="Times New Roman" w:hAnsi="Times New Roman" w:cs="Times New Roman"/>
          <w:b/>
          <w:i/>
          <w:sz w:val="24"/>
          <w:szCs w:val="24"/>
        </w:rPr>
        <w:t>4</w:t>
      </w:r>
    </w:p>
    <w:p w:rsidR="00886DF0" w:rsidRPr="00461A14" w:rsidRDefault="00886DF0" w:rsidP="00886DF0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461A14">
        <w:rPr>
          <w:rFonts w:ascii="Times New Roman" w:hAnsi="Times New Roman" w:cs="Times New Roman"/>
          <w:b/>
          <w:i/>
          <w:sz w:val="24"/>
          <w:szCs w:val="24"/>
        </w:rPr>
        <w:t>Rady Powiatu Płońskiego</w:t>
      </w:r>
    </w:p>
    <w:p w:rsidR="00886DF0" w:rsidRPr="00461A14" w:rsidRDefault="00886DF0" w:rsidP="00886DF0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461A14">
        <w:rPr>
          <w:rFonts w:ascii="Times New Roman" w:hAnsi="Times New Roman" w:cs="Times New Roman"/>
          <w:b/>
          <w:i/>
          <w:sz w:val="24"/>
          <w:szCs w:val="24"/>
        </w:rPr>
        <w:t>z dnia ……………… 202</w:t>
      </w:r>
      <w:r>
        <w:rPr>
          <w:rFonts w:ascii="Times New Roman" w:hAnsi="Times New Roman" w:cs="Times New Roman"/>
          <w:b/>
          <w:i/>
          <w:sz w:val="24"/>
          <w:szCs w:val="24"/>
        </w:rPr>
        <w:t>4</w:t>
      </w:r>
      <w:r w:rsidRPr="00461A14">
        <w:rPr>
          <w:rFonts w:ascii="Times New Roman" w:hAnsi="Times New Roman" w:cs="Times New Roman"/>
          <w:b/>
          <w:i/>
          <w:sz w:val="24"/>
          <w:szCs w:val="24"/>
        </w:rPr>
        <w:t xml:space="preserve"> r.</w:t>
      </w:r>
    </w:p>
    <w:p w:rsidR="00886DF0" w:rsidRPr="005F2D31" w:rsidRDefault="00886DF0" w:rsidP="00886DF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02EC9" w:rsidRPr="00F31056" w:rsidRDefault="00902EC9" w:rsidP="00902EC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31056">
        <w:rPr>
          <w:rFonts w:ascii="Times New Roman" w:hAnsi="Times New Roman" w:cs="Times New Roman"/>
          <w:sz w:val="24"/>
          <w:szCs w:val="24"/>
        </w:rPr>
        <w:t>Rada Powiatu Płońskiego podczas obrad III sesji Ra</w:t>
      </w:r>
      <w:r>
        <w:rPr>
          <w:rFonts w:ascii="Times New Roman" w:hAnsi="Times New Roman" w:cs="Times New Roman"/>
          <w:sz w:val="24"/>
          <w:szCs w:val="24"/>
        </w:rPr>
        <w:t>dy Powiatu Płońskiego odbytej w </w:t>
      </w:r>
      <w:r w:rsidRPr="00F31056">
        <w:rPr>
          <w:rFonts w:ascii="Times New Roman" w:hAnsi="Times New Roman" w:cs="Times New Roman"/>
          <w:sz w:val="24"/>
          <w:szCs w:val="24"/>
        </w:rPr>
        <w:t>dniu 26 czerwca 2024 roku nie podjęła uchwał</w:t>
      </w:r>
      <w:r>
        <w:rPr>
          <w:rFonts w:ascii="Times New Roman" w:hAnsi="Times New Roman" w:cs="Times New Roman"/>
          <w:sz w:val="24"/>
          <w:szCs w:val="24"/>
        </w:rPr>
        <w:t>y</w:t>
      </w:r>
      <w:r w:rsidRPr="00F31056">
        <w:rPr>
          <w:rFonts w:ascii="Times New Roman" w:hAnsi="Times New Roman" w:cs="Times New Roman"/>
          <w:sz w:val="24"/>
          <w:szCs w:val="24"/>
        </w:rPr>
        <w:t xml:space="preserve"> w sprawie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31056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>udzielenia Zarządowi Powiatu Płońskiego wotum zaufania</w:t>
      </w:r>
      <w:r>
        <w:rPr>
          <w:rFonts w:ascii="Times New Roman" w:eastAsia="Times New Roman" w:hAnsi="Times New Roman" w:cs="Times New Roman"/>
          <w:sz w:val="24"/>
          <w:szCs w:val="24"/>
          <w:lang w:eastAsia="x-none"/>
        </w:rPr>
        <w:t xml:space="preserve">. </w:t>
      </w:r>
    </w:p>
    <w:p w:rsidR="00902EC9" w:rsidRPr="0081546E" w:rsidRDefault="00902EC9" w:rsidP="00902EC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1546E">
        <w:rPr>
          <w:rFonts w:ascii="Times New Roman" w:hAnsi="Times New Roman" w:cs="Times New Roman"/>
          <w:sz w:val="24"/>
          <w:szCs w:val="24"/>
        </w:rPr>
        <w:t xml:space="preserve">Rada Powiatu Płońskiego w obecności 19 radnych: 10 głosami „za”, głosów ,,przeciw” nie było, przy 8 głosach „wstrzymujących się”, 1 Radny nie brał udziału w głosowaniu, nie podjęła Uchwały </w:t>
      </w:r>
      <w:r w:rsidRPr="0081546E">
        <w:rPr>
          <w:rFonts w:ascii="Times New Roman" w:eastAsia="Times New Roman" w:hAnsi="Times New Roman" w:cs="Times New Roman"/>
          <w:bCs/>
          <w:iCs/>
          <w:sz w:val="24"/>
          <w:szCs w:val="24"/>
          <w:lang w:eastAsia="x-none"/>
        </w:rPr>
        <w:t>w sprawie</w:t>
      </w:r>
      <w:r w:rsidRPr="0081546E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 xml:space="preserve"> udzielenia Zarządowi Powiatu Płońskiego wotum zaufania</w:t>
      </w:r>
      <w:r w:rsidRPr="0081546E">
        <w:rPr>
          <w:rFonts w:ascii="Times New Roman" w:eastAsia="Times New Roman" w:hAnsi="Times New Roman" w:cs="Times New Roman"/>
          <w:sz w:val="24"/>
          <w:szCs w:val="24"/>
          <w:lang w:eastAsia="x-none"/>
        </w:rPr>
        <w:t xml:space="preserve"> z uwagi na brak </w:t>
      </w:r>
      <w:r w:rsidRPr="0081546E">
        <w:rPr>
          <w:rFonts w:ascii="Times New Roman" w:hAnsi="Times New Roman" w:cs="Times New Roman"/>
          <w:sz w:val="24"/>
          <w:szCs w:val="24"/>
        </w:rPr>
        <w:t xml:space="preserve">bezwzględnej większości głosów ustawowego składu Rady Powiatu za udzieleniem Zarządowi wotum zaufania. </w:t>
      </w:r>
    </w:p>
    <w:p w:rsidR="0018470A" w:rsidRPr="0018470A" w:rsidRDefault="00886DF0" w:rsidP="004B71F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hAnsi="Times New Roman" w:cs="Times New Roman"/>
          <w:sz w:val="24"/>
          <w:szCs w:val="24"/>
        </w:rPr>
        <w:t>Stosownie do</w:t>
      </w:r>
      <w:r w:rsidR="0018470A">
        <w:rPr>
          <w:rFonts w:ascii="Times New Roman" w:hAnsi="Times New Roman" w:cs="Times New Roman"/>
          <w:sz w:val="24"/>
          <w:szCs w:val="24"/>
        </w:rPr>
        <w:t xml:space="preserve"> art. 30a ust. 1 i 2 </w:t>
      </w:r>
      <w:r w:rsidRPr="005F2D31">
        <w:rPr>
          <w:rFonts w:ascii="Times New Roman" w:hAnsi="Times New Roman" w:cs="Times New Roman"/>
          <w:sz w:val="24"/>
          <w:szCs w:val="24"/>
        </w:rPr>
        <w:t xml:space="preserve">ustawy z dnia 5 czerwca 1998 roku o samorządzie </w:t>
      </w:r>
      <w:r w:rsidR="0018470A">
        <w:rPr>
          <w:rFonts w:ascii="Times New Roman" w:hAnsi="Times New Roman" w:cs="Times New Roman"/>
          <w:sz w:val="24"/>
          <w:szCs w:val="24"/>
        </w:rPr>
        <w:t>p</w:t>
      </w:r>
      <w:r w:rsidRPr="005F2D31">
        <w:rPr>
          <w:rFonts w:ascii="Times New Roman" w:hAnsi="Times New Roman" w:cs="Times New Roman"/>
          <w:sz w:val="24"/>
          <w:szCs w:val="24"/>
        </w:rPr>
        <w:t xml:space="preserve">owiatowym </w:t>
      </w:r>
      <w:r w:rsidR="0018470A" w:rsidRPr="00234B58">
        <w:rPr>
          <w:rFonts w:ascii="Times New Roman" w:eastAsia="Batang" w:hAnsi="Times New Roman" w:cs="Times New Roman"/>
          <w:sz w:val="24"/>
          <w:szCs w:val="24"/>
        </w:rPr>
        <w:t xml:space="preserve">(Dz.U.2024.107 </w:t>
      </w:r>
      <w:proofErr w:type="spellStart"/>
      <w:r w:rsidR="0018470A" w:rsidRPr="00234B58">
        <w:rPr>
          <w:rFonts w:ascii="Times New Roman" w:eastAsia="Batang" w:hAnsi="Times New Roman" w:cs="Times New Roman"/>
          <w:sz w:val="24"/>
          <w:szCs w:val="24"/>
        </w:rPr>
        <w:t>t.j</w:t>
      </w:r>
      <w:proofErr w:type="spellEnd"/>
      <w:r w:rsidR="0018470A" w:rsidRPr="00234B58">
        <w:rPr>
          <w:rFonts w:ascii="Times New Roman" w:eastAsia="Batang" w:hAnsi="Times New Roman" w:cs="Times New Roman"/>
          <w:sz w:val="24"/>
          <w:szCs w:val="24"/>
        </w:rPr>
        <w:t>.)</w:t>
      </w:r>
      <w:r w:rsidR="0018470A">
        <w:rPr>
          <w:rFonts w:ascii="Times New Roman" w:eastAsia="Batang" w:hAnsi="Times New Roman" w:cs="Times New Roman"/>
          <w:sz w:val="24"/>
          <w:szCs w:val="24"/>
        </w:rPr>
        <w:t xml:space="preserve"> </w:t>
      </w:r>
      <w:r w:rsidR="0018470A">
        <w:rPr>
          <w:rFonts w:ascii="Times New Roman" w:eastAsia="Times New Roman" w:hAnsi="Times New Roman" w:cs="Times New Roman"/>
          <w:sz w:val="24"/>
          <w:szCs w:val="24"/>
          <w:lang w:eastAsia="pl-PL"/>
        </w:rPr>
        <w:t>z</w:t>
      </w:r>
      <w:r w:rsidR="0018470A" w:rsidRPr="0018470A">
        <w:rPr>
          <w:rFonts w:ascii="Times New Roman" w:eastAsia="Times New Roman" w:hAnsi="Times New Roman" w:cs="Times New Roman"/>
          <w:sz w:val="24"/>
          <w:szCs w:val="24"/>
          <w:lang w:eastAsia="pl-PL"/>
        </w:rPr>
        <w:t>arząd powiatu co roku do dnia 31 maja przedstawia radzie powiatu raport o stanie powiatu.</w:t>
      </w:r>
      <w:r w:rsidR="0018470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18470A" w:rsidRPr="0018470A">
        <w:rPr>
          <w:rFonts w:ascii="Times New Roman" w:eastAsia="Times New Roman" w:hAnsi="Times New Roman" w:cs="Times New Roman"/>
          <w:sz w:val="24"/>
          <w:szCs w:val="24"/>
          <w:lang w:eastAsia="pl-PL"/>
        </w:rPr>
        <w:t>Raport obejmuje podsumowanie działalności zarządu powiatu w roku poprzednim, w szczególności realizację polityk, programów i strategii, uchwał rady powiatu i budżetu obywatelskiego.</w:t>
      </w:r>
    </w:p>
    <w:p w:rsidR="0018470A" w:rsidRPr="0018470A" w:rsidRDefault="0018470A" w:rsidP="00886DF0">
      <w:pPr>
        <w:spacing w:after="0" w:line="240" w:lineRule="auto"/>
        <w:ind w:firstLine="708"/>
        <w:jc w:val="both"/>
        <w:rPr>
          <w:rFonts w:ascii="Times New Roman" w:eastAsia="Batang" w:hAnsi="Times New Roman" w:cs="Times New Roman"/>
          <w:sz w:val="24"/>
          <w:szCs w:val="24"/>
        </w:rPr>
      </w:pPr>
      <w:r w:rsidRPr="0018470A">
        <w:rPr>
          <w:rFonts w:ascii="Times New Roman" w:hAnsi="Times New Roman" w:cs="Times New Roman"/>
          <w:sz w:val="24"/>
          <w:szCs w:val="24"/>
        </w:rPr>
        <w:t>Zgodnie z art. 30a ust. 9 ww. ustawy, po zakończeniu debaty nad raportem o stanie powiatu rada powiatu przeprowadza głosowanie nad udzieleniem zarządowi powiatu wotum zaufania. Uchwałę o udzieleniu zarządowi powiatu wotum zaufania rada powiatu podejmuje bezwzględną większością głosów ustawowego składu rady</w:t>
      </w:r>
      <w:r>
        <w:rPr>
          <w:rFonts w:ascii="Times New Roman" w:hAnsi="Times New Roman" w:cs="Times New Roman"/>
          <w:sz w:val="24"/>
          <w:szCs w:val="24"/>
        </w:rPr>
        <w:t xml:space="preserve"> powiatu. Niepodjęcie uchwały o </w:t>
      </w:r>
      <w:r w:rsidRPr="0018470A">
        <w:rPr>
          <w:rFonts w:ascii="Times New Roman" w:hAnsi="Times New Roman" w:cs="Times New Roman"/>
          <w:sz w:val="24"/>
          <w:szCs w:val="24"/>
        </w:rPr>
        <w:t>udzieleniu zarządowi powiatu wotum zaufania jest rów</w:t>
      </w:r>
      <w:r>
        <w:rPr>
          <w:rFonts w:ascii="Times New Roman" w:hAnsi="Times New Roman" w:cs="Times New Roman"/>
          <w:sz w:val="24"/>
          <w:szCs w:val="24"/>
        </w:rPr>
        <w:t>noznaczne z podjęciem uchwały o </w:t>
      </w:r>
      <w:r w:rsidRPr="0018470A">
        <w:rPr>
          <w:rFonts w:ascii="Times New Roman" w:hAnsi="Times New Roman" w:cs="Times New Roman"/>
          <w:sz w:val="24"/>
          <w:szCs w:val="24"/>
        </w:rPr>
        <w:t>nieudzieleniu zarządowi powiatu wotum zaufania.</w:t>
      </w:r>
    </w:p>
    <w:p w:rsidR="0018470A" w:rsidRPr="0018470A" w:rsidRDefault="0018470A" w:rsidP="00886DF0">
      <w:pPr>
        <w:spacing w:after="0" w:line="240" w:lineRule="auto"/>
        <w:ind w:firstLine="708"/>
        <w:jc w:val="both"/>
        <w:rPr>
          <w:rFonts w:ascii="Times New Roman" w:eastAsia="Batang" w:hAnsi="Times New Roman" w:cs="Times New Roman"/>
          <w:sz w:val="24"/>
          <w:szCs w:val="24"/>
        </w:rPr>
      </w:pPr>
      <w:r w:rsidRPr="0018470A">
        <w:rPr>
          <w:rFonts w:ascii="Times New Roman" w:eastAsia="Batang" w:hAnsi="Times New Roman" w:cs="Times New Roman"/>
          <w:sz w:val="24"/>
          <w:szCs w:val="24"/>
        </w:rPr>
        <w:t xml:space="preserve">Przepis art. </w:t>
      </w:r>
      <w:r w:rsidR="00902EC9">
        <w:rPr>
          <w:rFonts w:ascii="Times New Roman" w:eastAsia="Batang" w:hAnsi="Times New Roman" w:cs="Times New Roman"/>
          <w:sz w:val="24"/>
          <w:szCs w:val="24"/>
        </w:rPr>
        <w:t>c</w:t>
      </w:r>
      <w:r w:rsidRPr="0018470A">
        <w:rPr>
          <w:rFonts w:ascii="Times New Roman" w:eastAsia="Batang" w:hAnsi="Times New Roman" w:cs="Times New Roman"/>
          <w:sz w:val="24"/>
          <w:szCs w:val="24"/>
        </w:rPr>
        <w:t xml:space="preserve">ytowanego art. 30a ust. 10 stanowi natomiast, że </w:t>
      </w:r>
      <w:r w:rsidRPr="0018470A">
        <w:rPr>
          <w:rFonts w:ascii="Times New Roman" w:hAnsi="Times New Roman" w:cs="Times New Roman"/>
          <w:sz w:val="24"/>
          <w:szCs w:val="24"/>
        </w:rPr>
        <w:t>nieudzielenie przez radę powiatu wotum zaufania zarządowi powiatu jest równ</w:t>
      </w:r>
      <w:r w:rsidR="0081546E">
        <w:rPr>
          <w:rFonts w:ascii="Times New Roman" w:hAnsi="Times New Roman" w:cs="Times New Roman"/>
          <w:sz w:val="24"/>
          <w:szCs w:val="24"/>
        </w:rPr>
        <w:t>oznaczne ze złożeniem wniosku o </w:t>
      </w:r>
      <w:r w:rsidRPr="0018470A">
        <w:rPr>
          <w:rFonts w:ascii="Times New Roman" w:hAnsi="Times New Roman" w:cs="Times New Roman"/>
          <w:sz w:val="24"/>
          <w:szCs w:val="24"/>
        </w:rPr>
        <w:t>odwołanie zarządu.</w:t>
      </w:r>
    </w:p>
    <w:p w:rsidR="0018470A" w:rsidRPr="0018470A" w:rsidRDefault="0018470A" w:rsidP="00886DF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8470A">
        <w:rPr>
          <w:rFonts w:ascii="Times New Roman" w:hAnsi="Times New Roman" w:cs="Times New Roman"/>
          <w:sz w:val="24"/>
          <w:szCs w:val="24"/>
        </w:rPr>
        <w:t xml:space="preserve">Zgodnie z art. 30a ust. </w:t>
      </w:r>
      <w:r w:rsidR="00902EC9">
        <w:rPr>
          <w:rFonts w:ascii="Times New Roman" w:hAnsi="Times New Roman" w:cs="Times New Roman"/>
          <w:sz w:val="24"/>
          <w:szCs w:val="24"/>
        </w:rPr>
        <w:t>11</w:t>
      </w:r>
      <w:r w:rsidRPr="0018470A">
        <w:rPr>
          <w:rFonts w:ascii="Times New Roman" w:hAnsi="Times New Roman" w:cs="Times New Roman"/>
          <w:sz w:val="24"/>
          <w:szCs w:val="24"/>
        </w:rPr>
        <w:t xml:space="preserve"> ustawy z dnia 5 czerwca 1998 roku o samorządzie powiatowym rada powiatu rozpoznaje sprawę odwołania zarządu z przyczyny, o której mowa w ust. 10, na sesji zwołanej nie wcześniej niż po upływie 14 dni od podjęcia uchwały w sprawie nieudzielenia zarządowi wotum zaufania. Rada powiatu może odwołać zarząd większością co najmniej 3/5 głosów ustawowego składu rady.</w:t>
      </w:r>
    </w:p>
    <w:p w:rsidR="00886DF0" w:rsidRPr="00CC29A5" w:rsidRDefault="00886DF0" w:rsidP="00886DF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C29A5">
        <w:rPr>
          <w:rFonts w:ascii="Times New Roman" w:hAnsi="Times New Roman" w:cs="Times New Roman"/>
          <w:sz w:val="24"/>
          <w:szCs w:val="24"/>
        </w:rPr>
        <w:t>Wobec powyższego podjęcie uchwały jest zasadne.</w:t>
      </w:r>
    </w:p>
    <w:p w:rsidR="00886DF0" w:rsidRDefault="00886DF0"/>
    <w:p w:rsidR="00886DF0" w:rsidRDefault="00886DF0"/>
    <w:p w:rsidR="00886DF0" w:rsidRDefault="00886DF0"/>
    <w:p w:rsidR="00886DF0" w:rsidRDefault="00886DF0"/>
    <w:p w:rsidR="00886DF0" w:rsidRDefault="00886DF0"/>
    <w:p w:rsidR="00886DF0" w:rsidRDefault="00886DF0"/>
    <w:sectPr w:rsidR="00886DF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C565CCC"/>
    <w:multiLevelType w:val="hybridMultilevel"/>
    <w:tmpl w:val="76D8E16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248C"/>
    <w:rsid w:val="0018470A"/>
    <w:rsid w:val="00234B58"/>
    <w:rsid w:val="0028196C"/>
    <w:rsid w:val="004B71F2"/>
    <w:rsid w:val="007B248C"/>
    <w:rsid w:val="0081546E"/>
    <w:rsid w:val="00886DF0"/>
    <w:rsid w:val="00902EC9"/>
    <w:rsid w:val="00AC3343"/>
    <w:rsid w:val="00B63CD7"/>
    <w:rsid w:val="00EB7E52"/>
    <w:rsid w:val="00F310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8BB0E56-EDD6-4036-B33E-B4C755D471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28196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8196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94213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7811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568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0753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</TotalTime>
  <Pages>2</Pages>
  <Words>456</Words>
  <Characters>2739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Szymczak</dc:creator>
  <cp:keywords/>
  <dc:description/>
  <cp:lastModifiedBy>Monika Szymczak</cp:lastModifiedBy>
  <cp:revision>6</cp:revision>
  <cp:lastPrinted>2024-07-09T11:35:00Z</cp:lastPrinted>
  <dcterms:created xsi:type="dcterms:W3CDTF">2024-07-03T09:58:00Z</dcterms:created>
  <dcterms:modified xsi:type="dcterms:W3CDTF">2024-07-09T12:26:00Z</dcterms:modified>
</cp:coreProperties>
</file>