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4A0" w:firstRow="1" w:lastRow="0" w:firstColumn="1" w:lastColumn="0" w:noHBand="0" w:noVBand="1"/>
      </w:tblPr>
      <w:tblGrid>
        <w:gridCol w:w="4248"/>
        <w:gridCol w:w="4824"/>
      </w:tblGrid>
      <w:tr w:rsidR="00DC783E">
        <w:tc>
          <w:tcPr>
            <w:tcW w:w="4248" w:type="dxa"/>
          </w:tcPr>
          <w:p w:rsidR="00DC783E" w:rsidRDefault="0011303E">
            <w:pPr>
              <w:pStyle w:val="Zawartotabeli"/>
              <w:spacing w:after="0" w:line="360" w:lineRule="auto"/>
              <w:contextualSpacing/>
              <w:rPr>
                <w:rFonts w:ascii="Times New Roman" w:hAnsi="Times New Roman" w:cs="Times New Roman"/>
              </w:rPr>
            </w:pPr>
            <w:r>
              <w:rPr>
                <w:rFonts w:ascii="Times New Roman" w:hAnsi="Times New Roman" w:cs="Times New Roman"/>
                <w:noProof/>
              </w:rPr>
              <w:drawing>
                <wp:anchor distT="0" distB="0" distL="0" distR="0" simplePos="0" relativeHeight="2" behindDoc="0" locked="0" layoutInCell="0" allowOverlap="1">
                  <wp:simplePos x="0" y="0"/>
                  <wp:positionH relativeFrom="column">
                    <wp:align>center</wp:align>
                  </wp:positionH>
                  <wp:positionV relativeFrom="paragraph">
                    <wp:posOffset>635</wp:posOffset>
                  </wp:positionV>
                  <wp:extent cx="2697480" cy="1500505"/>
                  <wp:effectExtent l="0" t="0" r="0" b="0"/>
                  <wp:wrapSquare wrapText="largest"/>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8"/>
                          <a:stretch>
                            <a:fillRect/>
                          </a:stretch>
                        </pic:blipFill>
                        <pic:spPr bwMode="auto">
                          <a:xfrm>
                            <a:off x="0" y="0"/>
                            <a:ext cx="2697480" cy="1500505"/>
                          </a:xfrm>
                          <a:prstGeom prst="rect">
                            <a:avLst/>
                          </a:prstGeom>
                          <a:noFill/>
                        </pic:spPr>
                      </pic:pic>
                    </a:graphicData>
                  </a:graphic>
                </wp:anchor>
              </w:drawing>
            </w:r>
          </w:p>
        </w:tc>
        <w:tc>
          <w:tcPr>
            <w:tcW w:w="4824" w:type="dxa"/>
          </w:tcPr>
          <w:p w:rsidR="00DC783E" w:rsidRDefault="0011303E">
            <w:pPr>
              <w:spacing w:after="0" w:line="360" w:lineRule="auto"/>
              <w:contextualSpacing/>
              <w:rPr>
                <w:rFonts w:ascii="Times New Roman" w:hAnsi="Times New Roman"/>
                <w:sz w:val="24"/>
                <w:szCs w:val="24"/>
              </w:rPr>
            </w:pPr>
            <w:r>
              <w:rPr>
                <w:rFonts w:ascii="Times New Roman" w:hAnsi="Times New Roman"/>
                <w:b/>
                <w:color w:val="2E74B5" w:themeColor="accent1" w:themeShade="BF"/>
                <w:sz w:val="24"/>
                <w:szCs w:val="24"/>
              </w:rPr>
              <w:t>Powiatowe Centrum Pomocy Rodzinie</w:t>
            </w:r>
          </w:p>
          <w:p w:rsidR="00DC783E" w:rsidRDefault="0011303E">
            <w:pPr>
              <w:spacing w:after="0" w:line="360" w:lineRule="auto"/>
              <w:contextualSpacing/>
              <w:rPr>
                <w:rFonts w:ascii="Times New Roman" w:hAnsi="Times New Roman"/>
                <w:sz w:val="24"/>
                <w:szCs w:val="24"/>
              </w:rPr>
            </w:pPr>
            <w:r>
              <w:rPr>
                <w:rFonts w:ascii="Times New Roman" w:hAnsi="Times New Roman"/>
                <w:b/>
                <w:color w:val="2E74B5" w:themeColor="accent1" w:themeShade="BF"/>
                <w:sz w:val="24"/>
                <w:szCs w:val="24"/>
              </w:rPr>
              <w:t>ul. ks. Jerzego Popiełuszki 14, 09-100 Płońsk</w:t>
            </w:r>
          </w:p>
          <w:p w:rsidR="00DC783E" w:rsidRDefault="0011303E">
            <w:pPr>
              <w:spacing w:after="0" w:line="360" w:lineRule="auto"/>
              <w:contextualSpacing/>
              <w:rPr>
                <w:rFonts w:ascii="Times New Roman" w:hAnsi="Times New Roman"/>
                <w:sz w:val="24"/>
                <w:szCs w:val="24"/>
              </w:rPr>
            </w:pPr>
            <w:r>
              <w:rPr>
                <w:rFonts w:ascii="Times New Roman" w:hAnsi="Times New Roman"/>
                <w:b/>
                <w:color w:val="2E74B5" w:themeColor="accent1" w:themeShade="BF"/>
                <w:sz w:val="24"/>
                <w:szCs w:val="24"/>
              </w:rPr>
              <w:t>tel. 23 662 75 49</w:t>
            </w:r>
          </w:p>
          <w:p w:rsidR="00DC783E" w:rsidRDefault="0011303E">
            <w:pPr>
              <w:spacing w:after="0" w:line="360" w:lineRule="auto"/>
              <w:contextualSpacing/>
              <w:rPr>
                <w:rFonts w:ascii="Times New Roman" w:hAnsi="Times New Roman"/>
                <w:sz w:val="24"/>
                <w:szCs w:val="24"/>
              </w:rPr>
            </w:pPr>
            <w:r>
              <w:rPr>
                <w:rFonts w:ascii="Times New Roman" w:hAnsi="Times New Roman"/>
                <w:b/>
                <w:color w:val="2E74B5" w:themeColor="accent1" w:themeShade="BF"/>
                <w:sz w:val="24"/>
                <w:szCs w:val="24"/>
              </w:rPr>
              <w:t>e-mail: sekretariat@pcprplonsk.pl</w:t>
            </w:r>
          </w:p>
        </w:tc>
      </w:tr>
    </w:tbl>
    <w:p w:rsidR="00DC783E" w:rsidRDefault="00DC783E">
      <w:pPr>
        <w:spacing w:after="0" w:line="360" w:lineRule="auto"/>
        <w:contextualSpacing/>
        <w:jc w:val="both"/>
        <w:rPr>
          <w:rFonts w:ascii="Times New Roman" w:hAnsi="Times New Roman" w:cs="Times New Roman"/>
          <w:u w:val="single"/>
        </w:rPr>
      </w:pPr>
    </w:p>
    <w:p w:rsidR="00DC783E" w:rsidRDefault="00DC783E">
      <w:pPr>
        <w:spacing w:after="0" w:line="360" w:lineRule="auto"/>
        <w:contextualSpacing/>
        <w:jc w:val="both"/>
        <w:rPr>
          <w:rFonts w:ascii="Times New Roman" w:hAnsi="Times New Roman"/>
        </w:rPr>
      </w:pPr>
    </w:p>
    <w:p w:rsidR="00DC783E" w:rsidRDefault="00DC783E">
      <w:pPr>
        <w:spacing w:after="0" w:line="360" w:lineRule="auto"/>
        <w:contextualSpacing/>
        <w:jc w:val="both"/>
        <w:rPr>
          <w:rFonts w:ascii="Times New Roman" w:hAnsi="Times New Roman"/>
        </w:rPr>
      </w:pPr>
    </w:p>
    <w:p w:rsidR="00DC783E" w:rsidRDefault="00DC783E">
      <w:pPr>
        <w:spacing w:after="0" w:line="360" w:lineRule="auto"/>
        <w:contextualSpacing/>
        <w:jc w:val="center"/>
        <w:rPr>
          <w:rFonts w:ascii="Times New Roman" w:hAnsi="Times New Roman" w:cs="Times New Roman"/>
          <w:b/>
          <w:sz w:val="48"/>
          <w:szCs w:val="48"/>
        </w:rPr>
      </w:pPr>
    </w:p>
    <w:p w:rsidR="00DC783E" w:rsidRDefault="00DC783E">
      <w:pPr>
        <w:spacing w:after="0" w:line="360" w:lineRule="auto"/>
        <w:contextualSpacing/>
        <w:jc w:val="center"/>
        <w:rPr>
          <w:rFonts w:ascii="Times New Roman" w:hAnsi="Times New Roman" w:cs="Times New Roman"/>
          <w:b/>
          <w:sz w:val="48"/>
          <w:szCs w:val="48"/>
        </w:rPr>
      </w:pPr>
    </w:p>
    <w:p w:rsidR="00DC783E" w:rsidRDefault="0011303E">
      <w:pPr>
        <w:spacing w:after="0" w:line="360" w:lineRule="auto"/>
        <w:contextualSpacing/>
        <w:jc w:val="center"/>
        <w:rPr>
          <w:rFonts w:ascii="Times New Roman" w:hAnsi="Times New Roman"/>
          <w:sz w:val="44"/>
          <w:szCs w:val="44"/>
        </w:rPr>
      </w:pPr>
      <w:r>
        <w:rPr>
          <w:rFonts w:ascii="Times New Roman" w:hAnsi="Times New Roman" w:cs="Times New Roman"/>
          <w:b/>
          <w:color w:val="2E74B5" w:themeColor="accent1" w:themeShade="BF"/>
          <w:sz w:val="44"/>
          <w:szCs w:val="44"/>
        </w:rPr>
        <w:t xml:space="preserve">SPRAWOZDANIE Z REALIZACJI STRATEGII ROZWIĄZYWANIA PROBLEMÓW SPOŁECZNYCH </w:t>
      </w:r>
    </w:p>
    <w:p w:rsidR="00DC783E" w:rsidRDefault="0011303E">
      <w:pPr>
        <w:spacing w:after="0" w:line="360" w:lineRule="auto"/>
        <w:contextualSpacing/>
        <w:jc w:val="center"/>
        <w:rPr>
          <w:rFonts w:ascii="Times New Roman" w:hAnsi="Times New Roman"/>
          <w:sz w:val="44"/>
          <w:szCs w:val="44"/>
        </w:rPr>
      </w:pPr>
      <w:r>
        <w:rPr>
          <w:rFonts w:ascii="Times New Roman" w:hAnsi="Times New Roman" w:cs="Times New Roman"/>
          <w:b/>
          <w:color w:val="2E74B5" w:themeColor="accent1" w:themeShade="BF"/>
          <w:sz w:val="44"/>
          <w:szCs w:val="44"/>
        </w:rPr>
        <w:t xml:space="preserve">W POWIECIE PŁOŃSKIM </w:t>
      </w:r>
    </w:p>
    <w:p w:rsidR="00DC783E" w:rsidRDefault="0011303E">
      <w:pPr>
        <w:spacing w:after="0" w:line="360" w:lineRule="auto"/>
        <w:contextualSpacing/>
        <w:jc w:val="center"/>
        <w:rPr>
          <w:rFonts w:ascii="Times New Roman" w:hAnsi="Times New Roman"/>
          <w:sz w:val="44"/>
          <w:szCs w:val="44"/>
        </w:rPr>
      </w:pPr>
      <w:r>
        <w:rPr>
          <w:rFonts w:ascii="Times New Roman" w:hAnsi="Times New Roman" w:cs="Times New Roman"/>
          <w:b/>
          <w:color w:val="2E74B5" w:themeColor="accent1" w:themeShade="BF"/>
          <w:sz w:val="44"/>
          <w:szCs w:val="44"/>
        </w:rPr>
        <w:t>W 2024 ROKU</w:t>
      </w:r>
    </w:p>
    <w:p w:rsidR="00DC783E" w:rsidRDefault="00DC783E">
      <w:pPr>
        <w:spacing w:after="0" w:line="360" w:lineRule="auto"/>
        <w:contextualSpacing/>
        <w:jc w:val="center"/>
        <w:rPr>
          <w:rFonts w:ascii="Times New Roman" w:hAnsi="Times New Roman" w:cs="Times New Roman"/>
          <w:b/>
          <w:color w:val="2E74B5" w:themeColor="accent1" w:themeShade="BF"/>
          <w:sz w:val="24"/>
          <w:szCs w:val="24"/>
        </w:rPr>
      </w:pPr>
    </w:p>
    <w:p w:rsidR="00DC783E" w:rsidRDefault="00DC783E">
      <w:pPr>
        <w:spacing w:after="0" w:line="360" w:lineRule="auto"/>
        <w:contextualSpacing/>
        <w:jc w:val="center"/>
        <w:rPr>
          <w:rFonts w:ascii="Times New Roman" w:hAnsi="Times New Roman" w:cs="Times New Roman"/>
          <w:b/>
          <w:color w:val="2E74B5" w:themeColor="accent1" w:themeShade="BF"/>
          <w:sz w:val="24"/>
          <w:szCs w:val="24"/>
        </w:rPr>
      </w:pPr>
    </w:p>
    <w:p w:rsidR="00DC783E" w:rsidRDefault="00DC783E">
      <w:pPr>
        <w:spacing w:after="0" w:line="360" w:lineRule="auto"/>
        <w:contextualSpacing/>
        <w:jc w:val="center"/>
        <w:rPr>
          <w:rFonts w:ascii="Times New Roman" w:hAnsi="Times New Roman"/>
        </w:rPr>
      </w:pPr>
    </w:p>
    <w:p w:rsidR="00DC783E" w:rsidRDefault="00DC783E">
      <w:pPr>
        <w:spacing w:after="0" w:line="360" w:lineRule="auto"/>
        <w:contextualSpacing/>
        <w:jc w:val="center"/>
        <w:rPr>
          <w:rFonts w:ascii="Times New Roman" w:hAnsi="Times New Roman"/>
        </w:rPr>
      </w:pPr>
    </w:p>
    <w:p w:rsidR="00DC783E" w:rsidRDefault="00DC783E">
      <w:pPr>
        <w:spacing w:after="0" w:line="360" w:lineRule="auto"/>
        <w:contextualSpacing/>
        <w:jc w:val="center"/>
        <w:rPr>
          <w:rFonts w:ascii="Times New Roman" w:hAnsi="Times New Roman"/>
        </w:rPr>
      </w:pPr>
    </w:p>
    <w:p w:rsidR="00DC783E" w:rsidRDefault="00DC783E">
      <w:pPr>
        <w:spacing w:after="0" w:line="360" w:lineRule="auto"/>
        <w:contextualSpacing/>
        <w:jc w:val="center"/>
        <w:rPr>
          <w:rFonts w:ascii="Times New Roman" w:hAnsi="Times New Roman"/>
        </w:rPr>
      </w:pPr>
    </w:p>
    <w:p w:rsidR="00DC783E" w:rsidRDefault="00DC783E">
      <w:pPr>
        <w:spacing w:after="0" w:line="360" w:lineRule="auto"/>
        <w:contextualSpacing/>
        <w:jc w:val="center"/>
        <w:rPr>
          <w:rFonts w:ascii="Times New Roman" w:hAnsi="Times New Roman"/>
        </w:rPr>
      </w:pPr>
    </w:p>
    <w:p w:rsidR="00DC783E" w:rsidRDefault="00DC783E">
      <w:pPr>
        <w:spacing w:after="0" w:line="360" w:lineRule="auto"/>
        <w:contextualSpacing/>
        <w:jc w:val="center"/>
        <w:rPr>
          <w:rFonts w:ascii="Times New Roman" w:hAnsi="Times New Roman"/>
        </w:rPr>
      </w:pPr>
    </w:p>
    <w:p w:rsidR="00DC783E" w:rsidRDefault="0011303E">
      <w:pPr>
        <w:spacing w:after="0" w:line="360" w:lineRule="auto"/>
        <w:contextualSpacing/>
        <w:jc w:val="center"/>
        <w:rPr>
          <w:rFonts w:ascii="Times New Roman" w:hAnsi="Times New Roman"/>
        </w:rPr>
      </w:pPr>
      <w:r>
        <w:rPr>
          <w:rFonts w:ascii="Times New Roman" w:hAnsi="Times New Roman" w:cs="Times New Roman"/>
          <w:b/>
          <w:color w:val="2E74B5" w:themeColor="accent1" w:themeShade="BF"/>
          <w:sz w:val="24"/>
          <w:szCs w:val="24"/>
        </w:rPr>
        <w:t>Zatwierdzam</w:t>
      </w:r>
    </w:p>
    <w:p w:rsidR="00DC783E" w:rsidRDefault="0011303E">
      <w:pPr>
        <w:spacing w:after="0" w:line="360" w:lineRule="auto"/>
        <w:contextualSpacing/>
        <w:jc w:val="center"/>
        <w:rPr>
          <w:rFonts w:ascii="Times New Roman" w:hAnsi="Times New Roman"/>
        </w:rPr>
      </w:pPr>
      <w:r>
        <w:rPr>
          <w:rFonts w:ascii="Times New Roman" w:hAnsi="Times New Roman" w:cs="Times New Roman"/>
          <w:b/>
          <w:color w:val="2E74B5" w:themeColor="accent1" w:themeShade="BF"/>
          <w:sz w:val="24"/>
          <w:szCs w:val="24"/>
        </w:rPr>
        <w:t>Dyrektor</w:t>
      </w:r>
    </w:p>
    <w:p w:rsidR="00DC783E" w:rsidRDefault="0011303E">
      <w:pPr>
        <w:spacing w:after="0" w:line="360" w:lineRule="auto"/>
        <w:contextualSpacing/>
        <w:jc w:val="center"/>
        <w:rPr>
          <w:rFonts w:ascii="Times New Roman" w:hAnsi="Times New Roman"/>
        </w:rPr>
      </w:pPr>
      <w:r>
        <w:rPr>
          <w:rFonts w:ascii="Times New Roman" w:hAnsi="Times New Roman" w:cs="Times New Roman"/>
          <w:b/>
          <w:color w:val="2E74B5" w:themeColor="accent1" w:themeShade="BF"/>
          <w:sz w:val="24"/>
          <w:szCs w:val="24"/>
        </w:rPr>
        <w:t xml:space="preserve"> Powiatowego Centrum Pomocy Rodzinie</w:t>
      </w:r>
    </w:p>
    <w:p w:rsidR="00DC783E" w:rsidRDefault="0011303E">
      <w:pPr>
        <w:spacing w:after="0" w:line="360" w:lineRule="auto"/>
        <w:contextualSpacing/>
        <w:rPr>
          <w:rFonts w:ascii="Times New Roman" w:hAnsi="Times New Roman"/>
        </w:rPr>
      </w:pPr>
      <w:r>
        <w:rPr>
          <w:rFonts w:ascii="Times New Roman" w:hAnsi="Times New Roman" w:cs="Times New Roman"/>
          <w:b/>
          <w:color w:val="2E74B5" w:themeColor="accent1" w:themeShade="BF"/>
          <w:sz w:val="24"/>
          <w:szCs w:val="24"/>
        </w:rPr>
        <w:t xml:space="preserve">                                                                    w Płońsku</w:t>
      </w:r>
    </w:p>
    <w:p w:rsidR="00DC783E" w:rsidRDefault="0011303E">
      <w:pPr>
        <w:spacing w:after="0" w:line="360" w:lineRule="auto"/>
        <w:contextualSpacing/>
        <w:jc w:val="both"/>
        <w:rPr>
          <w:rFonts w:ascii="Times New Roman" w:hAnsi="Times New Roman"/>
        </w:rPr>
      </w:pPr>
      <w:r>
        <w:rPr>
          <w:rFonts w:ascii="Times New Roman" w:hAnsi="Times New Roman" w:cs="Times New Roman"/>
          <w:b/>
          <w:sz w:val="24"/>
          <w:szCs w:val="24"/>
        </w:rPr>
        <w:lastRenderedPageBreak/>
        <w:t>Zasoby pomocy społecznej w powiecie płońskim</w:t>
      </w:r>
    </w:p>
    <w:p w:rsidR="00DC783E" w:rsidRDefault="0011303E">
      <w:pPr>
        <w:spacing w:after="0" w:line="360" w:lineRule="auto"/>
        <w:contextualSpacing/>
        <w:jc w:val="both"/>
        <w:rPr>
          <w:rFonts w:ascii="Times New Roman" w:hAnsi="Times New Roman"/>
        </w:rPr>
      </w:pPr>
      <w:r>
        <w:rPr>
          <w:rFonts w:ascii="Times New Roman" w:hAnsi="Times New Roman" w:cs="Times New Roman"/>
          <w:sz w:val="24"/>
          <w:szCs w:val="24"/>
        </w:rPr>
        <w:tab/>
        <w:t xml:space="preserve">Rozwiązywanie istotnych problemów społecznych jest działaniem długotrwałym, dlatego też celowe jest strategiczne podejście do zagadnień ze sfery polityki społecznej również na poziomie lokalnym. Mając na uwadze powyższe, zgodnie z art. 19 pkt 1 ustawy z dnia </w:t>
      </w:r>
      <w:r>
        <w:rPr>
          <w:rFonts w:ascii="Times New Roman" w:hAnsi="Times New Roman" w:cs="Times New Roman"/>
          <w:sz w:val="24"/>
          <w:szCs w:val="24"/>
        </w:rPr>
        <w:br/>
        <w:t>12 marca 2004 o pomocy społecznej (t.j. Dz. U. z 2024 r., poz. 1283) do zadań własnych powiatu należy „opracowanie i realizacja powiatowej strategii rozwiązywania problemów społecznych, ze szczególnym uwzględnieniem programów pomocy społecznej, wspierania osób niepełnosprawnych i innych, których celem jest integracja osób i rodzin z grup szczególnego ryzyka – po konsultacji z właściwymi terytorialnie gminami”.</w:t>
      </w:r>
    </w:p>
    <w:p w:rsidR="00DC783E" w:rsidRDefault="0011303E">
      <w:pPr>
        <w:spacing w:after="0" w:line="360" w:lineRule="auto"/>
        <w:contextualSpacing/>
        <w:jc w:val="both"/>
        <w:rPr>
          <w:rFonts w:ascii="Times New Roman" w:hAnsi="Times New Roman"/>
        </w:rPr>
      </w:pPr>
      <w:r>
        <w:rPr>
          <w:rFonts w:ascii="Times New Roman" w:hAnsi="Times New Roman" w:cs="Times New Roman"/>
          <w:sz w:val="24"/>
          <w:szCs w:val="24"/>
        </w:rPr>
        <w:tab/>
        <w:t xml:space="preserve">Realizując powyższy obowiązek Rada Powiatu Płońskiego uchwałą </w:t>
      </w:r>
      <w:r>
        <w:rPr>
          <w:rFonts w:ascii="Times New Roman" w:hAnsi="Times New Roman" w:cs="Times New Roman"/>
          <w:sz w:val="24"/>
          <w:szCs w:val="24"/>
        </w:rPr>
        <w:br/>
        <w:t>nr XXXIX/228/2005 z dnia 30 listopada 2005 r. zatwierdziła „Strategię rozwiązywania problemów społecznych w Powiecie Płońskim”, zwanej dalej „Strategią”. Powiatowe Centrum Pomocy Rodzinie w Płońsku koordynuje realizację Strategii i przedkłada Radzie coroczne sprawozdanie.</w:t>
      </w:r>
    </w:p>
    <w:p w:rsidR="00DC783E" w:rsidRDefault="0011303E">
      <w:pPr>
        <w:spacing w:after="0" w:line="360" w:lineRule="auto"/>
        <w:ind w:firstLine="708"/>
        <w:contextualSpacing/>
        <w:jc w:val="both"/>
        <w:rPr>
          <w:rFonts w:ascii="Times New Roman" w:hAnsi="Times New Roman"/>
        </w:rPr>
      </w:pPr>
      <w:r>
        <w:rPr>
          <w:rFonts w:ascii="Times New Roman" w:hAnsi="Times New Roman" w:cs="Times New Roman"/>
          <w:sz w:val="24"/>
          <w:szCs w:val="24"/>
        </w:rPr>
        <w:t>Na poziomie gminy zadania realizują miejskie, miejsko-gminne i gminne ośrodki pomocy społecznej: Miejski Ośrodek Pomocy Społecznej w Płońsku i Raciążu, Miejsko-Gminne Ośrodki Pomocy Społecznej w Czerwińsku nad Wisłą, Sochocinie i Nowym Mieście oraz Gminne Ośrodki Pomocy Społecznej w Płońsku, Raciążu, Dzierzążni, Jońcu, Baboszewie, Naruszewie i w Załuskach.</w:t>
      </w:r>
    </w:p>
    <w:p w:rsidR="00DC783E" w:rsidRDefault="0011303E">
      <w:pPr>
        <w:spacing w:after="0" w:line="360" w:lineRule="auto"/>
        <w:ind w:firstLine="708"/>
        <w:contextualSpacing/>
        <w:jc w:val="both"/>
        <w:rPr>
          <w:rFonts w:ascii="Times New Roman" w:hAnsi="Times New Roman"/>
        </w:rPr>
      </w:pPr>
      <w:r>
        <w:rPr>
          <w:rFonts w:ascii="Times New Roman" w:hAnsi="Times New Roman" w:cs="Times New Roman"/>
          <w:sz w:val="24"/>
          <w:szCs w:val="24"/>
        </w:rPr>
        <w:t>Na poziomie powiatu zadania realizuje Powiatowe Centrum Pomocy Rodzinie, które Zarządzeniem Nr 40/2011 Starosty Płońskiego z dnia 27.10.2011 r. zostało wyznaczone  również na Organizatora Rodzinnej Pieczy Zastępczej w powiecie płońskim.</w:t>
      </w:r>
    </w:p>
    <w:p w:rsidR="00DC783E" w:rsidRDefault="0011303E">
      <w:pPr>
        <w:spacing w:after="0" w:line="360" w:lineRule="auto"/>
        <w:ind w:firstLine="708"/>
        <w:contextualSpacing/>
        <w:jc w:val="both"/>
        <w:rPr>
          <w:rFonts w:ascii="Times New Roman" w:hAnsi="Times New Roman"/>
        </w:rPr>
      </w:pPr>
      <w:r>
        <w:rPr>
          <w:rFonts w:ascii="Times New Roman" w:hAnsi="Times New Roman" w:cs="Times New Roman"/>
          <w:sz w:val="24"/>
          <w:szCs w:val="24"/>
        </w:rPr>
        <w:t xml:space="preserve"> Część zadań Powiatowe Centrum Pomocy Rodzinie realizuje przy pomocy:</w:t>
      </w:r>
    </w:p>
    <w:p w:rsidR="00DC783E" w:rsidRDefault="0011303E" w:rsidP="0011303E">
      <w:pPr>
        <w:pStyle w:val="Akapitzlist"/>
        <w:numPr>
          <w:ilvl w:val="0"/>
          <w:numId w:val="11"/>
        </w:numPr>
        <w:spacing w:after="0" w:line="360" w:lineRule="auto"/>
        <w:ind w:left="720" w:hanging="360"/>
        <w:jc w:val="both"/>
        <w:rPr>
          <w:rFonts w:ascii="Times New Roman" w:hAnsi="Times New Roman"/>
        </w:rPr>
      </w:pPr>
      <w:r>
        <w:rPr>
          <w:rFonts w:ascii="Times New Roman" w:hAnsi="Times New Roman" w:cs="Times New Roman"/>
          <w:sz w:val="24"/>
          <w:szCs w:val="24"/>
        </w:rPr>
        <w:t xml:space="preserve">Placówki Opiekuńczo-Wychowawczej „Przystań” w Płońsku przy ul. Wolności 8/10 </w:t>
      </w:r>
      <w:r>
        <w:rPr>
          <w:rFonts w:ascii="Times New Roman" w:hAnsi="Times New Roman" w:cs="Times New Roman"/>
          <w:sz w:val="24"/>
          <w:szCs w:val="24"/>
        </w:rPr>
        <w:br/>
        <w:t>dla 14 wychowanków, utworzonej na podstawie decyzji nr 153/2020 Wojewody Mazowieckiego z dnia 04.09.2020 r.,</w:t>
      </w:r>
    </w:p>
    <w:p w:rsidR="00DC783E" w:rsidRDefault="0011303E" w:rsidP="0011303E">
      <w:pPr>
        <w:pStyle w:val="Akapitzlist"/>
        <w:numPr>
          <w:ilvl w:val="0"/>
          <w:numId w:val="11"/>
        </w:numPr>
        <w:spacing w:after="0" w:line="360" w:lineRule="auto"/>
        <w:ind w:left="720" w:hanging="360"/>
        <w:jc w:val="both"/>
        <w:rPr>
          <w:rFonts w:ascii="Times New Roman" w:hAnsi="Times New Roman"/>
        </w:rPr>
      </w:pPr>
      <w:r>
        <w:rPr>
          <w:rFonts w:ascii="Times New Roman" w:hAnsi="Times New Roman" w:cs="Times New Roman"/>
          <w:sz w:val="24"/>
          <w:szCs w:val="24"/>
        </w:rPr>
        <w:t>Placówki Opiekuńczo-Wychowawczej „Razem” w Płońsku przy ul. Sienkiewicza 4C, dla 14 wychowanków, utworzonej na podstawie decyzji nr 154/2020 Wojewody Mazowieckiego z dnia 04.09.2020 r.,</w:t>
      </w:r>
    </w:p>
    <w:p w:rsidR="00DC783E" w:rsidRDefault="0011303E" w:rsidP="0011303E">
      <w:pPr>
        <w:pStyle w:val="Akapitzlist"/>
        <w:numPr>
          <w:ilvl w:val="0"/>
          <w:numId w:val="11"/>
        </w:numPr>
        <w:spacing w:after="0" w:line="360" w:lineRule="auto"/>
        <w:ind w:left="720" w:hanging="360"/>
        <w:jc w:val="both"/>
        <w:rPr>
          <w:rFonts w:ascii="Times New Roman" w:hAnsi="Times New Roman"/>
        </w:rPr>
      </w:pPr>
      <w:r>
        <w:rPr>
          <w:rFonts w:ascii="Times New Roman" w:hAnsi="Times New Roman" w:cs="Times New Roman"/>
          <w:sz w:val="24"/>
          <w:szCs w:val="24"/>
        </w:rPr>
        <w:t>Placówki Opiekuńczo-Wychowawczej „Samodzielni” w Płońsku przy ul. Sienkiewicza 4C, dla 14 wychowanków, utworzonej na podstawie decyzji nr 155/2020 Wojewody Mazowieckiego z dnia 04.09.2020 r.,</w:t>
      </w:r>
    </w:p>
    <w:p w:rsidR="00DC783E" w:rsidRDefault="0011303E" w:rsidP="0011303E">
      <w:pPr>
        <w:pStyle w:val="Akapitzlist"/>
        <w:numPr>
          <w:ilvl w:val="0"/>
          <w:numId w:val="11"/>
        </w:numPr>
        <w:spacing w:after="0" w:line="360" w:lineRule="auto"/>
        <w:ind w:left="720" w:hanging="360"/>
        <w:jc w:val="both"/>
        <w:rPr>
          <w:rFonts w:ascii="Times New Roman" w:hAnsi="Times New Roman"/>
        </w:rPr>
      </w:pPr>
      <w:r>
        <w:rPr>
          <w:rFonts w:ascii="Times New Roman" w:hAnsi="Times New Roman" w:cs="Times New Roman"/>
          <w:sz w:val="24"/>
          <w:szCs w:val="24"/>
        </w:rPr>
        <w:t>Domu Pomocy Społecznej w Karolinowie 38, gmina Nowe Miasto - placówki stałego pobytu dla 50 osób przewlekle psychicznie chorych.</w:t>
      </w:r>
    </w:p>
    <w:p w:rsidR="00DC783E" w:rsidRDefault="0011303E">
      <w:pPr>
        <w:spacing w:after="0" w:line="360" w:lineRule="auto"/>
        <w:contextualSpacing/>
        <w:jc w:val="both"/>
        <w:rPr>
          <w:rFonts w:ascii="Times New Roman" w:hAnsi="Times New Roman"/>
        </w:rPr>
      </w:pPr>
      <w:r>
        <w:rPr>
          <w:rFonts w:ascii="Times New Roman" w:hAnsi="Times New Roman" w:cs="Times New Roman"/>
          <w:sz w:val="24"/>
          <w:szCs w:val="24"/>
        </w:rPr>
        <w:lastRenderedPageBreak/>
        <w:t>Innymi jednostkami w powiecie realizującymi zadania pomocy społecznej na rzecz osób potrzebujących wsparcia  są:</w:t>
      </w:r>
    </w:p>
    <w:p w:rsidR="00DC783E" w:rsidRDefault="0011303E" w:rsidP="0011303E">
      <w:pPr>
        <w:pStyle w:val="Akapitzlist"/>
        <w:numPr>
          <w:ilvl w:val="0"/>
          <w:numId w:val="10"/>
        </w:numPr>
        <w:spacing w:after="0" w:line="360" w:lineRule="auto"/>
        <w:ind w:left="720" w:hanging="360"/>
        <w:jc w:val="both"/>
        <w:rPr>
          <w:rFonts w:ascii="Times New Roman" w:hAnsi="Times New Roman"/>
        </w:rPr>
      </w:pPr>
      <w:r>
        <w:rPr>
          <w:rFonts w:ascii="Times New Roman" w:hAnsi="Times New Roman" w:cs="Times New Roman"/>
          <w:sz w:val="24"/>
          <w:szCs w:val="24"/>
        </w:rPr>
        <w:t xml:space="preserve">Powiatowy Zespół Do Spraw Orzekania o Niepełnosprawności usytuowany </w:t>
      </w:r>
      <w:r>
        <w:rPr>
          <w:rFonts w:ascii="Times New Roman" w:hAnsi="Times New Roman" w:cs="Times New Roman"/>
          <w:sz w:val="24"/>
          <w:szCs w:val="24"/>
        </w:rPr>
        <w:br/>
        <w:t>w strukturach  Powiatowego Centrum Pomocy Rodzinie,</w:t>
      </w:r>
    </w:p>
    <w:p w:rsidR="00DC783E" w:rsidRDefault="0011303E" w:rsidP="0011303E">
      <w:pPr>
        <w:pStyle w:val="Akapitzlist"/>
        <w:numPr>
          <w:ilvl w:val="0"/>
          <w:numId w:val="10"/>
        </w:numPr>
        <w:spacing w:after="0" w:line="360" w:lineRule="auto"/>
        <w:ind w:left="720" w:hanging="360"/>
        <w:jc w:val="both"/>
        <w:rPr>
          <w:rFonts w:ascii="Times New Roman" w:hAnsi="Times New Roman"/>
        </w:rPr>
      </w:pPr>
      <w:r>
        <w:rPr>
          <w:rFonts w:ascii="Times New Roman" w:hAnsi="Times New Roman" w:cs="Times New Roman"/>
          <w:sz w:val="24"/>
          <w:szCs w:val="24"/>
        </w:rPr>
        <w:t>Powiatowy Urząd Pracy,</w:t>
      </w:r>
    </w:p>
    <w:p w:rsidR="00DC783E" w:rsidRDefault="0011303E" w:rsidP="0011303E">
      <w:pPr>
        <w:pStyle w:val="Akapitzlist"/>
        <w:numPr>
          <w:ilvl w:val="0"/>
          <w:numId w:val="10"/>
        </w:numPr>
        <w:spacing w:after="0" w:line="360" w:lineRule="auto"/>
        <w:ind w:left="720" w:hanging="360"/>
        <w:jc w:val="both"/>
        <w:rPr>
          <w:rFonts w:ascii="Times New Roman" w:hAnsi="Times New Roman"/>
        </w:rPr>
      </w:pPr>
      <w:r>
        <w:rPr>
          <w:rFonts w:ascii="Times New Roman" w:hAnsi="Times New Roman" w:cs="Times New Roman"/>
          <w:sz w:val="24"/>
          <w:szCs w:val="24"/>
        </w:rPr>
        <w:t>Starostwo Powiatowe (wybrane wydziały),</w:t>
      </w:r>
    </w:p>
    <w:p w:rsidR="00DC783E" w:rsidRDefault="0011303E" w:rsidP="0011303E">
      <w:pPr>
        <w:pStyle w:val="Akapitzlist"/>
        <w:numPr>
          <w:ilvl w:val="0"/>
          <w:numId w:val="10"/>
        </w:numPr>
        <w:spacing w:after="0" w:line="360" w:lineRule="auto"/>
        <w:ind w:left="720" w:hanging="360"/>
        <w:jc w:val="both"/>
        <w:rPr>
          <w:rFonts w:ascii="Times New Roman" w:hAnsi="Times New Roman"/>
        </w:rPr>
      </w:pPr>
      <w:r>
        <w:rPr>
          <w:rFonts w:ascii="Times New Roman" w:hAnsi="Times New Roman" w:cs="Times New Roman"/>
          <w:sz w:val="24"/>
          <w:szCs w:val="24"/>
        </w:rPr>
        <w:t>Poradnia Psychologiczno-Pedagogiczna,</w:t>
      </w:r>
    </w:p>
    <w:p w:rsidR="00DC783E" w:rsidRDefault="0011303E" w:rsidP="0011303E">
      <w:pPr>
        <w:pStyle w:val="Akapitzlist"/>
        <w:numPr>
          <w:ilvl w:val="0"/>
          <w:numId w:val="10"/>
        </w:numPr>
        <w:spacing w:after="0" w:line="360" w:lineRule="auto"/>
        <w:ind w:left="720" w:hanging="360"/>
        <w:jc w:val="both"/>
        <w:rPr>
          <w:rFonts w:ascii="Times New Roman" w:hAnsi="Times New Roman"/>
        </w:rPr>
      </w:pPr>
      <w:r>
        <w:rPr>
          <w:rFonts w:ascii="Times New Roman" w:hAnsi="Times New Roman" w:cs="Times New Roman"/>
          <w:sz w:val="24"/>
          <w:szCs w:val="24"/>
        </w:rPr>
        <w:t>Powiatowy Środowiskowy Dom Samopomocy w Płońsku przy ul. Sienkiewicza 8,</w:t>
      </w:r>
    </w:p>
    <w:p w:rsidR="00DC783E" w:rsidRDefault="0011303E" w:rsidP="0011303E">
      <w:pPr>
        <w:pStyle w:val="Akapitzlist"/>
        <w:numPr>
          <w:ilvl w:val="0"/>
          <w:numId w:val="10"/>
        </w:numPr>
        <w:spacing w:after="0" w:line="360" w:lineRule="auto"/>
        <w:ind w:left="720" w:hanging="360"/>
        <w:jc w:val="both"/>
        <w:rPr>
          <w:rFonts w:ascii="Times New Roman" w:hAnsi="Times New Roman"/>
        </w:rPr>
      </w:pPr>
      <w:r>
        <w:rPr>
          <w:rFonts w:ascii="Times New Roman" w:hAnsi="Times New Roman" w:cs="Times New Roman"/>
          <w:sz w:val="24"/>
          <w:szCs w:val="24"/>
        </w:rPr>
        <w:t>Powiatowy Środowiskowy Dom Samopomocy „Dobry Dom” w Płońsku przy</w:t>
      </w:r>
      <w:r>
        <w:rPr>
          <w:rFonts w:ascii="Times New Roman" w:hAnsi="Times New Roman" w:cs="Times New Roman"/>
          <w:sz w:val="24"/>
          <w:szCs w:val="24"/>
        </w:rPr>
        <w:br/>
        <w:t>ul. Młodzieżowej 23.</w:t>
      </w:r>
    </w:p>
    <w:p w:rsidR="00DC783E" w:rsidRDefault="0011303E">
      <w:pPr>
        <w:spacing w:after="0" w:line="360" w:lineRule="auto"/>
        <w:contextualSpacing/>
        <w:jc w:val="both"/>
        <w:rPr>
          <w:rFonts w:ascii="Times New Roman" w:hAnsi="Times New Roman"/>
        </w:rPr>
      </w:pPr>
      <w:r>
        <w:rPr>
          <w:rFonts w:ascii="Times New Roman" w:hAnsi="Times New Roman" w:cs="Times New Roman"/>
          <w:sz w:val="24"/>
          <w:szCs w:val="24"/>
        </w:rPr>
        <w:t xml:space="preserve">Realizację poszczególnych zadań wspiera także Sąd Rejonowy w Płońsku, a zwłaszcza </w:t>
      </w:r>
      <w:r>
        <w:rPr>
          <w:rFonts w:ascii="Times New Roman" w:hAnsi="Times New Roman" w:cs="Times New Roman"/>
          <w:sz w:val="24"/>
          <w:szCs w:val="24"/>
        </w:rPr>
        <w:br/>
        <w:t>III Wydział Rodzinny i Nieletnich oraz Komenda Powiatowa Policji w Płońsku.</w:t>
      </w:r>
    </w:p>
    <w:p w:rsidR="00DC783E" w:rsidRDefault="00DC783E">
      <w:pPr>
        <w:pStyle w:val="Normalny1"/>
        <w:spacing w:line="360" w:lineRule="auto"/>
        <w:contextualSpacing/>
        <w:jc w:val="both"/>
        <w:rPr>
          <w:rFonts w:cs="Times New Roman"/>
          <w:i/>
          <w:color w:val="auto"/>
        </w:rPr>
      </w:pPr>
    </w:p>
    <w:p w:rsidR="00DC783E" w:rsidRDefault="0011303E">
      <w:pPr>
        <w:pStyle w:val="Normalny1"/>
        <w:spacing w:line="360" w:lineRule="auto"/>
        <w:contextualSpacing/>
        <w:jc w:val="both"/>
      </w:pPr>
      <w:r>
        <w:rPr>
          <w:rFonts w:cs="Times New Roman"/>
          <w:i/>
          <w:color w:val="auto"/>
        </w:rPr>
        <w:t>Cel 1</w:t>
      </w:r>
    </w:p>
    <w:p w:rsidR="00DC783E" w:rsidRDefault="0011303E">
      <w:pPr>
        <w:pStyle w:val="Normalny1"/>
        <w:spacing w:line="360" w:lineRule="auto"/>
        <w:contextualSpacing/>
        <w:jc w:val="both"/>
      </w:pPr>
      <w:r>
        <w:rPr>
          <w:rFonts w:cs="Times New Roman"/>
          <w:i/>
          <w:color w:val="auto"/>
          <w:u w:val="single"/>
        </w:rPr>
        <w:t xml:space="preserve">Podnoszenie poziomu i efektywności bazy instytucjonalnej, zaplecza kadrowego i technicznego </w:t>
      </w:r>
      <w:r>
        <w:rPr>
          <w:rFonts w:cs="Times New Roman"/>
          <w:i/>
          <w:color w:val="auto"/>
          <w:u w:val="single"/>
        </w:rPr>
        <w:br/>
        <w:t>w sferze pomocy społecznej</w:t>
      </w:r>
      <w:r>
        <w:rPr>
          <w:rFonts w:cs="Times New Roman"/>
          <w:color w:val="auto"/>
        </w:rPr>
        <w:tab/>
      </w:r>
    </w:p>
    <w:p w:rsidR="00DC783E" w:rsidRDefault="0011303E">
      <w:pPr>
        <w:pStyle w:val="Normalny1"/>
        <w:spacing w:line="360" w:lineRule="auto"/>
        <w:ind w:firstLine="709"/>
        <w:contextualSpacing/>
        <w:jc w:val="both"/>
      </w:pPr>
      <w:r>
        <w:rPr>
          <w:rFonts w:cs="Times New Roman"/>
          <w:color w:val="auto"/>
        </w:rPr>
        <w:t xml:space="preserve">Kierownicy miejskich, miejsko-gminnych i gminnych ośrodków pomocy społecznej umożliwiają pracownikom podnoszenie kwalifikacji zarówno na studiach wyższych jak również kierują ich na różnego rodzaju kursy i szkolenia, których tematyka wiąże się bezpośrednio z ich codzienną pracą. </w:t>
      </w:r>
    </w:p>
    <w:p w:rsidR="00DC783E" w:rsidRDefault="0011303E">
      <w:pPr>
        <w:pStyle w:val="Normalny1"/>
        <w:spacing w:line="360" w:lineRule="auto"/>
        <w:ind w:firstLine="708"/>
        <w:contextualSpacing/>
        <w:jc w:val="both"/>
      </w:pPr>
      <w:r>
        <w:rPr>
          <w:rFonts w:cs="Times New Roman"/>
          <w:color w:val="auto"/>
        </w:rPr>
        <w:t xml:space="preserve">W 2024 r. pracownicy PCPR w Płońsku systematycznie uczestniczą w bezpłatnych kursach i szkoleniach organizowanych przez Mazowiecki Urząd Wojewódzki w Warszawie </w:t>
      </w:r>
      <w:r>
        <w:rPr>
          <w:rFonts w:cs="Times New Roman"/>
          <w:color w:val="auto"/>
        </w:rPr>
        <w:br/>
        <w:t xml:space="preserve">i Mazowieckie Centrum Polityki Społecznej w Warszawie. Na szkolenia płatne organizowane przez inne instytucje lub organizacje pozarządowe pracownicy kierowani są w ramach posiadanych środków finansowych. Tematyka szkoleń koncentruje się głównie wokół zmieniających się przepisów prawa oraz sposobu realizacji nowych zadań wynikających </w:t>
      </w:r>
      <w:r>
        <w:rPr>
          <w:rFonts w:cs="Times New Roman"/>
          <w:color w:val="auto"/>
        </w:rPr>
        <w:br/>
        <w:t>z nowych przepisów.</w:t>
      </w:r>
    </w:p>
    <w:p w:rsidR="00DC783E" w:rsidRDefault="0011303E">
      <w:pPr>
        <w:pStyle w:val="Normalny1"/>
        <w:spacing w:line="360" w:lineRule="auto"/>
        <w:ind w:firstLine="708"/>
        <w:contextualSpacing/>
        <w:jc w:val="both"/>
      </w:pPr>
      <w:r>
        <w:rPr>
          <w:rFonts w:cs="Times New Roman"/>
          <w:color w:val="auto"/>
        </w:rPr>
        <w:t>Powiatowe Centrum Pomocy Rodzinie w Płońsku wielokrotnie było organizatorem seminariów i szkoleń, zachęcając tym samym jednostki realizujące zadania pomocy społecznej na poziomie gminnym do stałej współpracy. W bieżącym roku sprawozdawczym PCPR zainicjował następujące spotkania:</w:t>
      </w:r>
    </w:p>
    <w:p w:rsidR="00DC783E" w:rsidRDefault="0011303E" w:rsidP="0011303E">
      <w:pPr>
        <w:pStyle w:val="Normalny1"/>
        <w:numPr>
          <w:ilvl w:val="0"/>
          <w:numId w:val="25"/>
        </w:numPr>
        <w:spacing w:line="360" w:lineRule="auto"/>
        <w:contextualSpacing/>
        <w:jc w:val="both"/>
      </w:pPr>
      <w:r>
        <w:rPr>
          <w:rFonts w:cs="Times New Roman"/>
          <w:color w:val="auto"/>
        </w:rPr>
        <w:t xml:space="preserve">22 marca 2024 r. – III Seminarium Otwarte – „Samorządowy System Wsparcia Rodziny – SSWR” prowadzone przez psychologa klinicznego i terapeutę neurorozwoju NDT, którzy przedstawili wizję budowania samorządowego systemu wsparcia rodziny </w:t>
      </w:r>
      <w:r>
        <w:rPr>
          <w:rFonts w:cs="Times New Roman"/>
          <w:color w:val="auto"/>
        </w:rPr>
        <w:br/>
      </w:r>
      <w:r>
        <w:rPr>
          <w:rFonts w:cs="Times New Roman"/>
          <w:color w:val="auto"/>
        </w:rPr>
        <w:lastRenderedPageBreak/>
        <w:t xml:space="preserve">z uwzględnieniem założeń projektu reformy systemu opieki nad dzieckiem. </w:t>
      </w:r>
      <w:r>
        <w:rPr>
          <w:rFonts w:cs="Times New Roman"/>
          <w:color w:val="auto"/>
        </w:rPr>
        <w:br/>
        <w:t>W seminarium wzięli udział pedagodzy i psycholodzy instytucji oświatowych oraz pracownicy socjalni i asystenci rodziny z ośrodków pomocy społecznej,</w:t>
      </w:r>
    </w:p>
    <w:p w:rsidR="00DC783E" w:rsidRDefault="0011303E" w:rsidP="0011303E">
      <w:pPr>
        <w:pStyle w:val="Normalny1"/>
        <w:numPr>
          <w:ilvl w:val="0"/>
          <w:numId w:val="25"/>
        </w:numPr>
        <w:spacing w:line="360" w:lineRule="auto"/>
        <w:contextualSpacing/>
        <w:jc w:val="both"/>
      </w:pPr>
      <w:r>
        <w:rPr>
          <w:rFonts w:cs="Times New Roman"/>
          <w:color w:val="auto"/>
        </w:rPr>
        <w:t>16 lutego 2024 r. – Seminarium „Więzi i straty w życiu dziecka – budowanie systemu pomocy dziecku i rodzinie w powiecie płońskim”. Tematyka obejmowała m.in. zagadnienia dotyczące socjalizacji pierwotnej i wtórnej, budowania bagażu socjalizacyjnego przez osoby znaczące, pracy z dzieckiem po urazach – koniecznego wsparcia oraz terapii. Seminarium prowadziło dwóch certyfikowanych trenerów programu pieczy zastępczej pn. „Szansa w Rodzinie”. W spotkaniu uczestniczyli przedstawiciele placówek oświatowych, pracownicy ośrodków pomocy społecznej oraz Regionalnej Placówki Opiekuńczo – Terapeutycznej,</w:t>
      </w:r>
    </w:p>
    <w:p w:rsidR="00DC783E" w:rsidRDefault="0011303E" w:rsidP="0011303E">
      <w:pPr>
        <w:pStyle w:val="Normalny1"/>
        <w:numPr>
          <w:ilvl w:val="0"/>
          <w:numId w:val="25"/>
        </w:numPr>
        <w:spacing w:line="360" w:lineRule="auto"/>
        <w:contextualSpacing/>
        <w:jc w:val="both"/>
      </w:pPr>
      <w:r>
        <w:rPr>
          <w:rFonts w:cs="Times New Roman"/>
          <w:color w:val="auto"/>
        </w:rPr>
        <w:t>18 grudnia 2023 r. – szkolenie dla grup zawodowych zajmujących się przeciwdziałaniem przemocy w rodzinie – przedstawicieli ośrodków pomocy społecznej. Szkolenie pn. „Przeciwdziałanie przemocy domowej na gruncie nowelizacji ustawy z 2023 r. oraz przepisów prawa karnego” poprowadził adwokat, a prelegentami byli – psycholog w PCPR w Płońsku oraz psychoterapeuta,</w:t>
      </w:r>
    </w:p>
    <w:p w:rsidR="00DC783E" w:rsidRDefault="0011303E" w:rsidP="0011303E">
      <w:pPr>
        <w:pStyle w:val="Normalny1"/>
        <w:numPr>
          <w:ilvl w:val="0"/>
          <w:numId w:val="25"/>
        </w:numPr>
        <w:spacing w:line="360" w:lineRule="auto"/>
        <w:contextualSpacing/>
        <w:jc w:val="both"/>
      </w:pPr>
      <w:r>
        <w:rPr>
          <w:rFonts w:cs="Times New Roman"/>
          <w:color w:val="auto"/>
        </w:rPr>
        <w:t>8 grudnia 2023 r. – szkolenie w zakresie pierwszej pomocy przedmedycznej przeprowadzone przez Kierownika Działu Pomocy Doraźnej i Transportu Medycznego.</w:t>
      </w:r>
    </w:p>
    <w:p w:rsidR="00DC783E" w:rsidRDefault="00DC783E">
      <w:pPr>
        <w:spacing w:after="0" w:line="360" w:lineRule="auto"/>
        <w:contextualSpacing/>
        <w:jc w:val="both"/>
        <w:rPr>
          <w:rFonts w:ascii="Times New Roman" w:hAnsi="Times New Roman" w:cs="Times New Roman"/>
          <w:i/>
          <w:sz w:val="24"/>
          <w:szCs w:val="24"/>
        </w:rPr>
      </w:pPr>
    </w:p>
    <w:p w:rsidR="00DC783E" w:rsidRDefault="0011303E">
      <w:pPr>
        <w:spacing w:after="0" w:line="360" w:lineRule="auto"/>
        <w:contextualSpacing/>
        <w:jc w:val="both"/>
        <w:rPr>
          <w:rFonts w:ascii="Times New Roman" w:hAnsi="Times New Roman"/>
        </w:rPr>
      </w:pPr>
      <w:r>
        <w:rPr>
          <w:rFonts w:ascii="Times New Roman" w:hAnsi="Times New Roman" w:cs="Times New Roman"/>
          <w:i/>
          <w:sz w:val="24"/>
          <w:szCs w:val="24"/>
        </w:rPr>
        <w:t>Cel 2</w:t>
      </w:r>
    </w:p>
    <w:p w:rsidR="00DC783E" w:rsidRDefault="0011303E">
      <w:pPr>
        <w:spacing w:after="0" w:line="360" w:lineRule="auto"/>
        <w:contextualSpacing/>
        <w:jc w:val="both"/>
        <w:rPr>
          <w:rFonts w:ascii="Times New Roman" w:hAnsi="Times New Roman"/>
        </w:rPr>
      </w:pPr>
      <w:r>
        <w:rPr>
          <w:rFonts w:ascii="Times New Roman" w:hAnsi="Times New Roman" w:cs="Times New Roman"/>
          <w:i/>
          <w:sz w:val="24"/>
          <w:szCs w:val="24"/>
          <w:u w:val="single"/>
        </w:rPr>
        <w:t>Unowocześnianie i sprzyjanie rozwojowi systemu opieki nad dziećmi i młodzieżą  częściowo lub całkowicie pozbawioną opieki rodziców, a także nad rodzinami zastępczymi i ośrodkami stwarzającymi warunki  do prawidłowego rozwoju takich dzieci i młodzieży</w:t>
      </w:r>
    </w:p>
    <w:p w:rsidR="00DC783E" w:rsidRDefault="0011303E">
      <w:pPr>
        <w:spacing w:after="0" w:line="360" w:lineRule="auto"/>
        <w:ind w:firstLine="708"/>
        <w:contextualSpacing/>
        <w:jc w:val="both"/>
        <w:rPr>
          <w:rFonts w:ascii="Times New Roman" w:hAnsi="Times New Roman"/>
        </w:rPr>
      </w:pPr>
      <w:r>
        <w:rPr>
          <w:rFonts w:ascii="Times New Roman" w:eastAsia="Times New Roman" w:hAnsi="Times New Roman" w:cs="Times New Roman"/>
          <w:sz w:val="24"/>
          <w:szCs w:val="24"/>
        </w:rPr>
        <w:t xml:space="preserve">Dzieci i młodzież częściowo lub całkowicie pozbawione opieki rodzinnej wymagają pomocy poprzez zorganizowanie im opieki zastępczej. Przyjęte rozwiązania ustawowe kładą szczególny nacisk na rozwijanie rodzinnych form pieczy zastępczej tzn. tworzenie rodzin zastępczych zawodowych i rodzinnych domów dziecka na rzecz zmniejszania ilości wychowanków w placówkach opiekuńczo-wychowawczych. </w:t>
      </w:r>
      <w:r>
        <w:rPr>
          <w:rFonts w:ascii="Times New Roman" w:hAnsi="Times New Roman"/>
          <w:bCs/>
        </w:rPr>
        <w:tab/>
      </w:r>
    </w:p>
    <w:p w:rsidR="00DC783E" w:rsidRDefault="0011303E">
      <w:pPr>
        <w:tabs>
          <w:tab w:val="left" w:pos="254"/>
          <w:tab w:val="left" w:pos="710"/>
        </w:tabs>
        <w:spacing w:after="0" w:line="360" w:lineRule="auto"/>
        <w:contextualSpacing/>
        <w:jc w:val="both"/>
        <w:rPr>
          <w:rFonts w:ascii="Times New Roman" w:hAnsi="Times New Roman"/>
        </w:rPr>
      </w:pPr>
      <w:r>
        <w:rPr>
          <w:rFonts w:ascii="Times New Roman" w:hAnsi="Times New Roman" w:cs="Times New Roman"/>
          <w:b/>
          <w:bCs/>
          <w:sz w:val="24"/>
          <w:szCs w:val="24"/>
        </w:rPr>
        <w:t>Instytucjonalna piecza zastępcza</w:t>
      </w:r>
    </w:p>
    <w:p w:rsidR="00DC783E" w:rsidRDefault="0011303E">
      <w:pPr>
        <w:tabs>
          <w:tab w:val="left" w:pos="254"/>
          <w:tab w:val="left" w:pos="710"/>
        </w:tabs>
        <w:spacing w:after="0" w:line="360" w:lineRule="auto"/>
        <w:contextualSpacing/>
        <w:jc w:val="both"/>
        <w:rPr>
          <w:rFonts w:ascii="Times New Roman" w:hAnsi="Times New Roman"/>
        </w:rPr>
      </w:pPr>
      <w:r>
        <w:rPr>
          <w:rFonts w:ascii="Times New Roman" w:hAnsi="Times New Roman" w:cs="Times New Roman"/>
          <w:sz w:val="24"/>
          <w:szCs w:val="24"/>
        </w:rPr>
        <w:t>Na terenie powiatu płońskiego funkcjonują trzy placówki opiekuńczo-wychowawcze – „Przystań”, „Razem” i „Samodzielni”.</w:t>
      </w:r>
    </w:p>
    <w:p w:rsidR="00DC783E" w:rsidRDefault="0011303E">
      <w:pPr>
        <w:spacing w:after="0" w:line="360" w:lineRule="auto"/>
        <w:ind w:firstLine="708"/>
        <w:contextualSpacing/>
        <w:jc w:val="both"/>
        <w:rPr>
          <w:rFonts w:ascii="Times New Roman" w:hAnsi="Times New Roman"/>
        </w:rPr>
      </w:pPr>
      <w:r>
        <w:rPr>
          <w:rFonts w:ascii="Times New Roman" w:hAnsi="Times New Roman" w:cs="Times New Roman"/>
          <w:sz w:val="24"/>
          <w:szCs w:val="24"/>
        </w:rPr>
        <w:t xml:space="preserve">W Zarządzeniu nr 10/2024 Starosty Płońskiego z dnia 15 lutego 2024 r. ustalono miesięczny wydatek przeznaczony na utrzymanie dziecka w Placówkach Opiekuńczo-Wychowawczych „Razem”, „Samodzielni” i „Przystań”. Kwota ta wynosi </w:t>
      </w:r>
      <w:r>
        <w:rPr>
          <w:rFonts w:ascii="Times New Roman" w:hAnsi="Times New Roman" w:cs="Times New Roman"/>
          <w:b/>
          <w:sz w:val="24"/>
          <w:szCs w:val="24"/>
        </w:rPr>
        <w:t>7 538,10 zł</w:t>
      </w:r>
      <w:r>
        <w:rPr>
          <w:rFonts w:ascii="Times New Roman" w:hAnsi="Times New Roman" w:cs="Times New Roman"/>
          <w:bCs/>
          <w:sz w:val="24"/>
          <w:szCs w:val="24"/>
        </w:rPr>
        <w:t>.</w:t>
      </w:r>
    </w:p>
    <w:p w:rsidR="00DC783E" w:rsidRDefault="0011303E">
      <w:pPr>
        <w:spacing w:after="0" w:line="360" w:lineRule="auto"/>
        <w:contextualSpacing/>
        <w:jc w:val="both"/>
        <w:rPr>
          <w:rFonts w:ascii="Times New Roman" w:hAnsi="Times New Roman"/>
        </w:rPr>
      </w:pPr>
      <w:r>
        <w:rPr>
          <w:rFonts w:ascii="Times New Roman" w:hAnsi="Times New Roman" w:cs="Times New Roman"/>
          <w:sz w:val="24"/>
          <w:szCs w:val="24"/>
        </w:rPr>
        <w:lastRenderedPageBreak/>
        <w:tab/>
        <w:t xml:space="preserve">Według meldunku Placówki Opiekuńczo-Wychowawczej „Przystań” na dzień 30.09.2024 r. w placówce tej przebywało </w:t>
      </w:r>
      <w:r>
        <w:rPr>
          <w:rFonts w:ascii="Times New Roman" w:hAnsi="Times New Roman" w:cs="Times New Roman"/>
          <w:b/>
          <w:sz w:val="24"/>
          <w:szCs w:val="24"/>
        </w:rPr>
        <w:t xml:space="preserve">14 </w:t>
      </w:r>
      <w:r>
        <w:rPr>
          <w:rFonts w:ascii="Times New Roman" w:hAnsi="Times New Roman" w:cs="Times New Roman"/>
          <w:sz w:val="24"/>
          <w:szCs w:val="24"/>
        </w:rPr>
        <w:t>wychowanków:</w:t>
      </w:r>
    </w:p>
    <w:p w:rsidR="00DC783E" w:rsidRDefault="0011303E" w:rsidP="0011303E">
      <w:pPr>
        <w:pStyle w:val="Akapitzlist"/>
        <w:numPr>
          <w:ilvl w:val="0"/>
          <w:numId w:val="15"/>
        </w:numPr>
        <w:spacing w:after="0" w:line="360" w:lineRule="auto"/>
        <w:ind w:left="720" w:hanging="360"/>
        <w:jc w:val="both"/>
        <w:rPr>
          <w:rFonts w:ascii="Times New Roman" w:hAnsi="Times New Roman"/>
        </w:rPr>
      </w:pPr>
      <w:r>
        <w:rPr>
          <w:rFonts w:ascii="Times New Roman" w:hAnsi="Times New Roman" w:cs="Times New Roman"/>
          <w:sz w:val="24"/>
          <w:szCs w:val="24"/>
        </w:rPr>
        <w:t xml:space="preserve">w wieku do 10 lat – </w:t>
      </w:r>
      <w:r>
        <w:rPr>
          <w:rFonts w:ascii="Times New Roman" w:hAnsi="Times New Roman" w:cs="Times New Roman"/>
          <w:b/>
          <w:sz w:val="24"/>
          <w:szCs w:val="24"/>
        </w:rPr>
        <w:t>7</w:t>
      </w:r>
      <w:r>
        <w:rPr>
          <w:rFonts w:ascii="Times New Roman" w:hAnsi="Times New Roman" w:cs="Times New Roman"/>
          <w:b/>
          <w:bCs/>
          <w:sz w:val="24"/>
          <w:szCs w:val="24"/>
        </w:rPr>
        <w:t>,</w:t>
      </w:r>
    </w:p>
    <w:p w:rsidR="00DC783E" w:rsidRDefault="0011303E" w:rsidP="0011303E">
      <w:pPr>
        <w:pStyle w:val="Akapitzlist"/>
        <w:keepLines/>
        <w:numPr>
          <w:ilvl w:val="0"/>
          <w:numId w:val="15"/>
        </w:numPr>
        <w:spacing w:after="0" w:line="360" w:lineRule="auto"/>
        <w:ind w:left="720" w:hanging="360"/>
        <w:jc w:val="both"/>
        <w:rPr>
          <w:rFonts w:ascii="Times New Roman" w:hAnsi="Times New Roman"/>
        </w:rPr>
      </w:pPr>
      <w:r>
        <w:rPr>
          <w:rFonts w:ascii="Times New Roman" w:hAnsi="Times New Roman" w:cs="Times New Roman"/>
          <w:sz w:val="24"/>
          <w:szCs w:val="24"/>
        </w:rPr>
        <w:t xml:space="preserve">w wieku powyżej 10 lat – </w:t>
      </w:r>
      <w:r>
        <w:rPr>
          <w:rFonts w:ascii="Times New Roman" w:hAnsi="Times New Roman" w:cs="Times New Roman"/>
          <w:b/>
          <w:sz w:val="24"/>
          <w:szCs w:val="24"/>
        </w:rPr>
        <w:t>7.</w:t>
      </w:r>
    </w:p>
    <w:p w:rsidR="00DC783E" w:rsidRDefault="0011303E">
      <w:pPr>
        <w:keepLines/>
        <w:spacing w:after="0" w:line="360" w:lineRule="auto"/>
        <w:ind w:firstLine="708"/>
        <w:contextualSpacing/>
        <w:jc w:val="both"/>
        <w:rPr>
          <w:rFonts w:ascii="Times New Roman" w:hAnsi="Times New Roman"/>
        </w:rPr>
      </w:pPr>
      <w:r>
        <w:rPr>
          <w:rFonts w:ascii="Times New Roman" w:hAnsi="Times New Roman" w:cs="Times New Roman"/>
          <w:sz w:val="24"/>
          <w:szCs w:val="24"/>
        </w:rPr>
        <w:t xml:space="preserve">Według meldunku Placówki Opiekuńczo-Wychowawczej „Samodzielni” na dzień 30.09.2024 r. w placówce tej przebywało </w:t>
      </w:r>
      <w:r>
        <w:rPr>
          <w:rFonts w:ascii="Times New Roman" w:hAnsi="Times New Roman" w:cs="Times New Roman"/>
          <w:b/>
          <w:sz w:val="24"/>
          <w:szCs w:val="24"/>
        </w:rPr>
        <w:t xml:space="preserve">14 </w:t>
      </w:r>
      <w:r>
        <w:rPr>
          <w:rFonts w:ascii="Times New Roman" w:hAnsi="Times New Roman" w:cs="Times New Roman"/>
          <w:sz w:val="24"/>
          <w:szCs w:val="24"/>
        </w:rPr>
        <w:t>wychowanków:</w:t>
      </w:r>
    </w:p>
    <w:p w:rsidR="00DC783E" w:rsidRDefault="0011303E" w:rsidP="0011303E">
      <w:pPr>
        <w:pStyle w:val="Akapitzlist"/>
        <w:numPr>
          <w:ilvl w:val="0"/>
          <w:numId w:val="16"/>
        </w:numPr>
        <w:spacing w:after="0" w:line="360" w:lineRule="auto"/>
        <w:ind w:left="720" w:hanging="360"/>
        <w:jc w:val="both"/>
        <w:rPr>
          <w:rFonts w:ascii="Times New Roman" w:hAnsi="Times New Roman"/>
        </w:rPr>
      </w:pPr>
      <w:r>
        <w:rPr>
          <w:rFonts w:ascii="Times New Roman" w:hAnsi="Times New Roman" w:cs="Times New Roman"/>
          <w:sz w:val="24"/>
          <w:szCs w:val="24"/>
        </w:rPr>
        <w:t xml:space="preserve">w wieku do 10 lat – </w:t>
      </w:r>
      <w:r>
        <w:rPr>
          <w:rFonts w:ascii="Times New Roman" w:hAnsi="Times New Roman" w:cs="Times New Roman"/>
          <w:b/>
          <w:sz w:val="24"/>
          <w:szCs w:val="24"/>
        </w:rPr>
        <w:t>1</w:t>
      </w:r>
      <w:r>
        <w:rPr>
          <w:rFonts w:ascii="Times New Roman" w:hAnsi="Times New Roman" w:cs="Times New Roman"/>
          <w:b/>
          <w:bCs/>
          <w:sz w:val="24"/>
          <w:szCs w:val="24"/>
        </w:rPr>
        <w:t>,</w:t>
      </w:r>
    </w:p>
    <w:p w:rsidR="00DC783E" w:rsidRDefault="0011303E" w:rsidP="0011303E">
      <w:pPr>
        <w:pStyle w:val="Akapitzlist"/>
        <w:numPr>
          <w:ilvl w:val="0"/>
          <w:numId w:val="16"/>
        </w:numPr>
        <w:spacing w:after="0" w:line="360" w:lineRule="auto"/>
        <w:ind w:left="720" w:hanging="360"/>
        <w:jc w:val="both"/>
        <w:rPr>
          <w:rFonts w:ascii="Times New Roman" w:hAnsi="Times New Roman"/>
        </w:rPr>
      </w:pPr>
      <w:r>
        <w:rPr>
          <w:rFonts w:ascii="Times New Roman" w:hAnsi="Times New Roman" w:cs="Times New Roman"/>
          <w:sz w:val="24"/>
          <w:szCs w:val="24"/>
        </w:rPr>
        <w:t xml:space="preserve">w wieku powyżej 10 lat – </w:t>
      </w:r>
      <w:r>
        <w:rPr>
          <w:rFonts w:ascii="Times New Roman" w:hAnsi="Times New Roman" w:cs="Times New Roman"/>
          <w:b/>
          <w:sz w:val="24"/>
          <w:szCs w:val="24"/>
        </w:rPr>
        <w:t>13</w:t>
      </w:r>
      <w:r>
        <w:rPr>
          <w:rFonts w:ascii="Times New Roman" w:hAnsi="Times New Roman" w:cs="Times New Roman"/>
          <w:sz w:val="24"/>
          <w:szCs w:val="24"/>
        </w:rPr>
        <w:t>.</w:t>
      </w:r>
    </w:p>
    <w:p w:rsidR="00DC783E" w:rsidRDefault="0011303E">
      <w:pPr>
        <w:spacing w:after="0" w:line="360" w:lineRule="auto"/>
        <w:ind w:firstLine="708"/>
        <w:contextualSpacing/>
        <w:jc w:val="both"/>
        <w:rPr>
          <w:rFonts w:ascii="Times New Roman" w:hAnsi="Times New Roman"/>
        </w:rPr>
      </w:pPr>
      <w:r>
        <w:rPr>
          <w:rFonts w:ascii="Times New Roman" w:hAnsi="Times New Roman" w:cs="Times New Roman"/>
          <w:sz w:val="24"/>
          <w:szCs w:val="24"/>
        </w:rPr>
        <w:t xml:space="preserve">Według meldunku Placówki Opiekuńczo-Wychowawczej „Razem” na dzień </w:t>
      </w:r>
      <w:r>
        <w:rPr>
          <w:rFonts w:ascii="Times New Roman" w:hAnsi="Times New Roman" w:cs="Times New Roman"/>
          <w:sz w:val="24"/>
          <w:szCs w:val="24"/>
        </w:rPr>
        <w:br/>
        <w:t xml:space="preserve">30.09.2024 r. w placówce tej przebywało  </w:t>
      </w:r>
      <w:r>
        <w:rPr>
          <w:rFonts w:ascii="Times New Roman" w:hAnsi="Times New Roman" w:cs="Times New Roman"/>
          <w:b/>
          <w:sz w:val="24"/>
          <w:szCs w:val="24"/>
        </w:rPr>
        <w:t xml:space="preserve">13 </w:t>
      </w:r>
      <w:r>
        <w:rPr>
          <w:rFonts w:ascii="Times New Roman" w:hAnsi="Times New Roman" w:cs="Times New Roman"/>
          <w:sz w:val="24"/>
          <w:szCs w:val="24"/>
        </w:rPr>
        <w:t>wychowanków:</w:t>
      </w:r>
    </w:p>
    <w:p w:rsidR="00DC783E" w:rsidRDefault="0011303E" w:rsidP="0011303E">
      <w:pPr>
        <w:pStyle w:val="Akapitzlist"/>
        <w:numPr>
          <w:ilvl w:val="0"/>
          <w:numId w:val="13"/>
        </w:numPr>
        <w:spacing w:after="0" w:line="360" w:lineRule="auto"/>
        <w:ind w:left="720" w:hanging="360"/>
        <w:jc w:val="both"/>
        <w:rPr>
          <w:rFonts w:ascii="Times New Roman" w:hAnsi="Times New Roman"/>
        </w:rPr>
      </w:pPr>
      <w:r>
        <w:rPr>
          <w:rFonts w:ascii="Times New Roman" w:hAnsi="Times New Roman" w:cs="Times New Roman"/>
          <w:sz w:val="24"/>
          <w:szCs w:val="24"/>
        </w:rPr>
        <w:t xml:space="preserve">w wieku do 10 lat – </w:t>
      </w:r>
      <w:r>
        <w:rPr>
          <w:rFonts w:ascii="Times New Roman" w:hAnsi="Times New Roman" w:cs="Times New Roman"/>
          <w:b/>
          <w:sz w:val="24"/>
          <w:szCs w:val="24"/>
        </w:rPr>
        <w:t>2</w:t>
      </w:r>
      <w:r>
        <w:rPr>
          <w:rFonts w:ascii="Times New Roman" w:hAnsi="Times New Roman" w:cs="Times New Roman"/>
          <w:bCs/>
          <w:sz w:val="24"/>
          <w:szCs w:val="24"/>
        </w:rPr>
        <w:t>,</w:t>
      </w:r>
    </w:p>
    <w:p w:rsidR="00DC783E" w:rsidRDefault="0011303E" w:rsidP="0011303E">
      <w:pPr>
        <w:pStyle w:val="Akapitzlist"/>
        <w:numPr>
          <w:ilvl w:val="0"/>
          <w:numId w:val="13"/>
        </w:numPr>
        <w:spacing w:after="0" w:line="360" w:lineRule="auto"/>
        <w:ind w:left="720" w:hanging="360"/>
        <w:jc w:val="both"/>
        <w:rPr>
          <w:rFonts w:ascii="Times New Roman" w:hAnsi="Times New Roman"/>
        </w:rPr>
      </w:pPr>
      <w:r>
        <w:rPr>
          <w:rFonts w:ascii="Times New Roman" w:hAnsi="Times New Roman" w:cs="Times New Roman"/>
          <w:sz w:val="24"/>
          <w:szCs w:val="24"/>
        </w:rPr>
        <w:t xml:space="preserve">w wieku powyżej 10 lat – </w:t>
      </w:r>
      <w:r>
        <w:rPr>
          <w:rFonts w:ascii="Times New Roman" w:hAnsi="Times New Roman" w:cs="Times New Roman"/>
          <w:b/>
          <w:sz w:val="24"/>
          <w:szCs w:val="24"/>
        </w:rPr>
        <w:t>11</w:t>
      </w:r>
      <w:r>
        <w:rPr>
          <w:rFonts w:ascii="Times New Roman" w:hAnsi="Times New Roman" w:cs="Times New Roman"/>
          <w:sz w:val="24"/>
          <w:szCs w:val="24"/>
        </w:rPr>
        <w:t>.</w:t>
      </w:r>
    </w:p>
    <w:p w:rsidR="00DC783E" w:rsidRDefault="00DC783E">
      <w:pPr>
        <w:spacing w:after="0" w:line="360" w:lineRule="auto"/>
        <w:contextualSpacing/>
        <w:jc w:val="both"/>
        <w:rPr>
          <w:rFonts w:ascii="Times New Roman" w:hAnsi="Times New Roman"/>
          <w:sz w:val="16"/>
          <w:szCs w:val="16"/>
        </w:rPr>
      </w:pPr>
    </w:p>
    <w:p w:rsidR="00DC783E" w:rsidRDefault="0011303E">
      <w:pPr>
        <w:spacing w:after="0" w:line="360" w:lineRule="auto"/>
        <w:ind w:firstLine="708"/>
        <w:contextualSpacing/>
        <w:jc w:val="both"/>
        <w:rPr>
          <w:rFonts w:ascii="Times New Roman" w:hAnsi="Times New Roman"/>
        </w:rPr>
      </w:pPr>
      <w:r>
        <w:rPr>
          <w:rFonts w:ascii="Times New Roman" w:hAnsi="Times New Roman" w:cs="Times New Roman"/>
          <w:sz w:val="24"/>
          <w:szCs w:val="24"/>
        </w:rPr>
        <w:t xml:space="preserve">Tutejsze Centrum realizując postanowienia Sądu Rejonowego w Płońsku, do końca września 2024 r. wydało łącznie </w:t>
      </w:r>
      <w:r>
        <w:rPr>
          <w:rFonts w:ascii="Times New Roman" w:hAnsi="Times New Roman" w:cs="Times New Roman"/>
          <w:b/>
          <w:sz w:val="24"/>
          <w:szCs w:val="24"/>
        </w:rPr>
        <w:t xml:space="preserve">22 </w:t>
      </w:r>
      <w:r>
        <w:rPr>
          <w:rFonts w:ascii="Times New Roman" w:hAnsi="Times New Roman" w:cs="Times New Roman"/>
          <w:sz w:val="24"/>
          <w:szCs w:val="24"/>
        </w:rPr>
        <w:t xml:space="preserve">skierowań dla dzieci, które umieszczono w placówkach na podstawie postanowień Sądu. Do płońskich placówek zostało przyjętych </w:t>
      </w:r>
      <w:r>
        <w:rPr>
          <w:rFonts w:ascii="Times New Roman" w:hAnsi="Times New Roman" w:cs="Times New Roman"/>
          <w:b/>
          <w:sz w:val="24"/>
          <w:szCs w:val="24"/>
        </w:rPr>
        <w:t xml:space="preserve">6 </w:t>
      </w:r>
      <w:r>
        <w:rPr>
          <w:rFonts w:ascii="Times New Roman" w:hAnsi="Times New Roman" w:cs="Times New Roman"/>
          <w:sz w:val="24"/>
          <w:szCs w:val="24"/>
        </w:rPr>
        <w:t>dzieci z powiatu płońskiego z podziałem na poszczególne gminy:</w:t>
      </w:r>
    </w:p>
    <w:p w:rsidR="00DC783E" w:rsidRDefault="0011303E" w:rsidP="0011303E">
      <w:pPr>
        <w:pStyle w:val="Akapitzlist"/>
        <w:numPr>
          <w:ilvl w:val="0"/>
          <w:numId w:val="12"/>
        </w:numPr>
        <w:spacing w:after="0" w:line="360" w:lineRule="auto"/>
        <w:ind w:left="720" w:hanging="360"/>
        <w:jc w:val="both"/>
        <w:rPr>
          <w:rFonts w:ascii="Times New Roman" w:hAnsi="Times New Roman"/>
        </w:rPr>
      </w:pPr>
      <w:r>
        <w:rPr>
          <w:rFonts w:ascii="Times New Roman" w:hAnsi="Times New Roman" w:cs="Times New Roman"/>
          <w:sz w:val="24"/>
          <w:szCs w:val="24"/>
        </w:rPr>
        <w:t>2 dzieci z terenu Miasta Raciąż,</w:t>
      </w:r>
    </w:p>
    <w:p w:rsidR="00DC783E" w:rsidRDefault="0011303E" w:rsidP="0011303E">
      <w:pPr>
        <w:pStyle w:val="Akapitzlist"/>
        <w:numPr>
          <w:ilvl w:val="0"/>
          <w:numId w:val="12"/>
        </w:numPr>
        <w:spacing w:after="0" w:line="360" w:lineRule="auto"/>
        <w:ind w:left="720" w:hanging="360"/>
        <w:jc w:val="both"/>
        <w:rPr>
          <w:rFonts w:ascii="Times New Roman" w:hAnsi="Times New Roman"/>
        </w:rPr>
      </w:pPr>
      <w:r>
        <w:rPr>
          <w:rFonts w:ascii="Times New Roman" w:hAnsi="Times New Roman" w:cs="Times New Roman"/>
          <w:sz w:val="24"/>
          <w:szCs w:val="24"/>
        </w:rPr>
        <w:t>1 dzieci z terenu Miasta Płońsk,</w:t>
      </w:r>
    </w:p>
    <w:p w:rsidR="00DC783E" w:rsidRDefault="0011303E" w:rsidP="0011303E">
      <w:pPr>
        <w:pStyle w:val="Akapitzlist"/>
        <w:numPr>
          <w:ilvl w:val="0"/>
          <w:numId w:val="12"/>
        </w:numPr>
        <w:spacing w:after="0" w:line="360" w:lineRule="auto"/>
        <w:ind w:left="720" w:hanging="360"/>
        <w:jc w:val="both"/>
        <w:rPr>
          <w:rFonts w:ascii="Times New Roman" w:hAnsi="Times New Roman"/>
        </w:rPr>
      </w:pPr>
      <w:r>
        <w:rPr>
          <w:rFonts w:ascii="Times New Roman" w:hAnsi="Times New Roman" w:cs="Times New Roman"/>
          <w:sz w:val="24"/>
          <w:szCs w:val="24"/>
        </w:rPr>
        <w:t>3 dzieci z terenu Gminy Płońsk,</w:t>
      </w:r>
    </w:p>
    <w:p w:rsidR="00DC783E" w:rsidRDefault="0011303E">
      <w:pPr>
        <w:spacing w:after="0" w:line="360" w:lineRule="auto"/>
        <w:ind w:left="360"/>
        <w:contextualSpacing/>
        <w:jc w:val="both"/>
        <w:rPr>
          <w:rFonts w:ascii="Times New Roman" w:hAnsi="Times New Roman"/>
        </w:rPr>
      </w:pPr>
      <w:r>
        <w:rPr>
          <w:rFonts w:ascii="Times New Roman" w:hAnsi="Times New Roman" w:cs="Times New Roman"/>
          <w:sz w:val="24"/>
          <w:szCs w:val="24"/>
        </w:rPr>
        <w:t>oraz 2 dzieci pochodzących z terenu powiatu Żagańskiego.</w:t>
      </w:r>
    </w:p>
    <w:p w:rsidR="00DC783E" w:rsidRDefault="0011303E">
      <w:pPr>
        <w:tabs>
          <w:tab w:val="left" w:pos="758"/>
          <w:tab w:val="left" w:pos="7180"/>
        </w:tabs>
        <w:spacing w:after="0" w:line="360" w:lineRule="auto"/>
        <w:contextualSpacing/>
        <w:jc w:val="both"/>
        <w:rPr>
          <w:rFonts w:ascii="Times New Roman" w:hAnsi="Times New Roman"/>
        </w:rPr>
      </w:pPr>
      <w:r>
        <w:rPr>
          <w:rFonts w:ascii="Times New Roman" w:hAnsi="Times New Roman" w:cs="Times New Roman"/>
          <w:color w:val="00B050"/>
          <w:sz w:val="24"/>
          <w:szCs w:val="24"/>
        </w:rPr>
        <w:tab/>
      </w:r>
      <w:r>
        <w:rPr>
          <w:rFonts w:ascii="Times New Roman" w:hAnsi="Times New Roman" w:cs="Times New Roman"/>
          <w:sz w:val="24"/>
          <w:szCs w:val="24"/>
        </w:rPr>
        <w:t>Od stycznia do końca września 2024 r. w instytucjonalnej pieczy zastępczej przebywały dzieci z następujących gmin powiatu płońskiego:</w:t>
      </w:r>
    </w:p>
    <w:p w:rsidR="00DC783E" w:rsidRDefault="0011303E" w:rsidP="0011303E">
      <w:pPr>
        <w:pStyle w:val="Akapitzlist"/>
        <w:numPr>
          <w:ilvl w:val="0"/>
          <w:numId w:val="14"/>
        </w:numPr>
        <w:tabs>
          <w:tab w:val="left" w:pos="758"/>
          <w:tab w:val="left" w:pos="7180"/>
        </w:tabs>
        <w:spacing w:after="0" w:line="360" w:lineRule="auto"/>
        <w:ind w:left="720" w:hanging="360"/>
        <w:jc w:val="both"/>
        <w:rPr>
          <w:rFonts w:ascii="Times New Roman" w:hAnsi="Times New Roman"/>
        </w:rPr>
      </w:pPr>
      <w:r>
        <w:rPr>
          <w:rFonts w:ascii="Times New Roman" w:hAnsi="Times New Roman" w:cs="Times New Roman"/>
          <w:b/>
          <w:sz w:val="24"/>
          <w:szCs w:val="24"/>
        </w:rPr>
        <w:t>Gmina Płońsk</w:t>
      </w:r>
      <w:r>
        <w:rPr>
          <w:rFonts w:ascii="Times New Roman" w:hAnsi="Times New Roman" w:cs="Times New Roman"/>
          <w:sz w:val="24"/>
          <w:szCs w:val="24"/>
        </w:rPr>
        <w:t xml:space="preserve"> - 8 dzieci (w tym 1 dziecko opuściło POW dnia 27.08.2024 r. – usamodzielnienie),</w:t>
      </w:r>
    </w:p>
    <w:p w:rsidR="00DC783E" w:rsidRDefault="0011303E" w:rsidP="0011303E">
      <w:pPr>
        <w:pStyle w:val="Akapitzlist"/>
        <w:numPr>
          <w:ilvl w:val="0"/>
          <w:numId w:val="14"/>
        </w:numPr>
        <w:tabs>
          <w:tab w:val="left" w:pos="758"/>
          <w:tab w:val="left" w:pos="7180"/>
        </w:tabs>
        <w:spacing w:after="0" w:line="360" w:lineRule="auto"/>
        <w:ind w:left="720" w:hanging="360"/>
        <w:jc w:val="both"/>
        <w:rPr>
          <w:rFonts w:ascii="Times New Roman" w:hAnsi="Times New Roman"/>
        </w:rPr>
      </w:pPr>
      <w:r>
        <w:rPr>
          <w:rFonts w:ascii="Times New Roman" w:hAnsi="Times New Roman" w:cs="Times New Roman"/>
          <w:b/>
          <w:sz w:val="24"/>
          <w:szCs w:val="24"/>
        </w:rPr>
        <w:t>Miasto Płońsk</w:t>
      </w:r>
      <w:r>
        <w:rPr>
          <w:rFonts w:ascii="Times New Roman" w:hAnsi="Times New Roman" w:cs="Times New Roman"/>
          <w:sz w:val="24"/>
          <w:szCs w:val="24"/>
        </w:rPr>
        <w:t xml:space="preserve"> - 9 dzieci (w tym 1 dziecko w ZOL Kraszewo Czubaki),</w:t>
      </w:r>
    </w:p>
    <w:p w:rsidR="00DC783E" w:rsidRDefault="0011303E" w:rsidP="0011303E">
      <w:pPr>
        <w:pStyle w:val="Akapitzlist"/>
        <w:numPr>
          <w:ilvl w:val="0"/>
          <w:numId w:val="14"/>
        </w:numPr>
        <w:tabs>
          <w:tab w:val="left" w:pos="758"/>
          <w:tab w:val="left" w:pos="7180"/>
        </w:tabs>
        <w:spacing w:after="0" w:line="360" w:lineRule="auto"/>
        <w:ind w:left="720" w:hanging="360"/>
        <w:jc w:val="both"/>
        <w:rPr>
          <w:rFonts w:ascii="Times New Roman" w:hAnsi="Times New Roman"/>
        </w:rPr>
      </w:pPr>
      <w:r>
        <w:rPr>
          <w:rFonts w:ascii="Times New Roman" w:hAnsi="Times New Roman" w:cs="Times New Roman"/>
          <w:b/>
          <w:sz w:val="24"/>
          <w:szCs w:val="24"/>
        </w:rPr>
        <w:t>Gmina Naruszewo</w:t>
      </w:r>
      <w:r>
        <w:rPr>
          <w:rFonts w:ascii="Times New Roman" w:hAnsi="Times New Roman" w:cs="Times New Roman"/>
          <w:sz w:val="24"/>
          <w:szCs w:val="24"/>
        </w:rPr>
        <w:t xml:space="preserve"> - 1 dziecko (opuściło POW dnia 30.06.2024 r. - usamodzielnienie)</w:t>
      </w:r>
    </w:p>
    <w:p w:rsidR="00DC783E" w:rsidRDefault="0011303E" w:rsidP="0011303E">
      <w:pPr>
        <w:pStyle w:val="Akapitzlist"/>
        <w:numPr>
          <w:ilvl w:val="0"/>
          <w:numId w:val="14"/>
        </w:numPr>
        <w:tabs>
          <w:tab w:val="left" w:pos="758"/>
          <w:tab w:val="left" w:pos="7180"/>
        </w:tabs>
        <w:spacing w:after="0" w:line="360" w:lineRule="auto"/>
        <w:ind w:left="720" w:hanging="360"/>
        <w:jc w:val="both"/>
        <w:rPr>
          <w:rFonts w:ascii="Times New Roman" w:hAnsi="Times New Roman"/>
        </w:rPr>
      </w:pPr>
      <w:r>
        <w:rPr>
          <w:rFonts w:ascii="Times New Roman" w:hAnsi="Times New Roman" w:cs="Times New Roman"/>
          <w:b/>
          <w:sz w:val="24"/>
          <w:szCs w:val="24"/>
        </w:rPr>
        <w:t>Gmina Dzierzążnia</w:t>
      </w:r>
      <w:r>
        <w:rPr>
          <w:rFonts w:ascii="Times New Roman" w:hAnsi="Times New Roman" w:cs="Times New Roman"/>
          <w:sz w:val="24"/>
          <w:szCs w:val="24"/>
        </w:rPr>
        <w:t xml:space="preserve"> – 5 dzieci (w tym 1 dziecko opuściło POW dnia 30.04.2024 r. - usamodzielnienie)</w:t>
      </w:r>
    </w:p>
    <w:p w:rsidR="00DC783E" w:rsidRDefault="0011303E" w:rsidP="0011303E">
      <w:pPr>
        <w:pStyle w:val="Akapitzlist"/>
        <w:numPr>
          <w:ilvl w:val="0"/>
          <w:numId w:val="14"/>
        </w:numPr>
        <w:tabs>
          <w:tab w:val="left" w:pos="758"/>
          <w:tab w:val="left" w:pos="7180"/>
        </w:tabs>
        <w:spacing w:after="0" w:line="360" w:lineRule="auto"/>
        <w:ind w:left="720" w:hanging="360"/>
        <w:jc w:val="both"/>
        <w:rPr>
          <w:rFonts w:ascii="Times New Roman" w:hAnsi="Times New Roman"/>
        </w:rPr>
      </w:pPr>
      <w:r>
        <w:rPr>
          <w:rFonts w:ascii="Times New Roman" w:hAnsi="Times New Roman" w:cs="Times New Roman"/>
          <w:b/>
          <w:sz w:val="24"/>
          <w:szCs w:val="24"/>
        </w:rPr>
        <w:t>Gmina Raciąż</w:t>
      </w:r>
      <w:r>
        <w:rPr>
          <w:rFonts w:ascii="Times New Roman" w:hAnsi="Times New Roman" w:cs="Times New Roman"/>
          <w:sz w:val="24"/>
          <w:szCs w:val="24"/>
        </w:rPr>
        <w:t xml:space="preserve"> – 6 dzieci (w tym 1 dziecko opuściło POW dnia 19.07.2024 r. – zawarcie związku małżeńskiego, oraz 1 dziecko opuściło POW w dniu 19.08.2024 r. – umieszczone w rodzinie zastępczej)</w:t>
      </w:r>
    </w:p>
    <w:p w:rsidR="00DC783E" w:rsidRDefault="0011303E" w:rsidP="0011303E">
      <w:pPr>
        <w:pStyle w:val="Akapitzlist"/>
        <w:numPr>
          <w:ilvl w:val="0"/>
          <w:numId w:val="14"/>
        </w:numPr>
        <w:tabs>
          <w:tab w:val="left" w:pos="758"/>
          <w:tab w:val="left" w:pos="7180"/>
        </w:tabs>
        <w:spacing w:after="0" w:line="360" w:lineRule="auto"/>
        <w:ind w:left="720" w:hanging="360"/>
        <w:jc w:val="both"/>
        <w:rPr>
          <w:rFonts w:ascii="Times New Roman" w:hAnsi="Times New Roman"/>
        </w:rPr>
      </w:pPr>
      <w:r>
        <w:rPr>
          <w:rFonts w:ascii="Times New Roman" w:hAnsi="Times New Roman" w:cs="Times New Roman"/>
          <w:b/>
          <w:sz w:val="24"/>
          <w:szCs w:val="24"/>
        </w:rPr>
        <w:t>Miasto Raciąż</w:t>
      </w:r>
      <w:r>
        <w:rPr>
          <w:rFonts w:ascii="Times New Roman" w:hAnsi="Times New Roman" w:cs="Times New Roman"/>
          <w:sz w:val="24"/>
          <w:szCs w:val="24"/>
        </w:rPr>
        <w:t xml:space="preserve"> – 12 dzieci (w tym 3 dzieci w Domu Rodzinnym „Jedno Serce” </w:t>
      </w:r>
      <w:r>
        <w:rPr>
          <w:rFonts w:ascii="Times New Roman" w:hAnsi="Times New Roman" w:cs="Times New Roman"/>
          <w:sz w:val="24"/>
          <w:szCs w:val="24"/>
        </w:rPr>
        <w:br/>
        <w:t>w Bohukałach, 1 dziecko opuściło POW dnia 09.08.2024 r. – usamodzielnienie),</w:t>
      </w:r>
    </w:p>
    <w:p w:rsidR="00DC783E" w:rsidRDefault="0011303E" w:rsidP="0011303E">
      <w:pPr>
        <w:pStyle w:val="Akapitzlist"/>
        <w:numPr>
          <w:ilvl w:val="0"/>
          <w:numId w:val="14"/>
        </w:numPr>
        <w:tabs>
          <w:tab w:val="left" w:pos="758"/>
          <w:tab w:val="left" w:pos="7180"/>
        </w:tabs>
        <w:spacing w:after="0" w:line="360" w:lineRule="auto"/>
        <w:ind w:left="720" w:hanging="360"/>
        <w:jc w:val="both"/>
        <w:rPr>
          <w:rFonts w:ascii="Times New Roman" w:hAnsi="Times New Roman"/>
        </w:rPr>
      </w:pPr>
      <w:r>
        <w:rPr>
          <w:rFonts w:ascii="Times New Roman" w:hAnsi="Times New Roman" w:cs="Times New Roman"/>
          <w:b/>
          <w:sz w:val="24"/>
          <w:szCs w:val="24"/>
        </w:rPr>
        <w:lastRenderedPageBreak/>
        <w:t>Gmina Załuski</w:t>
      </w:r>
      <w:r>
        <w:rPr>
          <w:rFonts w:ascii="Times New Roman" w:hAnsi="Times New Roman" w:cs="Times New Roman"/>
          <w:sz w:val="24"/>
          <w:szCs w:val="24"/>
        </w:rPr>
        <w:t xml:space="preserve"> - 1 dziecko przebywało w Domu Dziecka w Falbogach opuściło placówkę dnia 15.04.2024 r. - usamodzielnienie</w:t>
      </w:r>
    </w:p>
    <w:p w:rsidR="00DC783E" w:rsidRDefault="0011303E">
      <w:pPr>
        <w:spacing w:after="0" w:line="360" w:lineRule="auto"/>
        <w:contextualSpacing/>
        <w:jc w:val="both"/>
        <w:rPr>
          <w:rFonts w:ascii="Times New Roman" w:hAnsi="Times New Roman"/>
        </w:rPr>
      </w:pPr>
      <w:r>
        <w:rPr>
          <w:rFonts w:ascii="Times New Roman" w:eastAsia="Times New Roman" w:hAnsi="Times New Roman" w:cs="Times New Roman"/>
          <w:sz w:val="24"/>
          <w:szCs w:val="24"/>
          <w:u w:val="single"/>
        </w:rPr>
        <w:t xml:space="preserve">Ogółem </w:t>
      </w:r>
      <w:r>
        <w:rPr>
          <w:rFonts w:ascii="Times New Roman" w:eastAsia="Times New Roman" w:hAnsi="Times New Roman" w:cs="Times New Roman"/>
          <w:b/>
          <w:sz w:val="24"/>
          <w:szCs w:val="24"/>
          <w:u w:val="single"/>
        </w:rPr>
        <w:t xml:space="preserve">42 </w:t>
      </w:r>
      <w:r>
        <w:rPr>
          <w:rFonts w:ascii="Times New Roman" w:eastAsia="Times New Roman" w:hAnsi="Times New Roman" w:cs="Times New Roman"/>
          <w:sz w:val="24"/>
          <w:szCs w:val="24"/>
          <w:u w:val="single"/>
        </w:rPr>
        <w:t xml:space="preserve"> dzieci.</w:t>
      </w:r>
    </w:p>
    <w:p w:rsidR="00DC783E" w:rsidRDefault="0011303E">
      <w:pPr>
        <w:tabs>
          <w:tab w:val="left" w:pos="1032"/>
        </w:tabs>
        <w:spacing w:after="0" w:line="360" w:lineRule="auto"/>
        <w:contextualSpacing/>
        <w:jc w:val="both"/>
        <w:rPr>
          <w:rFonts w:ascii="Times New Roman" w:hAnsi="Times New Roman"/>
        </w:rPr>
      </w:pPr>
      <w:r>
        <w:rPr>
          <w:rFonts w:ascii="Times New Roman" w:hAnsi="Times New Roman" w:cs="Times New Roman"/>
          <w:sz w:val="24"/>
          <w:szCs w:val="24"/>
        </w:rPr>
        <w:tab/>
        <w:t xml:space="preserve">W instytucjonalnej pieczy zastępczej na terenie Powiatu Płońskiego przebywało ogółem </w:t>
      </w:r>
      <w:r>
        <w:rPr>
          <w:rFonts w:ascii="Times New Roman" w:hAnsi="Times New Roman" w:cs="Times New Roman"/>
          <w:b/>
          <w:sz w:val="24"/>
          <w:szCs w:val="24"/>
        </w:rPr>
        <w:t>9</w:t>
      </w:r>
      <w:r>
        <w:rPr>
          <w:rFonts w:ascii="Times New Roman" w:hAnsi="Times New Roman" w:cs="Times New Roman"/>
          <w:sz w:val="24"/>
          <w:szCs w:val="24"/>
        </w:rPr>
        <w:t xml:space="preserve"> dzieci z innych powiatów, które na podstawie zawartych porozumień ponoszą koszty utrzymania tych wychowanków.</w:t>
      </w:r>
    </w:p>
    <w:p w:rsidR="00DC783E" w:rsidRDefault="0011303E">
      <w:pPr>
        <w:tabs>
          <w:tab w:val="left" w:pos="1032"/>
        </w:tabs>
        <w:spacing w:after="0" w:line="360" w:lineRule="auto"/>
        <w:contextualSpacing/>
        <w:jc w:val="center"/>
        <w:rPr>
          <w:rFonts w:ascii="Times New Roman" w:hAnsi="Times New Roman"/>
        </w:rPr>
      </w:pPr>
      <w:r>
        <w:rPr>
          <w:rFonts w:ascii="Times New Roman" w:hAnsi="Times New Roman" w:cs="Times New Roman"/>
          <w:b/>
        </w:rPr>
        <w:t>Liczba wychowanków umieszczonych w instytucjonalnej pieczy zastępczej na terenie Powiatu Płońskiego pochodzących z innych powiatów w przeciągu roku (stan na dzień 30.09.2024 r.)</w:t>
      </w:r>
    </w:p>
    <w:tbl>
      <w:tblPr>
        <w:tblW w:w="5308" w:type="dxa"/>
        <w:jc w:val="center"/>
        <w:tblLayout w:type="fixed"/>
        <w:tblLook w:val="04A0" w:firstRow="1" w:lastRow="0" w:firstColumn="1" w:lastColumn="0" w:noHBand="0" w:noVBand="1"/>
      </w:tblPr>
      <w:tblGrid>
        <w:gridCol w:w="2808"/>
        <w:gridCol w:w="2500"/>
      </w:tblGrid>
      <w:tr w:rsidR="00DC783E">
        <w:trPr>
          <w:jc w:val="center"/>
        </w:trPr>
        <w:tc>
          <w:tcPr>
            <w:tcW w:w="2807" w:type="dxa"/>
            <w:tcBorders>
              <w:top w:val="single" w:sz="4" w:space="0" w:color="000000"/>
              <w:left w:val="single" w:sz="4" w:space="0" w:color="000000"/>
              <w:bottom w:val="single" w:sz="4" w:space="0" w:color="000000"/>
              <w:right w:val="single" w:sz="4" w:space="0" w:color="000000"/>
            </w:tcBorders>
            <w:shd w:val="solid" w:color="CCCCCC" w:fill="auto"/>
          </w:tcPr>
          <w:p w:rsidR="00DC783E" w:rsidRDefault="0011303E">
            <w:pPr>
              <w:tabs>
                <w:tab w:val="left" w:pos="1032"/>
              </w:tabs>
              <w:spacing w:after="0" w:line="360" w:lineRule="auto"/>
              <w:contextualSpacing/>
              <w:jc w:val="center"/>
              <w:rPr>
                <w:rFonts w:ascii="Times New Roman" w:hAnsi="Times New Roman"/>
              </w:rPr>
            </w:pPr>
            <w:r>
              <w:rPr>
                <w:rFonts w:ascii="Times New Roman" w:hAnsi="Times New Roman" w:cs="Times New Roman"/>
                <w:b/>
                <w:sz w:val="24"/>
                <w:szCs w:val="24"/>
              </w:rPr>
              <w:t>Powiat</w:t>
            </w:r>
          </w:p>
        </w:tc>
        <w:tc>
          <w:tcPr>
            <w:tcW w:w="2500" w:type="dxa"/>
            <w:tcBorders>
              <w:top w:val="single" w:sz="4" w:space="0" w:color="000000"/>
              <w:left w:val="single" w:sz="4" w:space="0" w:color="000000"/>
              <w:bottom w:val="single" w:sz="4" w:space="0" w:color="000000"/>
              <w:right w:val="single" w:sz="4" w:space="0" w:color="000000"/>
            </w:tcBorders>
            <w:shd w:val="solid" w:color="CCCCCC" w:fill="auto"/>
          </w:tcPr>
          <w:p w:rsidR="00DC783E" w:rsidRDefault="0011303E">
            <w:pPr>
              <w:tabs>
                <w:tab w:val="left" w:pos="1032"/>
              </w:tabs>
              <w:spacing w:after="0" w:line="360" w:lineRule="auto"/>
              <w:contextualSpacing/>
              <w:jc w:val="center"/>
              <w:rPr>
                <w:rFonts w:ascii="Times New Roman" w:hAnsi="Times New Roman"/>
              </w:rPr>
            </w:pPr>
            <w:r>
              <w:rPr>
                <w:rFonts w:ascii="Times New Roman" w:hAnsi="Times New Roman" w:cs="Times New Roman"/>
                <w:b/>
                <w:sz w:val="24"/>
                <w:szCs w:val="24"/>
              </w:rPr>
              <w:t xml:space="preserve">Liczba </w:t>
            </w:r>
          </w:p>
          <w:p w:rsidR="00DC783E" w:rsidRDefault="0011303E">
            <w:pPr>
              <w:tabs>
                <w:tab w:val="left" w:pos="1032"/>
              </w:tabs>
              <w:spacing w:after="0" w:line="360" w:lineRule="auto"/>
              <w:contextualSpacing/>
              <w:jc w:val="center"/>
              <w:rPr>
                <w:rFonts w:ascii="Times New Roman" w:hAnsi="Times New Roman"/>
              </w:rPr>
            </w:pPr>
            <w:r>
              <w:rPr>
                <w:rFonts w:ascii="Times New Roman" w:hAnsi="Times New Roman" w:cs="Times New Roman"/>
                <w:b/>
                <w:sz w:val="24"/>
                <w:szCs w:val="24"/>
              </w:rPr>
              <w:t>wychowanków</w:t>
            </w:r>
          </w:p>
        </w:tc>
      </w:tr>
      <w:tr w:rsidR="00DC783E">
        <w:trPr>
          <w:jc w:val="center"/>
        </w:trPr>
        <w:tc>
          <w:tcPr>
            <w:tcW w:w="2807"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tabs>
                <w:tab w:val="left" w:pos="1032"/>
              </w:tabs>
              <w:spacing w:after="0" w:line="360" w:lineRule="auto"/>
              <w:contextualSpacing/>
              <w:jc w:val="both"/>
              <w:rPr>
                <w:rFonts w:ascii="Times New Roman" w:hAnsi="Times New Roman"/>
              </w:rPr>
            </w:pPr>
            <w:r>
              <w:rPr>
                <w:rFonts w:ascii="Times New Roman" w:hAnsi="Times New Roman" w:cs="Times New Roman"/>
                <w:sz w:val="24"/>
                <w:szCs w:val="24"/>
              </w:rPr>
              <w:t>Płock</w:t>
            </w: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tabs>
                <w:tab w:val="left" w:pos="1032"/>
              </w:tabs>
              <w:spacing w:after="0" w:line="360" w:lineRule="auto"/>
              <w:contextualSpacing/>
              <w:jc w:val="center"/>
              <w:rPr>
                <w:rFonts w:ascii="Times New Roman" w:hAnsi="Times New Roman"/>
              </w:rPr>
            </w:pPr>
            <w:r>
              <w:rPr>
                <w:rFonts w:ascii="Times New Roman" w:hAnsi="Times New Roman" w:cs="Times New Roman"/>
                <w:sz w:val="24"/>
                <w:szCs w:val="24"/>
              </w:rPr>
              <w:t>1</w:t>
            </w:r>
          </w:p>
        </w:tc>
      </w:tr>
      <w:tr w:rsidR="00DC783E">
        <w:trPr>
          <w:jc w:val="center"/>
        </w:trPr>
        <w:tc>
          <w:tcPr>
            <w:tcW w:w="2807"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tabs>
                <w:tab w:val="left" w:pos="1032"/>
              </w:tabs>
              <w:spacing w:after="0" w:line="360" w:lineRule="auto"/>
              <w:contextualSpacing/>
              <w:jc w:val="both"/>
              <w:rPr>
                <w:rFonts w:ascii="Times New Roman" w:hAnsi="Times New Roman"/>
              </w:rPr>
            </w:pPr>
            <w:r>
              <w:rPr>
                <w:rFonts w:ascii="Times New Roman" w:hAnsi="Times New Roman" w:cs="Times New Roman"/>
                <w:sz w:val="24"/>
                <w:szCs w:val="24"/>
              </w:rPr>
              <w:t>Iława</w:t>
            </w: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tabs>
                <w:tab w:val="left" w:pos="1032"/>
              </w:tabs>
              <w:spacing w:after="0" w:line="360" w:lineRule="auto"/>
              <w:contextualSpacing/>
              <w:jc w:val="center"/>
              <w:rPr>
                <w:rFonts w:ascii="Times New Roman" w:hAnsi="Times New Roman"/>
              </w:rPr>
            </w:pPr>
            <w:r>
              <w:rPr>
                <w:rFonts w:ascii="Times New Roman" w:hAnsi="Times New Roman" w:cs="Times New Roman"/>
                <w:sz w:val="24"/>
                <w:szCs w:val="24"/>
              </w:rPr>
              <w:t>1</w:t>
            </w:r>
          </w:p>
        </w:tc>
      </w:tr>
      <w:tr w:rsidR="00DC783E">
        <w:trPr>
          <w:jc w:val="center"/>
        </w:trPr>
        <w:tc>
          <w:tcPr>
            <w:tcW w:w="2807"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tabs>
                <w:tab w:val="left" w:pos="1032"/>
              </w:tabs>
              <w:spacing w:after="0" w:line="360" w:lineRule="auto"/>
              <w:contextualSpacing/>
              <w:jc w:val="both"/>
              <w:rPr>
                <w:rFonts w:ascii="Times New Roman" w:hAnsi="Times New Roman"/>
              </w:rPr>
            </w:pPr>
            <w:r>
              <w:rPr>
                <w:rFonts w:ascii="Times New Roman" w:hAnsi="Times New Roman" w:cs="Times New Roman"/>
                <w:sz w:val="24"/>
                <w:szCs w:val="24"/>
              </w:rPr>
              <w:t>Skarżysko-Kamienna</w:t>
            </w: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tabs>
                <w:tab w:val="left" w:pos="1032"/>
              </w:tabs>
              <w:spacing w:after="0" w:line="360" w:lineRule="auto"/>
              <w:contextualSpacing/>
              <w:jc w:val="center"/>
              <w:rPr>
                <w:rFonts w:ascii="Times New Roman" w:hAnsi="Times New Roman"/>
              </w:rPr>
            </w:pPr>
            <w:r>
              <w:rPr>
                <w:rFonts w:ascii="Times New Roman" w:hAnsi="Times New Roman" w:cs="Times New Roman"/>
                <w:sz w:val="24"/>
                <w:szCs w:val="24"/>
              </w:rPr>
              <w:t>1</w:t>
            </w:r>
          </w:p>
        </w:tc>
      </w:tr>
      <w:tr w:rsidR="00DC783E">
        <w:trPr>
          <w:jc w:val="center"/>
        </w:trPr>
        <w:tc>
          <w:tcPr>
            <w:tcW w:w="2807"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tabs>
                <w:tab w:val="left" w:pos="1032"/>
              </w:tabs>
              <w:spacing w:after="0" w:line="360" w:lineRule="auto"/>
              <w:contextualSpacing/>
              <w:jc w:val="both"/>
              <w:rPr>
                <w:rFonts w:ascii="Times New Roman" w:hAnsi="Times New Roman"/>
              </w:rPr>
            </w:pPr>
            <w:r>
              <w:rPr>
                <w:rFonts w:ascii="Times New Roman" w:hAnsi="Times New Roman" w:cs="Times New Roman"/>
                <w:sz w:val="24"/>
                <w:szCs w:val="24"/>
              </w:rPr>
              <w:t>Warszawa</w:t>
            </w: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tabs>
                <w:tab w:val="left" w:pos="1032"/>
              </w:tabs>
              <w:spacing w:after="0" w:line="360" w:lineRule="auto"/>
              <w:contextualSpacing/>
              <w:jc w:val="center"/>
              <w:rPr>
                <w:rFonts w:ascii="Times New Roman" w:hAnsi="Times New Roman"/>
              </w:rPr>
            </w:pPr>
            <w:r>
              <w:rPr>
                <w:rFonts w:ascii="Times New Roman" w:hAnsi="Times New Roman" w:cs="Times New Roman"/>
                <w:sz w:val="24"/>
                <w:szCs w:val="24"/>
              </w:rPr>
              <w:t>1</w:t>
            </w:r>
          </w:p>
        </w:tc>
      </w:tr>
      <w:tr w:rsidR="00DC783E">
        <w:trPr>
          <w:jc w:val="center"/>
        </w:trPr>
        <w:tc>
          <w:tcPr>
            <w:tcW w:w="2807"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tabs>
                <w:tab w:val="left" w:pos="1032"/>
              </w:tabs>
              <w:spacing w:after="0" w:line="360" w:lineRule="auto"/>
              <w:contextualSpacing/>
              <w:jc w:val="both"/>
              <w:rPr>
                <w:rFonts w:ascii="Times New Roman" w:hAnsi="Times New Roman"/>
              </w:rPr>
            </w:pPr>
            <w:r>
              <w:rPr>
                <w:rFonts w:ascii="Times New Roman" w:hAnsi="Times New Roman" w:cs="Times New Roman"/>
                <w:sz w:val="24"/>
                <w:szCs w:val="24"/>
              </w:rPr>
              <w:t>Powiat Sierpecki</w:t>
            </w: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tabs>
                <w:tab w:val="left" w:pos="1032"/>
              </w:tabs>
              <w:spacing w:after="0" w:line="360" w:lineRule="auto"/>
              <w:contextualSpacing/>
              <w:jc w:val="center"/>
              <w:rPr>
                <w:rFonts w:ascii="Times New Roman" w:hAnsi="Times New Roman"/>
              </w:rPr>
            </w:pPr>
            <w:r>
              <w:rPr>
                <w:rFonts w:ascii="Times New Roman" w:hAnsi="Times New Roman" w:cs="Times New Roman"/>
                <w:sz w:val="24"/>
                <w:szCs w:val="24"/>
              </w:rPr>
              <w:t>3</w:t>
            </w:r>
          </w:p>
        </w:tc>
      </w:tr>
      <w:tr w:rsidR="00DC783E">
        <w:trPr>
          <w:jc w:val="center"/>
        </w:trPr>
        <w:tc>
          <w:tcPr>
            <w:tcW w:w="2807"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tabs>
                <w:tab w:val="left" w:pos="1032"/>
              </w:tabs>
              <w:spacing w:after="0" w:line="360" w:lineRule="auto"/>
              <w:contextualSpacing/>
              <w:jc w:val="both"/>
              <w:rPr>
                <w:rFonts w:ascii="Times New Roman" w:hAnsi="Times New Roman"/>
              </w:rPr>
            </w:pPr>
            <w:r>
              <w:rPr>
                <w:rFonts w:ascii="Times New Roman" w:hAnsi="Times New Roman" w:cs="Times New Roman"/>
                <w:sz w:val="24"/>
                <w:szCs w:val="24"/>
              </w:rPr>
              <w:t>Powiat Żagański</w:t>
            </w: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tabs>
                <w:tab w:val="left" w:pos="1032"/>
              </w:tabs>
              <w:spacing w:after="0" w:line="360" w:lineRule="auto"/>
              <w:contextualSpacing/>
              <w:jc w:val="center"/>
              <w:rPr>
                <w:rFonts w:ascii="Times New Roman" w:hAnsi="Times New Roman"/>
              </w:rPr>
            </w:pPr>
            <w:r>
              <w:rPr>
                <w:rFonts w:ascii="Times New Roman" w:hAnsi="Times New Roman" w:cs="Times New Roman"/>
                <w:sz w:val="24"/>
                <w:szCs w:val="24"/>
              </w:rPr>
              <w:t>2</w:t>
            </w:r>
          </w:p>
        </w:tc>
      </w:tr>
      <w:tr w:rsidR="00DC783E">
        <w:trPr>
          <w:jc w:val="center"/>
        </w:trPr>
        <w:tc>
          <w:tcPr>
            <w:tcW w:w="2807"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tabs>
                <w:tab w:val="left" w:pos="1032"/>
              </w:tabs>
              <w:spacing w:after="0" w:line="360" w:lineRule="auto"/>
              <w:contextualSpacing/>
              <w:jc w:val="both"/>
              <w:rPr>
                <w:rFonts w:ascii="Times New Roman" w:hAnsi="Times New Roman"/>
              </w:rPr>
            </w:pPr>
            <w:r>
              <w:rPr>
                <w:rFonts w:ascii="Times New Roman" w:hAnsi="Times New Roman" w:cs="Times New Roman"/>
                <w:b/>
                <w:sz w:val="24"/>
                <w:szCs w:val="24"/>
              </w:rPr>
              <w:t>Razem</w:t>
            </w: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tabs>
                <w:tab w:val="left" w:pos="1032"/>
              </w:tabs>
              <w:spacing w:after="0" w:line="360" w:lineRule="auto"/>
              <w:contextualSpacing/>
              <w:jc w:val="center"/>
              <w:rPr>
                <w:rFonts w:ascii="Times New Roman" w:hAnsi="Times New Roman"/>
              </w:rPr>
            </w:pPr>
            <w:r>
              <w:rPr>
                <w:rFonts w:ascii="Times New Roman" w:eastAsia="Times New Roman" w:hAnsi="Times New Roman" w:cs="Times New Roman"/>
                <w:b/>
                <w:sz w:val="24"/>
                <w:szCs w:val="24"/>
              </w:rPr>
              <w:t>9</w:t>
            </w:r>
          </w:p>
        </w:tc>
      </w:tr>
    </w:tbl>
    <w:p w:rsidR="00DC783E" w:rsidRDefault="00DC783E">
      <w:pPr>
        <w:spacing w:after="0" w:line="360" w:lineRule="auto"/>
        <w:contextualSpacing/>
        <w:jc w:val="both"/>
        <w:rPr>
          <w:rFonts w:ascii="Times New Roman" w:eastAsia="Times New Roman" w:hAnsi="Times New Roman" w:cs="Times New Roman"/>
          <w:sz w:val="24"/>
          <w:szCs w:val="24"/>
        </w:rPr>
      </w:pPr>
    </w:p>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b/>
        </w:rPr>
        <w:t xml:space="preserve">Liczba wychowanków instytucjonalnej pieczy zastępczej na terenie Powiatu Płońskiego </w:t>
      </w:r>
      <w:r>
        <w:rPr>
          <w:rFonts w:ascii="Times New Roman" w:eastAsia="Times New Roman" w:hAnsi="Times New Roman" w:cs="Times New Roman"/>
          <w:b/>
        </w:rPr>
        <w:br/>
        <w:t>(stan na dzień 30.09.2024 r.)</w:t>
      </w:r>
    </w:p>
    <w:tbl>
      <w:tblPr>
        <w:tblW w:w="9915" w:type="dxa"/>
        <w:jc w:val="center"/>
        <w:tblLayout w:type="fixed"/>
        <w:tblCellMar>
          <w:left w:w="70" w:type="dxa"/>
          <w:right w:w="70" w:type="dxa"/>
        </w:tblCellMar>
        <w:tblLook w:val="04A0" w:firstRow="1" w:lastRow="0" w:firstColumn="1" w:lastColumn="0" w:noHBand="0" w:noVBand="1"/>
      </w:tblPr>
      <w:tblGrid>
        <w:gridCol w:w="1127"/>
        <w:gridCol w:w="993"/>
        <w:gridCol w:w="1417"/>
        <w:gridCol w:w="1134"/>
        <w:gridCol w:w="993"/>
        <w:gridCol w:w="1418"/>
        <w:gridCol w:w="1133"/>
        <w:gridCol w:w="1700"/>
      </w:tblGrid>
      <w:tr w:rsidR="00DC783E">
        <w:trPr>
          <w:trHeight w:val="329"/>
          <w:jc w:val="center"/>
        </w:trPr>
        <w:tc>
          <w:tcPr>
            <w:tcW w:w="1126" w:type="dxa"/>
            <w:vMerge w:val="restart"/>
            <w:tcBorders>
              <w:top w:val="single" w:sz="6" w:space="0" w:color="000000"/>
              <w:left w:val="single" w:sz="6" w:space="0" w:color="000000"/>
              <w:bottom w:val="single" w:sz="6" w:space="0" w:color="000000"/>
              <w:right w:val="single" w:sz="6" w:space="0" w:color="000000"/>
            </w:tcBorders>
            <w:shd w:val="solid" w:color="C0C0C0" w:fill="auto"/>
          </w:tcPr>
          <w:p w:rsidR="00DC783E" w:rsidRDefault="00DC783E">
            <w:pPr>
              <w:spacing w:after="0" w:line="360" w:lineRule="auto"/>
              <w:contextualSpacing/>
              <w:jc w:val="center"/>
              <w:rPr>
                <w:rFonts w:ascii="Times New Roman" w:eastAsia="Times New Roman" w:hAnsi="Times New Roman" w:cs="Times New Roman"/>
                <w:b/>
                <w:sz w:val="20"/>
                <w:szCs w:val="20"/>
              </w:rPr>
            </w:pPr>
          </w:p>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b/>
                <w:sz w:val="20"/>
                <w:szCs w:val="20"/>
              </w:rPr>
              <w:t>Miesiąc</w:t>
            </w:r>
          </w:p>
        </w:tc>
        <w:tc>
          <w:tcPr>
            <w:tcW w:w="7087" w:type="dxa"/>
            <w:gridSpan w:val="6"/>
            <w:tcBorders>
              <w:top w:val="single" w:sz="6" w:space="0" w:color="000000"/>
              <w:left w:val="single" w:sz="6" w:space="0" w:color="000000"/>
              <w:bottom w:val="single" w:sz="6" w:space="0" w:color="000000"/>
              <w:right w:val="single" w:sz="6" w:space="0" w:color="000000"/>
            </w:tcBorders>
            <w:shd w:val="solid" w:color="C0C0C0"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b/>
                <w:sz w:val="20"/>
                <w:szCs w:val="20"/>
              </w:rPr>
              <w:t>Liczba wychowanków</w:t>
            </w:r>
          </w:p>
        </w:tc>
        <w:tc>
          <w:tcPr>
            <w:tcW w:w="1700" w:type="dxa"/>
            <w:vMerge w:val="restart"/>
            <w:tcBorders>
              <w:top w:val="single" w:sz="6" w:space="0" w:color="000000"/>
              <w:left w:val="single" w:sz="6" w:space="0" w:color="000000"/>
              <w:bottom w:val="single" w:sz="6" w:space="0" w:color="000000"/>
              <w:right w:val="single" w:sz="6" w:space="0" w:color="000000"/>
            </w:tcBorders>
            <w:shd w:val="solid" w:color="C0C0C0" w:fill="auto"/>
          </w:tcPr>
          <w:p w:rsidR="00DC783E" w:rsidRDefault="00DC783E">
            <w:pPr>
              <w:spacing w:after="0" w:line="360" w:lineRule="auto"/>
              <w:contextualSpacing/>
              <w:jc w:val="center"/>
              <w:rPr>
                <w:rFonts w:ascii="Times New Roman" w:eastAsia="Times New Roman" w:hAnsi="Times New Roman" w:cs="Times New Roman"/>
                <w:b/>
                <w:sz w:val="20"/>
                <w:szCs w:val="20"/>
              </w:rPr>
            </w:pPr>
          </w:p>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b/>
                <w:sz w:val="20"/>
                <w:szCs w:val="20"/>
              </w:rPr>
              <w:t>Ogółem</w:t>
            </w:r>
          </w:p>
        </w:tc>
      </w:tr>
      <w:tr w:rsidR="00DC783E">
        <w:trPr>
          <w:trHeight w:val="324"/>
          <w:jc w:val="center"/>
        </w:trPr>
        <w:tc>
          <w:tcPr>
            <w:tcW w:w="1126" w:type="dxa"/>
            <w:vMerge/>
            <w:tcBorders>
              <w:top w:val="single" w:sz="6" w:space="0" w:color="000000"/>
              <w:left w:val="single" w:sz="6" w:space="0" w:color="000000"/>
              <w:bottom w:val="single" w:sz="6" w:space="0" w:color="000000"/>
              <w:right w:val="single" w:sz="6" w:space="0" w:color="000000"/>
            </w:tcBorders>
            <w:shd w:val="solid" w:color="C0C0C0" w:fill="auto"/>
          </w:tcPr>
          <w:p w:rsidR="00DC783E" w:rsidRDefault="00DC783E">
            <w:pPr>
              <w:spacing w:after="0" w:line="360" w:lineRule="auto"/>
              <w:contextualSpacing/>
              <w:rPr>
                <w:rFonts w:ascii="Times New Roman" w:hAnsi="Times New Roman"/>
              </w:rPr>
            </w:pPr>
          </w:p>
        </w:tc>
        <w:tc>
          <w:tcPr>
            <w:tcW w:w="3543" w:type="dxa"/>
            <w:gridSpan w:val="3"/>
            <w:tcBorders>
              <w:top w:val="single" w:sz="6" w:space="0" w:color="000000"/>
              <w:left w:val="single" w:sz="6" w:space="0" w:color="000000"/>
              <w:bottom w:val="single" w:sz="6" w:space="0" w:color="000000"/>
              <w:right w:val="single" w:sz="6" w:space="0" w:color="000000"/>
            </w:tcBorders>
            <w:shd w:val="solid" w:color="C0C0C0"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b/>
                <w:sz w:val="20"/>
                <w:szCs w:val="20"/>
              </w:rPr>
              <w:t xml:space="preserve">Dzieci do </w:t>
            </w:r>
          </w:p>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b/>
                <w:sz w:val="20"/>
                <w:szCs w:val="20"/>
              </w:rPr>
              <w:t>10 roku życia</w:t>
            </w:r>
          </w:p>
        </w:tc>
        <w:tc>
          <w:tcPr>
            <w:tcW w:w="3544" w:type="dxa"/>
            <w:gridSpan w:val="3"/>
            <w:tcBorders>
              <w:top w:val="single" w:sz="6" w:space="0" w:color="000000"/>
              <w:left w:val="single" w:sz="6" w:space="0" w:color="000000"/>
              <w:bottom w:val="single" w:sz="6" w:space="0" w:color="000000"/>
              <w:right w:val="single" w:sz="6" w:space="0" w:color="000000"/>
            </w:tcBorders>
            <w:shd w:val="solid" w:color="C0C0C0"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b/>
                <w:sz w:val="20"/>
                <w:szCs w:val="20"/>
              </w:rPr>
              <w:t xml:space="preserve">Dzieci powyżej </w:t>
            </w:r>
          </w:p>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b/>
                <w:sz w:val="20"/>
                <w:szCs w:val="20"/>
              </w:rPr>
              <w:t>10 roku życia</w:t>
            </w:r>
          </w:p>
        </w:tc>
        <w:tc>
          <w:tcPr>
            <w:tcW w:w="1700" w:type="dxa"/>
            <w:vMerge/>
            <w:tcBorders>
              <w:top w:val="single" w:sz="6" w:space="0" w:color="000000"/>
              <w:left w:val="single" w:sz="6" w:space="0" w:color="000000"/>
              <w:bottom w:val="single" w:sz="6" w:space="0" w:color="000000"/>
              <w:right w:val="single" w:sz="6" w:space="0" w:color="000000"/>
            </w:tcBorders>
            <w:shd w:val="solid" w:color="C0C0C0" w:fill="auto"/>
          </w:tcPr>
          <w:p w:rsidR="00DC783E" w:rsidRDefault="00DC783E">
            <w:pPr>
              <w:spacing w:after="0" w:line="360" w:lineRule="auto"/>
              <w:contextualSpacing/>
              <w:rPr>
                <w:rFonts w:ascii="Times New Roman" w:hAnsi="Times New Roman"/>
              </w:rPr>
            </w:pPr>
          </w:p>
        </w:tc>
      </w:tr>
      <w:tr w:rsidR="00DC783E">
        <w:trPr>
          <w:trHeight w:val="320"/>
          <w:jc w:val="center"/>
        </w:trPr>
        <w:tc>
          <w:tcPr>
            <w:tcW w:w="1126" w:type="dxa"/>
            <w:vMerge/>
            <w:tcBorders>
              <w:top w:val="single" w:sz="6" w:space="0" w:color="000000"/>
              <w:left w:val="single" w:sz="6" w:space="0" w:color="000000"/>
              <w:bottom w:val="single" w:sz="6" w:space="0" w:color="000000"/>
              <w:right w:val="single" w:sz="6" w:space="0" w:color="000000"/>
            </w:tcBorders>
            <w:shd w:val="solid" w:color="C0C0C0" w:fill="auto"/>
          </w:tcPr>
          <w:p w:rsidR="00DC783E" w:rsidRDefault="00DC783E">
            <w:pPr>
              <w:spacing w:after="0" w:line="360" w:lineRule="auto"/>
              <w:contextualSpacing/>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tabs>
                <w:tab w:val="center" w:pos="926"/>
              </w:tabs>
              <w:spacing w:after="0" w:line="360" w:lineRule="auto"/>
              <w:contextualSpacing/>
              <w:jc w:val="center"/>
              <w:rPr>
                <w:rFonts w:ascii="Times New Roman" w:hAnsi="Times New Roman"/>
              </w:rPr>
            </w:pPr>
            <w:r>
              <w:rPr>
                <w:rFonts w:ascii="Times New Roman" w:eastAsia="Times New Roman" w:hAnsi="Times New Roman" w:cs="Times New Roman"/>
                <w:b/>
                <w:bCs/>
                <w:sz w:val="20"/>
                <w:szCs w:val="20"/>
              </w:rPr>
              <w:t>„Razem”</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tabs>
                <w:tab w:val="center" w:pos="926"/>
              </w:tabs>
              <w:spacing w:after="0" w:line="360" w:lineRule="auto"/>
              <w:contextualSpacing/>
              <w:jc w:val="center"/>
              <w:rPr>
                <w:rFonts w:ascii="Times New Roman" w:hAnsi="Times New Roman"/>
              </w:rPr>
            </w:pPr>
            <w:r>
              <w:rPr>
                <w:rFonts w:ascii="Times New Roman" w:eastAsia="Times New Roman" w:hAnsi="Times New Roman" w:cs="Times New Roman"/>
                <w:b/>
                <w:bCs/>
                <w:sz w:val="20"/>
                <w:szCs w:val="20"/>
              </w:rPr>
              <w:t>„Samodzielni”</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tabs>
                <w:tab w:val="center" w:pos="926"/>
              </w:tabs>
              <w:spacing w:after="0" w:line="360" w:lineRule="auto"/>
              <w:contextualSpacing/>
              <w:jc w:val="center"/>
              <w:rPr>
                <w:rFonts w:ascii="Times New Roman" w:hAnsi="Times New Roman"/>
              </w:rPr>
            </w:pPr>
            <w:r>
              <w:rPr>
                <w:rFonts w:ascii="Times New Roman" w:eastAsia="Times New Roman" w:hAnsi="Times New Roman" w:cs="Times New Roman"/>
                <w:b/>
                <w:bCs/>
                <w:sz w:val="20"/>
                <w:szCs w:val="20"/>
              </w:rPr>
              <w:t>„Przystań”</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b/>
                <w:bCs/>
                <w:sz w:val="20"/>
                <w:szCs w:val="20"/>
              </w:rPr>
              <w:t>„Razem”</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b/>
                <w:bCs/>
                <w:sz w:val="20"/>
                <w:szCs w:val="20"/>
              </w:rPr>
              <w:t>„Samodzielni”</w:t>
            </w:r>
          </w:p>
        </w:tc>
        <w:tc>
          <w:tcPr>
            <w:tcW w:w="1133"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b/>
                <w:bCs/>
                <w:sz w:val="20"/>
                <w:szCs w:val="20"/>
              </w:rPr>
              <w:t>„Przystań”</w:t>
            </w:r>
          </w:p>
        </w:tc>
        <w:tc>
          <w:tcPr>
            <w:tcW w:w="1700" w:type="dxa"/>
            <w:vMerge/>
            <w:tcBorders>
              <w:top w:val="single" w:sz="6" w:space="0" w:color="000000"/>
              <w:left w:val="single" w:sz="6" w:space="0" w:color="000000"/>
              <w:bottom w:val="single" w:sz="6" w:space="0" w:color="000000"/>
              <w:right w:val="single" w:sz="6" w:space="0" w:color="000000"/>
            </w:tcBorders>
            <w:shd w:val="solid" w:color="C0C0C0" w:fill="auto"/>
          </w:tcPr>
          <w:p w:rsidR="00DC783E" w:rsidRDefault="00DC783E">
            <w:pPr>
              <w:spacing w:after="0" w:line="360" w:lineRule="auto"/>
              <w:contextualSpacing/>
              <w:rPr>
                <w:rFonts w:ascii="Times New Roman" w:hAnsi="Times New Roman"/>
              </w:rPr>
            </w:pPr>
          </w:p>
        </w:tc>
      </w:tr>
      <w:tr w:rsidR="00DC783E">
        <w:trPr>
          <w:trHeight w:val="320"/>
          <w:jc w:val="center"/>
        </w:trPr>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both"/>
              <w:rPr>
                <w:rFonts w:ascii="Times New Roman" w:hAnsi="Times New Roman"/>
              </w:rPr>
            </w:pPr>
            <w:r>
              <w:rPr>
                <w:rFonts w:ascii="Times New Roman" w:eastAsia="Times New Roman" w:hAnsi="Times New Roman" w:cs="Times New Roman"/>
                <w:sz w:val="20"/>
                <w:szCs w:val="20"/>
              </w:rPr>
              <w:t>Styczeń</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tabs>
                <w:tab w:val="center" w:pos="926"/>
              </w:tabs>
              <w:spacing w:after="0" w:line="360" w:lineRule="auto"/>
              <w:contextualSpacing/>
              <w:jc w:val="center"/>
              <w:rPr>
                <w:rFonts w:ascii="Times New Roman" w:hAnsi="Times New Roman"/>
              </w:rPr>
            </w:pPr>
            <w:r>
              <w:rPr>
                <w:rFonts w:ascii="Times New Roman" w:eastAsia="Times New Roman" w:hAnsi="Times New Roman" w:cs="Times New Roman"/>
                <w:sz w:val="20"/>
                <w:szCs w:val="20"/>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tabs>
                <w:tab w:val="center" w:pos="926"/>
              </w:tabs>
              <w:spacing w:after="0" w:line="360" w:lineRule="auto"/>
              <w:contextualSpacing/>
              <w:jc w:val="center"/>
              <w:rPr>
                <w:rFonts w:ascii="Times New Roman" w:hAnsi="Times New Roman"/>
              </w:rPr>
            </w:pPr>
            <w:r>
              <w:rPr>
                <w:rFonts w:ascii="Times New Roman" w:eastAsia="Times New Roman" w:hAnsi="Times New Roman" w:cs="Times New Roman"/>
                <w:sz w:val="20"/>
                <w:szCs w:val="20"/>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tabs>
                <w:tab w:val="center" w:pos="926"/>
              </w:tabs>
              <w:spacing w:after="0" w:line="360" w:lineRule="auto"/>
              <w:contextualSpacing/>
              <w:jc w:val="center"/>
              <w:rPr>
                <w:rFonts w:ascii="Times New Roman" w:hAnsi="Times New Roman"/>
              </w:rPr>
            </w:pPr>
            <w:r>
              <w:rPr>
                <w:rFonts w:ascii="Times New Roman" w:eastAsia="Times New Roman" w:hAnsi="Times New Roman" w:cs="Times New Roman"/>
                <w:sz w:val="20"/>
                <w:szCs w:val="20"/>
              </w:rPr>
              <w:t>7</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12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13</w:t>
            </w:r>
          </w:p>
        </w:tc>
        <w:tc>
          <w:tcPr>
            <w:tcW w:w="1133"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6</w:t>
            </w:r>
          </w:p>
        </w:tc>
        <w:tc>
          <w:tcPr>
            <w:tcW w:w="1700"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40</w:t>
            </w:r>
          </w:p>
        </w:tc>
      </w:tr>
      <w:tr w:rsidR="00DC783E">
        <w:trPr>
          <w:trHeight w:val="331"/>
          <w:jc w:val="center"/>
        </w:trPr>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both"/>
              <w:rPr>
                <w:rFonts w:ascii="Times New Roman" w:hAnsi="Times New Roman"/>
              </w:rPr>
            </w:pPr>
            <w:r>
              <w:rPr>
                <w:rFonts w:ascii="Times New Roman" w:eastAsia="Times New Roman" w:hAnsi="Times New Roman" w:cs="Times New Roman"/>
                <w:sz w:val="20"/>
                <w:szCs w:val="20"/>
              </w:rPr>
              <w:t>Luty</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7</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12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13</w:t>
            </w:r>
          </w:p>
        </w:tc>
        <w:tc>
          <w:tcPr>
            <w:tcW w:w="1133"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6</w:t>
            </w:r>
          </w:p>
        </w:tc>
        <w:tc>
          <w:tcPr>
            <w:tcW w:w="1700"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40</w:t>
            </w:r>
          </w:p>
        </w:tc>
      </w:tr>
      <w:tr w:rsidR="00DC783E">
        <w:trPr>
          <w:trHeight w:val="146"/>
          <w:jc w:val="center"/>
        </w:trPr>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both"/>
              <w:rPr>
                <w:rFonts w:ascii="Times New Roman" w:hAnsi="Times New Roman"/>
              </w:rPr>
            </w:pPr>
            <w:r>
              <w:rPr>
                <w:rFonts w:ascii="Times New Roman" w:eastAsia="Times New Roman" w:hAnsi="Times New Roman" w:cs="Times New Roman"/>
                <w:sz w:val="20"/>
                <w:szCs w:val="20"/>
              </w:rPr>
              <w:t>Marzec</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7</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12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13</w:t>
            </w:r>
          </w:p>
        </w:tc>
        <w:tc>
          <w:tcPr>
            <w:tcW w:w="1133"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6</w:t>
            </w:r>
          </w:p>
        </w:tc>
        <w:tc>
          <w:tcPr>
            <w:tcW w:w="1700"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40</w:t>
            </w:r>
          </w:p>
        </w:tc>
      </w:tr>
      <w:tr w:rsidR="00DC783E">
        <w:trPr>
          <w:trHeight w:val="323"/>
          <w:jc w:val="center"/>
        </w:trPr>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both"/>
              <w:rPr>
                <w:rFonts w:ascii="Times New Roman" w:hAnsi="Times New Roman"/>
              </w:rPr>
            </w:pPr>
            <w:r>
              <w:rPr>
                <w:rFonts w:ascii="Times New Roman" w:eastAsia="Times New Roman" w:hAnsi="Times New Roman" w:cs="Times New Roman"/>
                <w:sz w:val="20"/>
                <w:szCs w:val="20"/>
              </w:rPr>
              <w:t>Kwiecień</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7</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12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13</w:t>
            </w:r>
          </w:p>
        </w:tc>
        <w:tc>
          <w:tcPr>
            <w:tcW w:w="1133"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6</w:t>
            </w:r>
          </w:p>
        </w:tc>
        <w:tc>
          <w:tcPr>
            <w:tcW w:w="1700"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40</w:t>
            </w:r>
          </w:p>
        </w:tc>
      </w:tr>
      <w:tr w:rsidR="00DC783E">
        <w:trPr>
          <w:trHeight w:val="318"/>
          <w:jc w:val="center"/>
        </w:trPr>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both"/>
              <w:rPr>
                <w:rFonts w:ascii="Times New Roman" w:hAnsi="Times New Roman"/>
              </w:rPr>
            </w:pPr>
            <w:r>
              <w:rPr>
                <w:rFonts w:ascii="Times New Roman" w:eastAsia="Times New Roman" w:hAnsi="Times New Roman" w:cs="Times New Roman"/>
                <w:sz w:val="20"/>
                <w:szCs w:val="20"/>
              </w:rPr>
              <w:t>Maj</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7</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12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13</w:t>
            </w:r>
          </w:p>
        </w:tc>
        <w:tc>
          <w:tcPr>
            <w:tcW w:w="1133"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6</w:t>
            </w:r>
          </w:p>
        </w:tc>
        <w:tc>
          <w:tcPr>
            <w:tcW w:w="1700"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40</w:t>
            </w:r>
          </w:p>
        </w:tc>
      </w:tr>
      <w:tr w:rsidR="00DC783E">
        <w:trPr>
          <w:trHeight w:val="328"/>
          <w:jc w:val="center"/>
        </w:trPr>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both"/>
              <w:rPr>
                <w:rFonts w:ascii="Times New Roman" w:hAnsi="Times New Roman"/>
              </w:rPr>
            </w:pPr>
            <w:r>
              <w:rPr>
                <w:rFonts w:ascii="Times New Roman" w:eastAsia="Times New Roman" w:hAnsi="Times New Roman" w:cs="Times New Roman"/>
                <w:sz w:val="20"/>
                <w:szCs w:val="20"/>
              </w:rPr>
              <w:t>Czerwiec</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7</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12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13</w:t>
            </w:r>
          </w:p>
        </w:tc>
        <w:tc>
          <w:tcPr>
            <w:tcW w:w="1133"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6</w:t>
            </w:r>
          </w:p>
        </w:tc>
        <w:tc>
          <w:tcPr>
            <w:tcW w:w="1700"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41</w:t>
            </w:r>
          </w:p>
        </w:tc>
      </w:tr>
      <w:tr w:rsidR="00DC783E">
        <w:trPr>
          <w:trHeight w:val="325"/>
          <w:jc w:val="center"/>
        </w:trPr>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both"/>
              <w:rPr>
                <w:rFonts w:ascii="Times New Roman" w:hAnsi="Times New Roman"/>
              </w:rPr>
            </w:pPr>
            <w:r>
              <w:rPr>
                <w:rFonts w:ascii="Times New Roman" w:eastAsia="Times New Roman" w:hAnsi="Times New Roman" w:cs="Times New Roman"/>
                <w:sz w:val="20"/>
                <w:szCs w:val="20"/>
              </w:rPr>
              <w:t>Lipiec</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7</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11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14</w:t>
            </w:r>
          </w:p>
        </w:tc>
        <w:tc>
          <w:tcPr>
            <w:tcW w:w="1133"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6</w:t>
            </w:r>
          </w:p>
        </w:tc>
        <w:tc>
          <w:tcPr>
            <w:tcW w:w="1700"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42</w:t>
            </w:r>
          </w:p>
        </w:tc>
      </w:tr>
      <w:tr w:rsidR="00DC783E">
        <w:trPr>
          <w:trHeight w:val="320"/>
          <w:jc w:val="center"/>
        </w:trPr>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both"/>
              <w:rPr>
                <w:rFonts w:ascii="Times New Roman" w:hAnsi="Times New Roman"/>
              </w:rPr>
            </w:pPr>
            <w:r>
              <w:rPr>
                <w:rFonts w:ascii="Times New Roman" w:eastAsia="Times New Roman" w:hAnsi="Times New Roman" w:cs="Times New Roman"/>
                <w:sz w:val="20"/>
                <w:szCs w:val="20"/>
              </w:rPr>
              <w:t>Sierpień</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7</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11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13</w:t>
            </w:r>
          </w:p>
        </w:tc>
        <w:tc>
          <w:tcPr>
            <w:tcW w:w="1133"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7</w:t>
            </w:r>
          </w:p>
        </w:tc>
        <w:tc>
          <w:tcPr>
            <w:tcW w:w="1700"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41</w:t>
            </w:r>
          </w:p>
        </w:tc>
      </w:tr>
      <w:tr w:rsidR="00DC783E">
        <w:trPr>
          <w:trHeight w:val="320"/>
          <w:jc w:val="center"/>
        </w:trPr>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both"/>
              <w:rPr>
                <w:rFonts w:ascii="Times New Roman" w:hAnsi="Times New Roman"/>
              </w:rPr>
            </w:pPr>
            <w:r>
              <w:rPr>
                <w:rFonts w:ascii="Times New Roman" w:eastAsia="Times New Roman" w:hAnsi="Times New Roman" w:cs="Times New Roman"/>
                <w:sz w:val="20"/>
                <w:szCs w:val="20"/>
              </w:rPr>
              <w:t>Wrzesień</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7</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11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13</w:t>
            </w:r>
          </w:p>
        </w:tc>
        <w:tc>
          <w:tcPr>
            <w:tcW w:w="1133"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7</w:t>
            </w:r>
          </w:p>
        </w:tc>
        <w:tc>
          <w:tcPr>
            <w:tcW w:w="1700" w:type="dxa"/>
            <w:tcBorders>
              <w:top w:val="single" w:sz="6" w:space="0" w:color="000000"/>
              <w:left w:val="single" w:sz="6" w:space="0" w:color="000000"/>
              <w:bottom w:val="single" w:sz="6" w:space="0" w:color="000000"/>
              <w:right w:val="single" w:sz="6"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0"/>
                <w:szCs w:val="20"/>
              </w:rPr>
              <w:t>41</w:t>
            </w:r>
          </w:p>
        </w:tc>
      </w:tr>
    </w:tbl>
    <w:p w:rsidR="00DC783E" w:rsidRDefault="0011303E">
      <w:pPr>
        <w:spacing w:after="0" w:line="360" w:lineRule="auto"/>
        <w:contextualSpacing/>
        <w:jc w:val="both"/>
        <w:rPr>
          <w:rFonts w:ascii="Times New Roman" w:hAnsi="Times New Roman"/>
        </w:rPr>
      </w:pPr>
      <w:r>
        <w:rPr>
          <w:rFonts w:ascii="Times New Roman" w:eastAsia="Times New Roman" w:hAnsi="Times New Roman" w:cs="Times New Roman"/>
          <w:color w:val="00B050"/>
          <w:sz w:val="24"/>
          <w:szCs w:val="24"/>
        </w:rPr>
        <w:tab/>
      </w:r>
    </w:p>
    <w:p w:rsidR="00DC783E" w:rsidRDefault="0011303E">
      <w:pPr>
        <w:spacing w:after="0" w:line="360" w:lineRule="auto"/>
        <w:ind w:firstLine="708"/>
        <w:contextualSpacing/>
        <w:jc w:val="both"/>
        <w:rPr>
          <w:rFonts w:ascii="Times New Roman" w:hAnsi="Times New Roman"/>
        </w:rPr>
      </w:pPr>
      <w:r>
        <w:rPr>
          <w:rFonts w:ascii="Times New Roman" w:eastAsia="Times New Roman" w:hAnsi="Times New Roman" w:cs="Times New Roman"/>
          <w:sz w:val="24"/>
          <w:szCs w:val="24"/>
        </w:rPr>
        <w:t xml:space="preserve">Na terenie Powiatu Płońskiego funkcjonuje Zakład Opiekuńczo-Leczniczy </w:t>
      </w:r>
      <w:r>
        <w:rPr>
          <w:rFonts w:ascii="Times New Roman" w:eastAsia="Times New Roman" w:hAnsi="Times New Roman" w:cs="Times New Roman"/>
          <w:sz w:val="24"/>
          <w:szCs w:val="24"/>
        </w:rPr>
        <w:br/>
        <w:t xml:space="preserve">w Kraszewie Czubaki, w którym przebywa </w:t>
      </w:r>
      <w:r>
        <w:rPr>
          <w:rFonts w:ascii="Times New Roman" w:eastAsia="Times New Roman" w:hAnsi="Times New Roman" w:cs="Times New Roman"/>
          <w:b/>
          <w:bCs/>
          <w:sz w:val="24"/>
          <w:szCs w:val="24"/>
        </w:rPr>
        <w:t xml:space="preserve">1 </w:t>
      </w:r>
      <w:r>
        <w:rPr>
          <w:rFonts w:ascii="Times New Roman" w:eastAsia="Times New Roman" w:hAnsi="Times New Roman" w:cs="Times New Roman"/>
          <w:sz w:val="24"/>
          <w:szCs w:val="24"/>
        </w:rPr>
        <w:t xml:space="preserve">dziecko umieszczone na mocy postanowienia </w:t>
      </w:r>
      <w:r>
        <w:rPr>
          <w:rFonts w:ascii="Times New Roman" w:eastAsia="Times New Roman" w:hAnsi="Times New Roman" w:cs="Times New Roman"/>
          <w:sz w:val="24"/>
          <w:szCs w:val="24"/>
        </w:rPr>
        <w:lastRenderedPageBreak/>
        <w:t xml:space="preserve">Sądu Rejonowego w Płońsku. </w:t>
      </w:r>
      <w:r>
        <w:rPr>
          <w:rFonts w:ascii="Times New Roman" w:eastAsia="Andale Sans UI" w:hAnsi="Times New Roman" w:cs="Times New Roman"/>
          <w:kern w:val="2"/>
          <w:sz w:val="24"/>
          <w:szCs w:val="24"/>
          <w:lang w:bidi="en-US"/>
        </w:rPr>
        <w:t xml:space="preserve">Odpłatność za wyżywienie i  zakwaterowanie ponosi powiat płoński.  </w:t>
      </w:r>
    </w:p>
    <w:p w:rsidR="00DC783E" w:rsidRDefault="0011303E">
      <w:pPr>
        <w:pStyle w:val="Normalny1"/>
        <w:spacing w:line="360" w:lineRule="auto"/>
        <w:contextualSpacing/>
        <w:jc w:val="both"/>
      </w:pPr>
      <w:r>
        <w:rPr>
          <w:rFonts w:cs="Times New Roman"/>
          <w:color w:val="auto"/>
        </w:rPr>
        <w:tab/>
        <w:t>W dniu 16 lipca 2024 r. Zarząd Powiatu Płońskiego przyjął Uchwałę nr 90/2024</w:t>
      </w:r>
      <w:r>
        <w:rPr>
          <w:rFonts w:cs="Times New Roman"/>
          <w:color w:val="auto"/>
        </w:rPr>
        <w:br/>
      </w:r>
      <w:r>
        <w:rPr>
          <w:rStyle w:val="Domylnaczcionkaakapitu0"/>
          <w:rFonts w:cs="Times New Roman"/>
          <w:color w:val="auto"/>
        </w:rPr>
        <w:t>w sprawie zasad przyznawania w 2024 r. dofinansowania do wypoczynku poza miejscem zamieszkania dzieci umieszczonych w rodzinnej pieczy zastępczej oraz ustalenia maksymalnej kwoty tego dofinansowania w 2024 r.</w:t>
      </w:r>
      <w:r>
        <w:rPr>
          <w:rFonts w:cs="Times New Roman"/>
          <w:color w:val="auto"/>
        </w:rPr>
        <w:t xml:space="preserve"> Dofinansowanie do wypoczynku dziecka poza miejscem zamieszkania zgodnie z art. 83 ust. 1 ustawy o wspieraniu rodziny i systemie pieczy zastępczej dotyczyło dziecka w wieku do 18. roku życia. Kwota dofinansowania do wypoczynku </w:t>
      </w:r>
      <w:r>
        <w:rPr>
          <w:rFonts w:cs="Times New Roman"/>
          <w:color w:val="auto"/>
        </w:rPr>
        <w:br/>
        <w:t xml:space="preserve">w 2024 r. wynosiła </w:t>
      </w:r>
      <w:r>
        <w:rPr>
          <w:rFonts w:cs="Times New Roman"/>
          <w:b/>
          <w:color w:val="auto"/>
        </w:rPr>
        <w:t>500,00 zł</w:t>
      </w:r>
      <w:r>
        <w:rPr>
          <w:rFonts w:cs="Times New Roman"/>
          <w:color w:val="auto"/>
        </w:rPr>
        <w:t xml:space="preserve"> na każde dziecko. Z takiej formy pomocy do końca września </w:t>
      </w:r>
      <w:r>
        <w:rPr>
          <w:rFonts w:cs="Times New Roman"/>
          <w:color w:val="auto"/>
        </w:rPr>
        <w:br/>
        <w:t xml:space="preserve">2024 r. skorzystały </w:t>
      </w:r>
      <w:r>
        <w:rPr>
          <w:rFonts w:cs="Times New Roman"/>
          <w:b/>
          <w:bCs/>
          <w:color w:val="auto"/>
        </w:rPr>
        <w:t xml:space="preserve">3 </w:t>
      </w:r>
      <w:r>
        <w:rPr>
          <w:rFonts w:cs="Times New Roman"/>
          <w:color w:val="auto"/>
        </w:rPr>
        <w:t xml:space="preserve">rodziny zastępcze, w których przebywa </w:t>
      </w:r>
      <w:r>
        <w:rPr>
          <w:rFonts w:cs="Times New Roman"/>
          <w:b/>
          <w:bCs/>
          <w:color w:val="auto"/>
        </w:rPr>
        <w:t>4</w:t>
      </w:r>
      <w:r>
        <w:rPr>
          <w:rFonts w:cs="Times New Roman"/>
          <w:b/>
          <w:color w:val="auto"/>
        </w:rPr>
        <w:t xml:space="preserve"> </w:t>
      </w:r>
      <w:r>
        <w:rPr>
          <w:rFonts w:cs="Times New Roman"/>
          <w:color w:val="auto"/>
        </w:rPr>
        <w:t xml:space="preserve">dzieci. </w:t>
      </w:r>
    </w:p>
    <w:p w:rsidR="00DC783E" w:rsidRDefault="0011303E">
      <w:pPr>
        <w:pStyle w:val="Normalny1"/>
        <w:spacing w:line="360" w:lineRule="auto"/>
        <w:ind w:firstLine="708"/>
        <w:contextualSpacing/>
        <w:jc w:val="both"/>
      </w:pPr>
      <w:r>
        <w:rPr>
          <w:rFonts w:cs="Times New Roman"/>
          <w:color w:val="auto"/>
        </w:rPr>
        <w:t xml:space="preserve">Miasta i gminy powiatu płońskiego w ramach możliwości i posiadanych środków finansowych organizują we własnym zakresie dzieciom z rodzin potrzebujących wsparcia, wypoczynek zimowy i letni, umożliwiają uczestnictwo w zajęciach w świetlicach środowiskowych, organizują dożywianie i pomoc materialną. </w:t>
      </w:r>
      <w:r>
        <w:rPr>
          <w:rFonts w:cs="Times New Roman"/>
          <w:color w:val="auto"/>
        </w:rPr>
        <w:tab/>
      </w:r>
      <w:r>
        <w:rPr>
          <w:rFonts w:cs="Times New Roman"/>
          <w:color w:val="auto"/>
        </w:rPr>
        <w:tab/>
      </w:r>
      <w:r>
        <w:rPr>
          <w:rFonts w:cs="Times New Roman"/>
          <w:color w:val="auto"/>
        </w:rPr>
        <w:tab/>
      </w:r>
      <w:r>
        <w:rPr>
          <w:rFonts w:cs="Times New Roman"/>
          <w:color w:val="auto"/>
        </w:rPr>
        <w:tab/>
      </w:r>
      <w:r>
        <w:rPr>
          <w:rFonts w:cs="Times New Roman"/>
          <w:color w:val="auto"/>
        </w:rPr>
        <w:tab/>
        <w:t>Powiatowe Centrum Rodziny w Płońsku we współpracy z Chorągwią Mazowiecką ZHP w Płocku w okresie 04.07.2024 r. - 15.07.2024 r. zorganizowało pobyt  dzieci z pieczy zastępczej z terenu powiatu płońskiego oraz dzieci będących pod opieką ośrodków pomocy społecznej,  na obozie wypoczynkowym w miejscowości Słupia, który odbył się w ramach programu profilaktycznego dla dzieci i młodzieży z rodzin dotkniętych skutkami alkoholizmu pn. ,,Harcerskie Pogodne Lato”. Pobyt był nieodpłatny i został sfinansowany w całości</w:t>
      </w:r>
      <w:r>
        <w:rPr>
          <w:rFonts w:cs="Times New Roman"/>
          <w:color w:val="auto"/>
        </w:rPr>
        <w:br/>
        <w:t>ze środków Zarządu Województwa Mazowieckiego. W obozie uczestniczyło</w:t>
      </w:r>
      <w:r>
        <w:rPr>
          <w:rFonts w:cs="Times New Roman"/>
          <w:b/>
          <w:bCs/>
          <w:color w:val="auto"/>
        </w:rPr>
        <w:t xml:space="preserve"> 19 </w:t>
      </w:r>
      <w:r>
        <w:rPr>
          <w:rFonts w:cs="Times New Roman"/>
          <w:color w:val="auto"/>
        </w:rPr>
        <w:t>wychowanków pieczy zastępczej w przedziale wiekowym 7-15 lat.</w:t>
      </w:r>
    </w:p>
    <w:p w:rsidR="00DC783E" w:rsidRDefault="0011303E">
      <w:pPr>
        <w:pStyle w:val="Normalny1"/>
        <w:spacing w:line="360" w:lineRule="auto"/>
        <w:ind w:firstLine="708"/>
        <w:contextualSpacing/>
        <w:jc w:val="both"/>
      </w:pPr>
      <w:r>
        <w:rPr>
          <w:rFonts w:eastAsia="NSimSun" w:cs="Times New Roman"/>
          <w:color w:val="auto"/>
          <w:kern w:val="2"/>
          <w:lang w:eastAsia="zh-CN" w:bidi="hi-IN"/>
        </w:rPr>
        <w:t xml:space="preserve">Rodziny zastępcze, w których przebywają dzieci poniżej 18 roku życia objęte są wsparciem koordynatorów rodzinnej pieczy zastępczej. </w:t>
      </w:r>
    </w:p>
    <w:p w:rsidR="00DC783E" w:rsidRDefault="0011303E">
      <w:pPr>
        <w:spacing w:after="0" w:line="360" w:lineRule="auto"/>
        <w:ind w:firstLine="709"/>
        <w:contextualSpacing/>
        <w:jc w:val="both"/>
        <w:rPr>
          <w:rFonts w:ascii="Times New Roman" w:hAnsi="Times New Roman"/>
        </w:rPr>
      </w:pPr>
      <w:r>
        <w:rPr>
          <w:rFonts w:ascii="Times New Roman" w:eastAsia="NSimSun" w:hAnsi="Times New Roman" w:cs="Times New Roman"/>
          <w:kern w:val="2"/>
          <w:sz w:val="24"/>
          <w:szCs w:val="24"/>
          <w:lang w:eastAsia="zh-CN" w:bidi="hi-IN"/>
        </w:rPr>
        <w:t xml:space="preserve">Na dzień 30.09.2024 r. opiekę nad rodzinami zastępczymi sprawuje </w:t>
      </w:r>
      <w:r>
        <w:rPr>
          <w:rFonts w:ascii="Times New Roman" w:eastAsia="NSimSun" w:hAnsi="Times New Roman" w:cs="Times New Roman"/>
          <w:b/>
          <w:kern w:val="2"/>
          <w:sz w:val="24"/>
          <w:szCs w:val="24"/>
          <w:lang w:eastAsia="zh-CN" w:bidi="hi-IN"/>
        </w:rPr>
        <w:t>5</w:t>
      </w:r>
      <w:r>
        <w:rPr>
          <w:rFonts w:ascii="Times New Roman" w:eastAsia="NSimSun" w:hAnsi="Times New Roman" w:cs="Times New Roman"/>
          <w:kern w:val="2"/>
          <w:sz w:val="24"/>
          <w:szCs w:val="24"/>
          <w:lang w:eastAsia="zh-CN" w:bidi="hi-IN"/>
        </w:rPr>
        <w:t xml:space="preserve"> koordynatorów rodzinnej pieczy zastępczej. </w:t>
      </w:r>
    </w:p>
    <w:p w:rsidR="00DC783E" w:rsidRDefault="0011303E">
      <w:pPr>
        <w:spacing w:after="0" w:line="360" w:lineRule="auto"/>
        <w:ind w:firstLine="708"/>
        <w:contextualSpacing/>
        <w:jc w:val="both"/>
        <w:rPr>
          <w:rFonts w:ascii="Times New Roman" w:hAnsi="Times New Roman"/>
        </w:rPr>
      </w:pPr>
      <w:r>
        <w:rPr>
          <w:rFonts w:ascii="Times New Roman" w:eastAsia="NSimSun" w:hAnsi="Times New Roman" w:cs="Times New Roman"/>
          <w:kern w:val="2"/>
          <w:sz w:val="24"/>
          <w:szCs w:val="24"/>
          <w:lang w:eastAsia="zh-CN" w:bidi="hi-IN"/>
        </w:rPr>
        <w:t>W okresie od stycznia 2024 r. do końca września 2024 r. wsparciem koordynatorów rodzinnej pieczy zastępczej objęto</w:t>
      </w:r>
      <w:r>
        <w:rPr>
          <w:rFonts w:ascii="Times New Roman" w:eastAsia="NSimSun" w:hAnsi="Times New Roman" w:cs="Times New Roman"/>
          <w:b/>
          <w:kern w:val="2"/>
          <w:sz w:val="24"/>
          <w:szCs w:val="24"/>
          <w:lang w:eastAsia="zh-CN" w:bidi="hi-IN"/>
        </w:rPr>
        <w:t xml:space="preserve"> 48</w:t>
      </w:r>
      <w:r>
        <w:rPr>
          <w:rFonts w:ascii="Times New Roman" w:eastAsia="NSimSun" w:hAnsi="Times New Roman" w:cs="Times New Roman"/>
          <w:kern w:val="2"/>
          <w:sz w:val="24"/>
          <w:szCs w:val="24"/>
          <w:lang w:eastAsia="zh-CN" w:bidi="hi-IN"/>
        </w:rPr>
        <w:t xml:space="preserve"> rodzin zastępczych spokrewnionych z dzieckiem,</w:t>
      </w:r>
      <w:r>
        <w:rPr>
          <w:rFonts w:ascii="Times New Roman" w:eastAsia="NSimSun" w:hAnsi="Times New Roman" w:cs="Times New Roman"/>
          <w:kern w:val="2"/>
          <w:sz w:val="24"/>
          <w:szCs w:val="24"/>
          <w:lang w:eastAsia="zh-CN" w:bidi="hi-IN"/>
        </w:rPr>
        <w:br/>
        <w:t xml:space="preserve">w których przebywało </w:t>
      </w:r>
      <w:r>
        <w:rPr>
          <w:rFonts w:ascii="Times New Roman" w:eastAsia="NSimSun" w:hAnsi="Times New Roman" w:cs="Times New Roman"/>
          <w:b/>
          <w:bCs/>
          <w:kern w:val="2"/>
          <w:sz w:val="24"/>
          <w:szCs w:val="24"/>
          <w:lang w:eastAsia="zh-CN" w:bidi="hi-IN"/>
        </w:rPr>
        <w:t>74</w:t>
      </w:r>
      <w:r>
        <w:rPr>
          <w:rFonts w:ascii="Times New Roman" w:eastAsia="NSimSun" w:hAnsi="Times New Roman" w:cs="Times New Roman"/>
          <w:kern w:val="2"/>
          <w:sz w:val="24"/>
          <w:szCs w:val="24"/>
          <w:lang w:eastAsia="zh-CN" w:bidi="hi-IN"/>
        </w:rPr>
        <w:t xml:space="preserve"> dzieci, </w:t>
      </w:r>
      <w:r>
        <w:rPr>
          <w:rFonts w:ascii="Times New Roman" w:eastAsia="NSimSun" w:hAnsi="Times New Roman" w:cs="Times New Roman"/>
          <w:b/>
          <w:kern w:val="2"/>
          <w:sz w:val="24"/>
          <w:szCs w:val="24"/>
          <w:lang w:eastAsia="zh-CN" w:bidi="hi-IN"/>
        </w:rPr>
        <w:t>2</w:t>
      </w:r>
      <w:r>
        <w:rPr>
          <w:rFonts w:ascii="Times New Roman" w:eastAsia="NSimSun" w:hAnsi="Times New Roman" w:cs="Times New Roman"/>
          <w:b/>
          <w:bCs/>
          <w:kern w:val="2"/>
          <w:sz w:val="24"/>
          <w:szCs w:val="24"/>
          <w:lang w:eastAsia="zh-CN" w:bidi="hi-IN"/>
        </w:rPr>
        <w:t xml:space="preserve">1 </w:t>
      </w:r>
      <w:r>
        <w:rPr>
          <w:rFonts w:ascii="Times New Roman" w:eastAsia="NSimSun" w:hAnsi="Times New Roman" w:cs="Times New Roman"/>
          <w:kern w:val="2"/>
          <w:sz w:val="24"/>
          <w:szCs w:val="24"/>
          <w:lang w:eastAsia="zh-CN" w:bidi="hi-IN"/>
        </w:rPr>
        <w:t xml:space="preserve">rodzin zastępczych niezawodowych, w których przebywało </w:t>
      </w:r>
      <w:r>
        <w:rPr>
          <w:rFonts w:ascii="Times New Roman" w:eastAsia="NSimSun" w:hAnsi="Times New Roman" w:cs="Times New Roman"/>
          <w:b/>
          <w:kern w:val="2"/>
          <w:sz w:val="24"/>
          <w:szCs w:val="24"/>
          <w:lang w:eastAsia="zh-CN" w:bidi="hi-IN"/>
        </w:rPr>
        <w:t>31</w:t>
      </w:r>
      <w:r>
        <w:rPr>
          <w:rFonts w:ascii="Times New Roman" w:eastAsia="NSimSun" w:hAnsi="Times New Roman" w:cs="Times New Roman"/>
          <w:kern w:val="2"/>
          <w:sz w:val="24"/>
          <w:szCs w:val="24"/>
          <w:lang w:eastAsia="zh-CN" w:bidi="hi-IN"/>
        </w:rPr>
        <w:t xml:space="preserve"> dzieci, </w:t>
      </w:r>
      <w:r>
        <w:rPr>
          <w:rFonts w:ascii="Times New Roman" w:eastAsia="NSimSun" w:hAnsi="Times New Roman" w:cs="Times New Roman"/>
          <w:b/>
          <w:kern w:val="2"/>
          <w:sz w:val="24"/>
          <w:szCs w:val="24"/>
          <w:lang w:eastAsia="zh-CN" w:bidi="hi-IN"/>
        </w:rPr>
        <w:t xml:space="preserve">5 </w:t>
      </w:r>
      <w:r>
        <w:rPr>
          <w:rFonts w:ascii="Times New Roman" w:eastAsia="NSimSun" w:hAnsi="Times New Roman" w:cs="Times New Roman"/>
          <w:kern w:val="2"/>
          <w:sz w:val="24"/>
          <w:szCs w:val="24"/>
          <w:lang w:eastAsia="zh-CN" w:bidi="hi-IN"/>
        </w:rPr>
        <w:t>rodzin zastępczych zawodowych, w których przebywało</w:t>
      </w:r>
      <w:r>
        <w:rPr>
          <w:rFonts w:ascii="Times New Roman" w:eastAsia="NSimSun" w:hAnsi="Times New Roman" w:cs="Times New Roman"/>
          <w:b/>
          <w:kern w:val="2"/>
          <w:sz w:val="24"/>
          <w:szCs w:val="24"/>
          <w:lang w:eastAsia="zh-CN" w:bidi="hi-IN"/>
        </w:rPr>
        <w:t xml:space="preserve"> 23 </w:t>
      </w:r>
      <w:r>
        <w:rPr>
          <w:rFonts w:ascii="Times New Roman" w:eastAsia="NSimSun" w:hAnsi="Times New Roman" w:cs="Times New Roman"/>
          <w:kern w:val="2"/>
          <w:sz w:val="24"/>
          <w:szCs w:val="24"/>
          <w:lang w:eastAsia="zh-CN" w:bidi="hi-IN"/>
        </w:rPr>
        <w:t xml:space="preserve">dzieci (1 rodzina zastępcza zawodowa do dnia 01.07.2024 r. funkcjonowała jako rodzina zastępcza niezawodowa) oraz </w:t>
      </w:r>
      <w:r>
        <w:rPr>
          <w:rFonts w:ascii="Times New Roman" w:eastAsia="NSimSun" w:hAnsi="Times New Roman" w:cs="Times New Roman"/>
          <w:b/>
          <w:kern w:val="2"/>
          <w:sz w:val="24"/>
          <w:szCs w:val="24"/>
          <w:lang w:eastAsia="zh-CN" w:bidi="hi-IN"/>
        </w:rPr>
        <w:t>1</w:t>
      </w:r>
      <w:r>
        <w:rPr>
          <w:rFonts w:ascii="Times New Roman" w:eastAsia="NSimSun" w:hAnsi="Times New Roman" w:cs="Times New Roman"/>
          <w:kern w:val="2"/>
          <w:sz w:val="24"/>
          <w:szCs w:val="24"/>
          <w:lang w:eastAsia="zh-CN" w:bidi="hi-IN"/>
        </w:rPr>
        <w:t xml:space="preserve"> Rodzinny Dom Dziecka, w którym przebywało </w:t>
      </w:r>
      <w:r>
        <w:rPr>
          <w:rFonts w:ascii="Times New Roman" w:eastAsia="NSimSun" w:hAnsi="Times New Roman" w:cs="Times New Roman"/>
          <w:b/>
          <w:kern w:val="2"/>
          <w:sz w:val="24"/>
          <w:szCs w:val="24"/>
          <w:lang w:eastAsia="zh-CN" w:bidi="hi-IN"/>
        </w:rPr>
        <w:t xml:space="preserve">9 </w:t>
      </w:r>
      <w:r>
        <w:rPr>
          <w:rFonts w:ascii="Times New Roman" w:eastAsia="NSimSun" w:hAnsi="Times New Roman" w:cs="Times New Roman"/>
          <w:kern w:val="2"/>
          <w:sz w:val="24"/>
          <w:szCs w:val="24"/>
          <w:lang w:eastAsia="zh-CN" w:bidi="hi-IN"/>
        </w:rPr>
        <w:t>dzieci.</w:t>
      </w:r>
    </w:p>
    <w:p w:rsidR="00DC783E" w:rsidRDefault="0011303E">
      <w:pPr>
        <w:widowControl w:val="0"/>
        <w:spacing w:after="0" w:line="360" w:lineRule="auto"/>
        <w:ind w:firstLine="708"/>
        <w:contextualSpacing/>
        <w:jc w:val="both"/>
        <w:rPr>
          <w:rFonts w:ascii="Times New Roman" w:hAnsi="Times New Roman"/>
        </w:rPr>
      </w:pPr>
      <w:r>
        <w:rPr>
          <w:rFonts w:ascii="Times New Roman" w:eastAsia="Lucida Sans Unicode" w:hAnsi="Times New Roman" w:cs="Times New Roman"/>
          <w:sz w:val="24"/>
          <w:szCs w:val="24"/>
        </w:rPr>
        <w:t xml:space="preserve">W okresie od stycznia do końca września 2024 r. w </w:t>
      </w:r>
      <w:r>
        <w:rPr>
          <w:rFonts w:ascii="Times New Roman" w:eastAsia="Lucida Sans Unicode" w:hAnsi="Times New Roman" w:cs="Times New Roman"/>
          <w:b/>
          <w:bCs/>
          <w:sz w:val="24"/>
          <w:szCs w:val="24"/>
        </w:rPr>
        <w:t>65</w:t>
      </w:r>
      <w:r>
        <w:rPr>
          <w:rFonts w:ascii="Times New Roman" w:eastAsia="Lucida Sans Unicode" w:hAnsi="Times New Roman" w:cs="Times New Roman"/>
          <w:sz w:val="24"/>
          <w:szCs w:val="24"/>
        </w:rPr>
        <w:t xml:space="preserve"> rodzinach zastępczych spokrewnionych z dzieckiem przebywało </w:t>
      </w:r>
      <w:r>
        <w:rPr>
          <w:rFonts w:ascii="Times New Roman" w:eastAsia="Lucida Sans Unicode" w:hAnsi="Times New Roman" w:cs="Times New Roman"/>
          <w:b/>
          <w:bCs/>
          <w:sz w:val="24"/>
          <w:szCs w:val="24"/>
        </w:rPr>
        <w:t>98</w:t>
      </w:r>
      <w:r>
        <w:rPr>
          <w:rFonts w:ascii="Times New Roman" w:eastAsia="Lucida Sans Unicode" w:hAnsi="Times New Roman" w:cs="Times New Roman"/>
          <w:sz w:val="24"/>
          <w:szCs w:val="24"/>
        </w:rPr>
        <w:t xml:space="preserve"> dzieci (łącznie z pełnoletnimi wychowankami </w:t>
      </w:r>
      <w:r>
        <w:rPr>
          <w:rFonts w:ascii="Times New Roman" w:eastAsia="Lucida Sans Unicode" w:hAnsi="Times New Roman" w:cs="Times New Roman"/>
          <w:sz w:val="24"/>
          <w:szCs w:val="24"/>
        </w:rPr>
        <w:lastRenderedPageBreak/>
        <w:t xml:space="preserve">pozostającymi w dotychczasowej rodzinie zastępczej) w </w:t>
      </w:r>
      <w:r>
        <w:rPr>
          <w:rFonts w:ascii="Times New Roman" w:eastAsia="Lucida Sans Unicode" w:hAnsi="Times New Roman" w:cs="Times New Roman"/>
          <w:b/>
          <w:bCs/>
          <w:sz w:val="24"/>
          <w:szCs w:val="24"/>
        </w:rPr>
        <w:t xml:space="preserve">24 </w:t>
      </w:r>
      <w:r>
        <w:rPr>
          <w:rFonts w:ascii="Times New Roman" w:eastAsia="Lucida Sans Unicode" w:hAnsi="Times New Roman" w:cs="Times New Roman"/>
          <w:sz w:val="24"/>
          <w:szCs w:val="24"/>
        </w:rPr>
        <w:t xml:space="preserve">rodzinach niezawodowych przebywało </w:t>
      </w:r>
      <w:r>
        <w:rPr>
          <w:rFonts w:ascii="Times New Roman" w:eastAsia="Lucida Sans Unicode" w:hAnsi="Times New Roman" w:cs="Times New Roman"/>
          <w:b/>
          <w:bCs/>
          <w:sz w:val="24"/>
          <w:szCs w:val="24"/>
        </w:rPr>
        <w:t>36</w:t>
      </w:r>
      <w:r>
        <w:rPr>
          <w:rFonts w:ascii="Times New Roman" w:eastAsia="Lucida Sans Unicode" w:hAnsi="Times New Roman" w:cs="Times New Roman"/>
          <w:sz w:val="24"/>
          <w:szCs w:val="24"/>
        </w:rPr>
        <w:t xml:space="preserve"> dzieci (łącznie z pełnoletnimi wychowankami pozostającymi w dotychczasowej rodzinie zastępczej). Na terenie Powiatu Płońskiego funkcjonuje</w:t>
      </w:r>
      <w:r>
        <w:rPr>
          <w:rFonts w:ascii="Times New Roman" w:eastAsia="Lucida Sans Unicode" w:hAnsi="Times New Roman" w:cs="Times New Roman"/>
          <w:b/>
          <w:sz w:val="24"/>
          <w:szCs w:val="24"/>
        </w:rPr>
        <w:t xml:space="preserve"> 5</w:t>
      </w:r>
      <w:r>
        <w:rPr>
          <w:rFonts w:ascii="Times New Roman" w:eastAsia="Lucida Sans Unicode" w:hAnsi="Times New Roman" w:cs="Times New Roman"/>
          <w:sz w:val="24"/>
          <w:szCs w:val="24"/>
        </w:rPr>
        <w:t xml:space="preserve"> rodzin zastępczych zawodowych, w których przebywa </w:t>
      </w:r>
      <w:r>
        <w:rPr>
          <w:rFonts w:ascii="Times New Roman" w:eastAsia="Lucida Sans Unicode" w:hAnsi="Times New Roman" w:cs="Times New Roman"/>
          <w:b/>
          <w:bCs/>
          <w:sz w:val="24"/>
          <w:szCs w:val="24"/>
        </w:rPr>
        <w:t>23</w:t>
      </w:r>
      <w:r>
        <w:rPr>
          <w:rFonts w:ascii="Times New Roman" w:eastAsia="Lucida Sans Unicode" w:hAnsi="Times New Roman" w:cs="Times New Roman"/>
          <w:sz w:val="24"/>
          <w:szCs w:val="24"/>
        </w:rPr>
        <w:t xml:space="preserve"> dzieci oraz </w:t>
      </w:r>
      <w:r>
        <w:rPr>
          <w:rFonts w:ascii="Times New Roman" w:eastAsia="Lucida Sans Unicode" w:hAnsi="Times New Roman" w:cs="Times New Roman"/>
          <w:b/>
          <w:bCs/>
          <w:sz w:val="24"/>
          <w:szCs w:val="24"/>
        </w:rPr>
        <w:t>1</w:t>
      </w:r>
      <w:r>
        <w:rPr>
          <w:rFonts w:ascii="Times New Roman" w:eastAsia="Lucida Sans Unicode" w:hAnsi="Times New Roman" w:cs="Times New Roman"/>
          <w:sz w:val="24"/>
          <w:szCs w:val="24"/>
        </w:rPr>
        <w:t xml:space="preserve"> Rodzinny Dom Dziecka w którym przebywa </w:t>
      </w:r>
      <w:r>
        <w:rPr>
          <w:rFonts w:ascii="Times New Roman" w:eastAsia="Lucida Sans Unicode" w:hAnsi="Times New Roman" w:cs="Times New Roman"/>
          <w:b/>
          <w:bCs/>
          <w:sz w:val="24"/>
          <w:szCs w:val="24"/>
        </w:rPr>
        <w:t>10</w:t>
      </w:r>
      <w:r>
        <w:rPr>
          <w:rFonts w:ascii="Times New Roman" w:eastAsia="Lucida Sans Unicode" w:hAnsi="Times New Roman" w:cs="Times New Roman"/>
          <w:sz w:val="24"/>
          <w:szCs w:val="24"/>
        </w:rPr>
        <w:t xml:space="preserve"> dzieci (łącznie z pełnoletnią wychowanką pozostającą w pieczy zastępczej). </w:t>
      </w:r>
    </w:p>
    <w:p w:rsidR="00DC783E" w:rsidRDefault="0011303E">
      <w:pPr>
        <w:pStyle w:val="Normalny1"/>
        <w:spacing w:line="360" w:lineRule="auto"/>
        <w:ind w:left="283" w:firstLine="360"/>
        <w:contextualSpacing/>
      </w:pPr>
      <w:r>
        <w:rPr>
          <w:rFonts w:cs="Times New Roman"/>
          <w:color w:val="auto"/>
        </w:rPr>
        <w:t>W okresie sprawozdawczym</w:t>
      </w:r>
      <w:r>
        <w:rPr>
          <w:rFonts w:cs="Times New Roman"/>
          <w:b/>
          <w:bCs/>
          <w:color w:val="auto"/>
        </w:rPr>
        <w:t xml:space="preserve"> 13 </w:t>
      </w:r>
      <w:r>
        <w:rPr>
          <w:rFonts w:cs="Times New Roman"/>
          <w:color w:val="auto"/>
        </w:rPr>
        <w:t>dzieci opuściło rodziny zastępcze:</w:t>
      </w:r>
    </w:p>
    <w:p w:rsidR="00DC783E" w:rsidRDefault="0011303E" w:rsidP="0011303E">
      <w:pPr>
        <w:pStyle w:val="Normalny1"/>
        <w:numPr>
          <w:ilvl w:val="0"/>
          <w:numId w:val="18"/>
        </w:numPr>
        <w:spacing w:line="360" w:lineRule="auto"/>
        <w:ind w:left="340" w:firstLine="57"/>
        <w:contextualSpacing/>
      </w:pPr>
      <w:r>
        <w:rPr>
          <w:rFonts w:cs="Times New Roman"/>
          <w:b/>
          <w:bCs/>
          <w:color w:val="auto"/>
        </w:rPr>
        <w:t>5</w:t>
      </w:r>
      <w:r>
        <w:rPr>
          <w:rFonts w:cs="Times New Roman"/>
          <w:color w:val="auto"/>
        </w:rPr>
        <w:t xml:space="preserve"> z powodu ukończenia szkoły,</w:t>
      </w:r>
    </w:p>
    <w:p w:rsidR="00DC783E" w:rsidRDefault="0011303E" w:rsidP="0011303E">
      <w:pPr>
        <w:pStyle w:val="Normalny1"/>
        <w:numPr>
          <w:ilvl w:val="0"/>
          <w:numId w:val="18"/>
        </w:numPr>
        <w:spacing w:line="360" w:lineRule="auto"/>
        <w:ind w:left="737" w:hanging="340"/>
        <w:contextualSpacing/>
      </w:pPr>
      <w:r>
        <w:rPr>
          <w:rFonts w:cs="Times New Roman"/>
          <w:b/>
          <w:bCs/>
          <w:color w:val="auto"/>
        </w:rPr>
        <w:t>2</w:t>
      </w:r>
      <w:r>
        <w:rPr>
          <w:rFonts w:cs="Times New Roman"/>
          <w:color w:val="auto"/>
        </w:rPr>
        <w:t xml:space="preserve"> z powodu przerwania nauki,</w:t>
      </w:r>
    </w:p>
    <w:p w:rsidR="00DC783E" w:rsidRDefault="0011303E" w:rsidP="0011303E">
      <w:pPr>
        <w:pStyle w:val="Normalny1"/>
        <w:numPr>
          <w:ilvl w:val="0"/>
          <w:numId w:val="18"/>
        </w:numPr>
        <w:spacing w:line="360" w:lineRule="auto"/>
        <w:ind w:left="737" w:hanging="340"/>
        <w:contextualSpacing/>
      </w:pPr>
      <w:r>
        <w:rPr>
          <w:rFonts w:cs="Times New Roman"/>
          <w:b/>
          <w:bCs/>
          <w:color w:val="auto"/>
        </w:rPr>
        <w:t>2</w:t>
      </w:r>
      <w:r>
        <w:rPr>
          <w:rFonts w:cs="Times New Roman"/>
          <w:color w:val="auto"/>
        </w:rPr>
        <w:t xml:space="preserve"> z powodu przysposobienia,</w:t>
      </w:r>
    </w:p>
    <w:p w:rsidR="00DC783E" w:rsidRDefault="0011303E" w:rsidP="0011303E">
      <w:pPr>
        <w:pStyle w:val="Normalny1"/>
        <w:numPr>
          <w:ilvl w:val="0"/>
          <w:numId w:val="18"/>
        </w:numPr>
        <w:spacing w:line="360" w:lineRule="auto"/>
        <w:ind w:left="737" w:hanging="340"/>
        <w:contextualSpacing/>
      </w:pPr>
      <w:r>
        <w:rPr>
          <w:rFonts w:cs="Times New Roman"/>
          <w:b/>
          <w:bCs/>
          <w:color w:val="auto"/>
        </w:rPr>
        <w:t xml:space="preserve">2  </w:t>
      </w:r>
      <w:r>
        <w:rPr>
          <w:rFonts w:cs="Times New Roman"/>
          <w:color w:val="auto"/>
        </w:rPr>
        <w:t>z powodu zmiany rodzaju pieczy,</w:t>
      </w:r>
    </w:p>
    <w:p w:rsidR="00DC783E" w:rsidRDefault="0011303E" w:rsidP="0011303E">
      <w:pPr>
        <w:pStyle w:val="Normalny1"/>
        <w:numPr>
          <w:ilvl w:val="0"/>
          <w:numId w:val="18"/>
        </w:numPr>
        <w:spacing w:line="360" w:lineRule="auto"/>
        <w:ind w:left="737" w:hanging="340"/>
        <w:contextualSpacing/>
      </w:pPr>
      <w:r>
        <w:rPr>
          <w:rFonts w:cs="Times New Roman"/>
          <w:b/>
          <w:bCs/>
          <w:color w:val="auto"/>
        </w:rPr>
        <w:t>1</w:t>
      </w:r>
      <w:r>
        <w:rPr>
          <w:rFonts w:cs="Times New Roman"/>
          <w:color w:val="auto"/>
        </w:rPr>
        <w:t xml:space="preserve"> z powodu ukończenia 25 roku życia,</w:t>
      </w:r>
    </w:p>
    <w:p w:rsidR="00DC783E" w:rsidRDefault="0011303E" w:rsidP="0011303E">
      <w:pPr>
        <w:pStyle w:val="Normalny1"/>
        <w:numPr>
          <w:ilvl w:val="0"/>
          <w:numId w:val="18"/>
        </w:numPr>
        <w:spacing w:line="360" w:lineRule="auto"/>
        <w:ind w:left="737" w:hanging="340"/>
        <w:contextualSpacing/>
      </w:pPr>
      <w:r>
        <w:rPr>
          <w:rFonts w:cs="Times New Roman"/>
          <w:b/>
          <w:color w:val="auto"/>
        </w:rPr>
        <w:t xml:space="preserve">1 </w:t>
      </w:r>
      <w:r>
        <w:rPr>
          <w:rFonts w:cs="Times New Roman"/>
          <w:color w:val="auto"/>
        </w:rPr>
        <w:t>z powodu powrotu do rodziny biologicznej.</w:t>
      </w:r>
    </w:p>
    <w:p w:rsidR="00DC783E" w:rsidRDefault="0011303E">
      <w:pPr>
        <w:spacing w:after="0" w:line="360" w:lineRule="auto"/>
        <w:ind w:firstLine="708"/>
        <w:contextualSpacing/>
        <w:jc w:val="both"/>
        <w:rPr>
          <w:rFonts w:ascii="Times New Roman" w:hAnsi="Times New Roman"/>
        </w:rPr>
      </w:pPr>
      <w:r>
        <w:rPr>
          <w:rFonts w:ascii="Times New Roman" w:eastAsia="Times New Roman" w:hAnsi="Times New Roman" w:cs="Times New Roman"/>
          <w:sz w:val="24"/>
          <w:szCs w:val="24"/>
        </w:rPr>
        <w:t>Dzieci pochodzące z terenu powiatu płońskiego z powodu braku miejsca w rodzinach zastępczych funkcjonujących na terenie powiatu zostały umieszczone w rodzinach zastępczych na terenie innych powiatów:</w:t>
      </w:r>
    </w:p>
    <w:p w:rsidR="00DC783E" w:rsidRDefault="0011303E" w:rsidP="0011303E">
      <w:pPr>
        <w:pStyle w:val="Akapitzlist"/>
        <w:numPr>
          <w:ilvl w:val="0"/>
          <w:numId w:val="19"/>
        </w:numPr>
        <w:spacing w:after="0" w:line="360" w:lineRule="auto"/>
        <w:ind w:left="720" w:hanging="360"/>
        <w:jc w:val="both"/>
        <w:rPr>
          <w:rFonts w:ascii="Times New Roman" w:hAnsi="Times New Roman"/>
        </w:rPr>
      </w:pPr>
      <w:r>
        <w:rPr>
          <w:rFonts w:ascii="Times New Roman" w:eastAsia="Times New Roman" w:hAnsi="Times New Roman" w:cs="Times New Roman"/>
          <w:b/>
          <w:sz w:val="24"/>
          <w:szCs w:val="24"/>
        </w:rPr>
        <w:t xml:space="preserve">1 </w:t>
      </w:r>
      <w:r>
        <w:rPr>
          <w:rFonts w:ascii="Times New Roman" w:eastAsia="Times New Roman" w:hAnsi="Times New Roman" w:cs="Times New Roman"/>
          <w:sz w:val="24"/>
          <w:szCs w:val="24"/>
        </w:rPr>
        <w:t>dziecko w powiecie wołomińskim (1 rodzina zastępcza niezawodowa),</w:t>
      </w:r>
    </w:p>
    <w:p w:rsidR="00DC783E" w:rsidRDefault="0011303E" w:rsidP="0011303E">
      <w:pPr>
        <w:pStyle w:val="Akapitzlist"/>
        <w:numPr>
          <w:ilvl w:val="0"/>
          <w:numId w:val="19"/>
        </w:numPr>
        <w:spacing w:after="0" w:line="360" w:lineRule="auto"/>
        <w:ind w:left="720" w:hanging="360"/>
        <w:jc w:val="both"/>
        <w:rPr>
          <w:rFonts w:ascii="Times New Roman" w:hAnsi="Times New Roman"/>
        </w:rPr>
      </w:pPr>
      <w:r>
        <w:rPr>
          <w:rFonts w:ascii="Times New Roman" w:eastAsia="Times New Roman" w:hAnsi="Times New Roman" w:cs="Times New Roman"/>
          <w:b/>
          <w:sz w:val="24"/>
          <w:szCs w:val="24"/>
        </w:rPr>
        <w:t xml:space="preserve">4 </w:t>
      </w:r>
      <w:r>
        <w:rPr>
          <w:rFonts w:ascii="Times New Roman" w:eastAsia="Times New Roman" w:hAnsi="Times New Roman" w:cs="Times New Roman"/>
          <w:sz w:val="24"/>
          <w:szCs w:val="24"/>
        </w:rPr>
        <w:t>dzieci w powiecie płockim (1 rodzina zastępcza niezawodowa, 1 rodzina zastępcza spokrewniona),</w:t>
      </w:r>
    </w:p>
    <w:p w:rsidR="00DC783E" w:rsidRDefault="0011303E" w:rsidP="0011303E">
      <w:pPr>
        <w:pStyle w:val="Akapitzlist"/>
        <w:numPr>
          <w:ilvl w:val="0"/>
          <w:numId w:val="19"/>
        </w:numPr>
        <w:spacing w:after="0" w:line="360" w:lineRule="auto"/>
        <w:ind w:left="720" w:hanging="360"/>
        <w:jc w:val="both"/>
        <w:rPr>
          <w:rFonts w:ascii="Times New Roman" w:hAnsi="Times New Roman"/>
        </w:rPr>
      </w:pPr>
      <w:r>
        <w:rPr>
          <w:rFonts w:ascii="Times New Roman" w:eastAsia="Times New Roman" w:hAnsi="Times New Roman" w:cs="Times New Roman"/>
          <w:b/>
          <w:sz w:val="24"/>
          <w:szCs w:val="24"/>
        </w:rPr>
        <w:t xml:space="preserve">1 </w:t>
      </w:r>
      <w:r>
        <w:rPr>
          <w:rFonts w:ascii="Times New Roman" w:eastAsia="Times New Roman" w:hAnsi="Times New Roman" w:cs="Times New Roman"/>
          <w:sz w:val="24"/>
          <w:szCs w:val="24"/>
        </w:rPr>
        <w:t>dziecko w powiecie ostrowskim (1 rodzina zastępcza niezawodowa),</w:t>
      </w:r>
    </w:p>
    <w:p w:rsidR="00DC783E" w:rsidRDefault="0011303E" w:rsidP="0011303E">
      <w:pPr>
        <w:pStyle w:val="Akapitzlist"/>
        <w:numPr>
          <w:ilvl w:val="0"/>
          <w:numId w:val="19"/>
        </w:numPr>
        <w:spacing w:after="0" w:line="360" w:lineRule="auto"/>
        <w:ind w:left="720" w:hanging="360"/>
        <w:jc w:val="both"/>
        <w:rPr>
          <w:rFonts w:ascii="Times New Roman" w:hAnsi="Times New Roman"/>
        </w:rPr>
      </w:pPr>
      <w:r>
        <w:rPr>
          <w:rFonts w:ascii="Times New Roman" w:eastAsia="Times New Roman" w:hAnsi="Times New Roman" w:cs="Times New Roman"/>
          <w:b/>
          <w:sz w:val="24"/>
          <w:szCs w:val="24"/>
        </w:rPr>
        <w:t xml:space="preserve">1 </w:t>
      </w:r>
      <w:r>
        <w:rPr>
          <w:rFonts w:ascii="Times New Roman" w:eastAsia="Times New Roman" w:hAnsi="Times New Roman" w:cs="Times New Roman"/>
          <w:sz w:val="24"/>
          <w:szCs w:val="24"/>
        </w:rPr>
        <w:t>dziecko w mieście Warszawa (1 rodzina zastępcza niezawodowa),</w:t>
      </w:r>
    </w:p>
    <w:p w:rsidR="00DC783E" w:rsidRDefault="0011303E" w:rsidP="0011303E">
      <w:pPr>
        <w:pStyle w:val="Akapitzlist"/>
        <w:numPr>
          <w:ilvl w:val="0"/>
          <w:numId w:val="19"/>
        </w:numPr>
        <w:spacing w:after="0" w:line="360" w:lineRule="auto"/>
        <w:ind w:left="720" w:hanging="360"/>
        <w:jc w:val="both"/>
        <w:rPr>
          <w:rFonts w:ascii="Times New Roman" w:hAnsi="Times New Roman"/>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dziecko w powiecie przasnyskim (1 rodzina zastępcza zawodowa),</w:t>
      </w:r>
    </w:p>
    <w:p w:rsidR="00DC783E" w:rsidRDefault="0011303E" w:rsidP="0011303E">
      <w:pPr>
        <w:pStyle w:val="Akapitzlist"/>
        <w:numPr>
          <w:ilvl w:val="0"/>
          <w:numId w:val="19"/>
        </w:numPr>
        <w:spacing w:after="0" w:line="360" w:lineRule="auto"/>
        <w:ind w:left="720" w:hanging="360"/>
        <w:jc w:val="both"/>
        <w:rPr>
          <w:rFonts w:ascii="Times New Roman" w:hAnsi="Times New Roman"/>
        </w:rPr>
      </w:pPr>
      <w:r>
        <w:rPr>
          <w:rFonts w:ascii="Times New Roman" w:eastAsia="Times New Roman" w:hAnsi="Times New Roman" w:cs="Times New Roman"/>
          <w:b/>
          <w:sz w:val="24"/>
          <w:szCs w:val="24"/>
        </w:rPr>
        <w:t xml:space="preserve">3 </w:t>
      </w:r>
      <w:r>
        <w:rPr>
          <w:rFonts w:ascii="Times New Roman" w:eastAsia="Times New Roman" w:hAnsi="Times New Roman" w:cs="Times New Roman"/>
          <w:sz w:val="24"/>
          <w:szCs w:val="24"/>
        </w:rPr>
        <w:t>dzieci w powiecie makowskim (1 rodzina zastępcza zawodowa – 1 dziecko opuściło rzz dnia 01.03.2024 r.),</w:t>
      </w:r>
    </w:p>
    <w:p w:rsidR="00DC783E" w:rsidRDefault="0011303E" w:rsidP="0011303E">
      <w:pPr>
        <w:pStyle w:val="Akapitzlist"/>
        <w:numPr>
          <w:ilvl w:val="0"/>
          <w:numId w:val="19"/>
        </w:numPr>
        <w:spacing w:after="0" w:line="360" w:lineRule="auto"/>
        <w:ind w:left="720" w:hanging="360"/>
        <w:jc w:val="both"/>
        <w:rPr>
          <w:rFonts w:ascii="Times New Roman" w:hAnsi="Times New Roman"/>
        </w:rPr>
      </w:pPr>
      <w:r>
        <w:rPr>
          <w:rFonts w:ascii="Times New Roman" w:eastAsia="Times New Roman" w:hAnsi="Times New Roman" w:cs="Times New Roman"/>
          <w:b/>
          <w:sz w:val="24"/>
          <w:szCs w:val="24"/>
        </w:rPr>
        <w:t xml:space="preserve">1 </w:t>
      </w:r>
      <w:r>
        <w:rPr>
          <w:rFonts w:ascii="Times New Roman" w:eastAsia="Times New Roman" w:hAnsi="Times New Roman" w:cs="Times New Roman"/>
          <w:sz w:val="24"/>
          <w:szCs w:val="24"/>
        </w:rPr>
        <w:t>dziecko w powiecie legionowskim (1 rodzina zastępcza spokrewniona),</w:t>
      </w:r>
    </w:p>
    <w:p w:rsidR="00DC783E" w:rsidRDefault="0011303E" w:rsidP="0011303E">
      <w:pPr>
        <w:pStyle w:val="Akapitzlist"/>
        <w:numPr>
          <w:ilvl w:val="0"/>
          <w:numId w:val="19"/>
        </w:numPr>
        <w:spacing w:after="0" w:line="360" w:lineRule="auto"/>
        <w:ind w:left="720" w:hanging="360"/>
        <w:jc w:val="both"/>
        <w:rPr>
          <w:rFonts w:ascii="Times New Roman" w:hAnsi="Times New Roman"/>
        </w:rPr>
      </w:pPr>
      <w:r>
        <w:rPr>
          <w:rFonts w:ascii="Times New Roman" w:eastAsia="Times New Roman" w:hAnsi="Times New Roman" w:cs="Times New Roman"/>
          <w:b/>
          <w:sz w:val="24"/>
          <w:szCs w:val="24"/>
        </w:rPr>
        <w:t xml:space="preserve">1 </w:t>
      </w:r>
      <w:r>
        <w:rPr>
          <w:rFonts w:ascii="Times New Roman" w:eastAsia="Times New Roman" w:hAnsi="Times New Roman" w:cs="Times New Roman"/>
          <w:sz w:val="24"/>
          <w:szCs w:val="24"/>
        </w:rPr>
        <w:t>dziecko w powiecie siedleckim (1 Rodzinny Dom Dziecka),</w:t>
      </w:r>
    </w:p>
    <w:p w:rsidR="00DC783E" w:rsidRDefault="0011303E" w:rsidP="0011303E">
      <w:pPr>
        <w:pStyle w:val="Akapitzlist"/>
        <w:numPr>
          <w:ilvl w:val="0"/>
          <w:numId w:val="19"/>
        </w:numPr>
        <w:spacing w:after="0" w:line="360" w:lineRule="auto"/>
        <w:ind w:left="720" w:hanging="360"/>
        <w:jc w:val="both"/>
        <w:rPr>
          <w:rFonts w:ascii="Times New Roman" w:hAnsi="Times New Roman"/>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dzieci w powiecie żuromińskim (1 rodzina zastępcza spokrewniona),</w:t>
      </w:r>
    </w:p>
    <w:p w:rsidR="00DC783E" w:rsidRDefault="0011303E" w:rsidP="0011303E">
      <w:pPr>
        <w:pStyle w:val="Akapitzlist"/>
        <w:numPr>
          <w:ilvl w:val="0"/>
          <w:numId w:val="19"/>
        </w:numPr>
        <w:spacing w:after="0" w:line="360" w:lineRule="auto"/>
        <w:ind w:left="720" w:hanging="360"/>
        <w:jc w:val="both"/>
        <w:rPr>
          <w:rFonts w:ascii="Times New Roman" w:hAnsi="Times New Roman"/>
        </w:rPr>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dzieci w powiecie wodzisławskim (1 Rodzinny Dom Dziecka);</w:t>
      </w:r>
    </w:p>
    <w:p w:rsidR="00DC783E" w:rsidRDefault="0011303E" w:rsidP="0011303E">
      <w:pPr>
        <w:pStyle w:val="Akapitzlist"/>
        <w:numPr>
          <w:ilvl w:val="0"/>
          <w:numId w:val="19"/>
        </w:numPr>
        <w:spacing w:after="0" w:line="360" w:lineRule="auto"/>
        <w:ind w:left="720" w:hanging="360"/>
        <w:jc w:val="both"/>
        <w:rPr>
          <w:rFonts w:ascii="Times New Roman" w:hAnsi="Times New Roman"/>
        </w:rPr>
      </w:pPr>
      <w:r>
        <w:rPr>
          <w:rFonts w:ascii="Times New Roman" w:eastAsia="Times New Roman" w:hAnsi="Times New Roman" w:cs="Times New Roman"/>
          <w:b/>
          <w:bCs/>
          <w:sz w:val="24"/>
          <w:szCs w:val="24"/>
        </w:rPr>
        <w:t>1</w:t>
      </w:r>
      <w:r>
        <w:rPr>
          <w:rFonts w:ascii="Times New Roman" w:eastAsia="Times New Roman" w:hAnsi="Times New Roman" w:cs="Times New Roman"/>
          <w:sz w:val="24"/>
          <w:szCs w:val="24"/>
        </w:rPr>
        <w:t xml:space="preserve"> dziecko w powiecie brodnickim (1 rodzina zastępcza niezawodowa – dziecko opuściło rzn dnia 30.06.2024 r.),</w:t>
      </w:r>
    </w:p>
    <w:p w:rsidR="00DC783E" w:rsidRDefault="0011303E" w:rsidP="0011303E">
      <w:pPr>
        <w:pStyle w:val="Akapitzlist"/>
        <w:numPr>
          <w:ilvl w:val="0"/>
          <w:numId w:val="19"/>
        </w:numPr>
        <w:spacing w:after="0" w:line="360" w:lineRule="auto"/>
        <w:ind w:left="720" w:hanging="360"/>
        <w:jc w:val="both"/>
        <w:rPr>
          <w:rFonts w:ascii="Times New Roman" w:hAnsi="Times New Roman"/>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dziecko w Mieście Gdańsk (1 rodzina zastępcza niezawodowa – rodzina zmieniła miejsce zamieszkania na Miasto Gdynia od dnia 21.03.2024 r.),</w:t>
      </w:r>
    </w:p>
    <w:p w:rsidR="00DC783E" w:rsidRDefault="0011303E" w:rsidP="0011303E">
      <w:pPr>
        <w:pStyle w:val="Akapitzlist"/>
        <w:numPr>
          <w:ilvl w:val="0"/>
          <w:numId w:val="19"/>
        </w:numPr>
        <w:spacing w:after="0" w:line="360" w:lineRule="auto"/>
        <w:ind w:left="720" w:hanging="360"/>
        <w:jc w:val="both"/>
        <w:rPr>
          <w:rFonts w:ascii="Times New Roman" w:hAnsi="Times New Roman"/>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dziecko w Gminie Miasto Gdynia – (1 rodzina zastępcza niezawodowa – rodzina zmieniła miejsce zamieszkania na Powiat Wejherowski od dnia 01.08.2024 r.),</w:t>
      </w:r>
    </w:p>
    <w:p w:rsidR="00DC783E" w:rsidRDefault="0011303E" w:rsidP="0011303E">
      <w:pPr>
        <w:pStyle w:val="Akapitzlist"/>
        <w:numPr>
          <w:ilvl w:val="0"/>
          <w:numId w:val="19"/>
        </w:numPr>
        <w:spacing w:after="0" w:line="360" w:lineRule="auto"/>
        <w:ind w:left="720" w:hanging="360"/>
        <w:jc w:val="both"/>
        <w:rPr>
          <w:rFonts w:ascii="Times New Roman" w:hAnsi="Times New Roman"/>
        </w:rPr>
      </w:pPr>
      <w:r>
        <w:rPr>
          <w:rFonts w:ascii="Times New Roman" w:eastAsia="Times New Roman" w:hAnsi="Times New Roman" w:cs="Times New Roman"/>
          <w:b/>
          <w:sz w:val="24"/>
          <w:szCs w:val="24"/>
        </w:rPr>
        <w:lastRenderedPageBreak/>
        <w:t>1</w:t>
      </w:r>
      <w:r>
        <w:rPr>
          <w:rFonts w:ascii="Times New Roman" w:eastAsia="Times New Roman" w:hAnsi="Times New Roman" w:cs="Times New Roman"/>
          <w:sz w:val="24"/>
          <w:szCs w:val="24"/>
        </w:rPr>
        <w:t xml:space="preserve"> dziecko w powiecie wejherowskim – (1 rodzina zastępcza niezawodowa – rodzina zmieniła miejsce zamieszkania od dnia 01.08.2024 r.),</w:t>
      </w:r>
    </w:p>
    <w:p w:rsidR="00DC783E" w:rsidRDefault="0011303E" w:rsidP="0011303E">
      <w:pPr>
        <w:pStyle w:val="Akapitzlist"/>
        <w:numPr>
          <w:ilvl w:val="0"/>
          <w:numId w:val="19"/>
        </w:numPr>
        <w:spacing w:after="0" w:line="360" w:lineRule="auto"/>
        <w:ind w:left="720" w:hanging="360"/>
        <w:jc w:val="both"/>
        <w:rPr>
          <w:rFonts w:ascii="Times New Roman" w:hAnsi="Times New Roman"/>
        </w:rPr>
      </w:pPr>
      <w:r>
        <w:rPr>
          <w:rFonts w:ascii="Times New Roman" w:eastAsia="Times New Roman" w:hAnsi="Times New Roman" w:cs="Times New Roman"/>
          <w:b/>
          <w:bCs/>
          <w:sz w:val="24"/>
          <w:szCs w:val="24"/>
        </w:rPr>
        <w:t>1</w:t>
      </w:r>
      <w:r>
        <w:rPr>
          <w:rFonts w:ascii="Times New Roman" w:eastAsia="Times New Roman" w:hAnsi="Times New Roman" w:cs="Times New Roman"/>
          <w:sz w:val="24"/>
          <w:szCs w:val="24"/>
        </w:rPr>
        <w:t xml:space="preserve"> dziecko na powiecie mławskim (1 rodzina zastępcza spokrewniona).</w:t>
      </w:r>
    </w:p>
    <w:p w:rsidR="00DC783E" w:rsidRDefault="0011303E">
      <w:pPr>
        <w:spacing w:after="0" w:line="360" w:lineRule="auto"/>
        <w:ind w:left="360"/>
        <w:contextualSpacing/>
        <w:jc w:val="both"/>
        <w:rPr>
          <w:rFonts w:ascii="Times New Roman" w:hAnsi="Times New Roman"/>
        </w:rPr>
      </w:pPr>
      <w:r>
        <w:rPr>
          <w:rFonts w:ascii="Times New Roman" w:eastAsia="Times New Roman" w:hAnsi="Times New Roman" w:cs="Times New Roman"/>
          <w:sz w:val="24"/>
          <w:szCs w:val="24"/>
          <w:u w:val="single"/>
        </w:rPr>
        <w:t xml:space="preserve">Ogółem </w:t>
      </w:r>
      <w:r>
        <w:rPr>
          <w:rFonts w:ascii="Times New Roman" w:eastAsia="Times New Roman" w:hAnsi="Times New Roman" w:cs="Times New Roman"/>
          <w:b/>
          <w:sz w:val="24"/>
          <w:szCs w:val="24"/>
          <w:u w:val="single"/>
        </w:rPr>
        <w:t>25</w:t>
      </w:r>
      <w:r>
        <w:rPr>
          <w:rFonts w:ascii="Times New Roman" w:eastAsia="Times New Roman" w:hAnsi="Times New Roman" w:cs="Times New Roman"/>
          <w:sz w:val="24"/>
          <w:szCs w:val="24"/>
          <w:u w:val="single"/>
        </w:rPr>
        <w:t xml:space="preserve"> dzieci.</w:t>
      </w:r>
    </w:p>
    <w:p w:rsidR="00DC783E" w:rsidRDefault="0011303E">
      <w:pPr>
        <w:spacing w:after="0" w:line="360" w:lineRule="auto"/>
        <w:ind w:firstLine="708"/>
        <w:contextualSpacing/>
        <w:jc w:val="both"/>
        <w:rPr>
          <w:rFonts w:ascii="Times New Roman" w:hAnsi="Times New Roman"/>
        </w:rPr>
      </w:pPr>
      <w:r>
        <w:rPr>
          <w:rFonts w:ascii="Times New Roman" w:eastAsia="Times New Roman" w:hAnsi="Times New Roman" w:cs="Times New Roman"/>
          <w:sz w:val="24"/>
          <w:szCs w:val="24"/>
        </w:rPr>
        <w:t>W rodzinach zastępczych na terenie powiatu płońskiego są umieszczone dzieci pochodzące  z terenu innych powiatów:</w:t>
      </w:r>
    </w:p>
    <w:p w:rsidR="00DC783E" w:rsidRDefault="0011303E" w:rsidP="0011303E">
      <w:pPr>
        <w:pStyle w:val="Akapitzlist"/>
        <w:numPr>
          <w:ilvl w:val="0"/>
          <w:numId w:val="17"/>
        </w:numPr>
        <w:spacing w:after="0" w:line="360" w:lineRule="auto"/>
        <w:ind w:left="720" w:hanging="360"/>
        <w:jc w:val="both"/>
        <w:rPr>
          <w:rFonts w:ascii="Times New Roman" w:hAnsi="Times New Roman"/>
        </w:rPr>
      </w:pPr>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dzieci  z Miasta st. Warszawy (3 rodziny zastępcze spokrewnione, 2 rodziny zastępcze niezawodowe),</w:t>
      </w:r>
    </w:p>
    <w:p w:rsidR="00DC783E" w:rsidRDefault="0011303E" w:rsidP="0011303E">
      <w:pPr>
        <w:pStyle w:val="Akapitzlist"/>
        <w:numPr>
          <w:ilvl w:val="0"/>
          <w:numId w:val="17"/>
        </w:numPr>
        <w:spacing w:after="0" w:line="360" w:lineRule="auto"/>
        <w:ind w:left="720" w:hanging="360"/>
        <w:jc w:val="both"/>
        <w:rPr>
          <w:rFonts w:ascii="Times New Roman" w:hAnsi="Times New Roman"/>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dzieci z powiatu nowodworskiego (1 rodzina zastępcza spokrewniona i 1 rodzina zastępcza zawodowa),</w:t>
      </w:r>
    </w:p>
    <w:p w:rsidR="00DC783E" w:rsidRDefault="0011303E" w:rsidP="0011303E">
      <w:pPr>
        <w:pStyle w:val="Akapitzlist"/>
        <w:numPr>
          <w:ilvl w:val="0"/>
          <w:numId w:val="17"/>
        </w:numPr>
        <w:spacing w:after="0" w:line="360" w:lineRule="auto"/>
        <w:ind w:left="720" w:hanging="360"/>
        <w:jc w:val="both"/>
        <w:rPr>
          <w:rFonts w:ascii="Times New Roman" w:hAnsi="Times New Roman"/>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dziecko z powiatu brodnickiego (1 rodzina zastępcza niezawodowa – dziecko opuściło rzn dnia 27.07.2024 r.),</w:t>
      </w:r>
    </w:p>
    <w:p w:rsidR="00DC783E" w:rsidRDefault="0011303E" w:rsidP="0011303E">
      <w:pPr>
        <w:pStyle w:val="Akapitzlist"/>
        <w:numPr>
          <w:ilvl w:val="0"/>
          <w:numId w:val="17"/>
        </w:numPr>
        <w:spacing w:after="0" w:line="360" w:lineRule="auto"/>
        <w:ind w:left="720" w:hanging="360"/>
        <w:jc w:val="both"/>
        <w:rPr>
          <w:rFonts w:ascii="Times New Roman" w:hAnsi="Times New Roman"/>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dzieci z powiatu siedleckiego (1 rodzina zastępcza spokrewniona),</w:t>
      </w:r>
    </w:p>
    <w:p w:rsidR="00DC783E" w:rsidRDefault="0011303E" w:rsidP="0011303E">
      <w:pPr>
        <w:pStyle w:val="Akapitzlist"/>
        <w:numPr>
          <w:ilvl w:val="0"/>
          <w:numId w:val="17"/>
        </w:numPr>
        <w:spacing w:after="0" w:line="360" w:lineRule="auto"/>
        <w:ind w:left="720" w:hanging="360"/>
        <w:jc w:val="both"/>
        <w:rPr>
          <w:rFonts w:ascii="Times New Roman" w:hAnsi="Times New Roman"/>
        </w:rPr>
      </w:pPr>
      <w:r>
        <w:rPr>
          <w:rFonts w:ascii="Times New Roman" w:eastAsia="Times New Roman" w:hAnsi="Times New Roman" w:cs="Times New Roman"/>
          <w:b/>
          <w:sz w:val="24"/>
          <w:szCs w:val="24"/>
        </w:rPr>
        <w:t xml:space="preserve">1 </w:t>
      </w:r>
      <w:r>
        <w:rPr>
          <w:rFonts w:ascii="Times New Roman" w:eastAsia="Times New Roman" w:hAnsi="Times New Roman" w:cs="Times New Roman"/>
          <w:sz w:val="24"/>
          <w:szCs w:val="24"/>
        </w:rPr>
        <w:t>dziecko z powiatu opatowskiego (1 rodzina zastępcza spokrewniona – dziecko opuściło rzs dnia 31.08.2024 r.),</w:t>
      </w:r>
    </w:p>
    <w:p w:rsidR="00DC783E" w:rsidRDefault="0011303E" w:rsidP="0011303E">
      <w:pPr>
        <w:pStyle w:val="Akapitzlist"/>
        <w:numPr>
          <w:ilvl w:val="0"/>
          <w:numId w:val="17"/>
        </w:numPr>
        <w:spacing w:after="0" w:line="360" w:lineRule="auto"/>
        <w:ind w:left="720" w:hanging="360"/>
        <w:jc w:val="both"/>
        <w:rPr>
          <w:rFonts w:ascii="Times New Roman" w:hAnsi="Times New Roman"/>
        </w:rPr>
      </w:pPr>
      <w:r>
        <w:rPr>
          <w:rFonts w:ascii="Times New Roman" w:eastAsia="Times New Roman" w:hAnsi="Times New Roman" w:cs="Times New Roman"/>
          <w:b/>
          <w:sz w:val="24"/>
          <w:szCs w:val="24"/>
        </w:rPr>
        <w:t xml:space="preserve">2 </w:t>
      </w:r>
      <w:r>
        <w:rPr>
          <w:rFonts w:ascii="Times New Roman" w:eastAsia="Times New Roman" w:hAnsi="Times New Roman" w:cs="Times New Roman"/>
          <w:sz w:val="24"/>
          <w:szCs w:val="24"/>
        </w:rPr>
        <w:t>dzieci z powiatu żagańskiego (1 rodzina zastępcza spokrewniona – 2 dzieci opuściło rzs dnia 15.05.2024 r. i 16.05.2024 r.),</w:t>
      </w:r>
    </w:p>
    <w:p w:rsidR="00DC783E" w:rsidRDefault="0011303E" w:rsidP="0011303E">
      <w:pPr>
        <w:pStyle w:val="Akapitzlist"/>
        <w:numPr>
          <w:ilvl w:val="0"/>
          <w:numId w:val="17"/>
        </w:numPr>
        <w:spacing w:after="0" w:line="360" w:lineRule="auto"/>
        <w:ind w:left="720" w:hanging="360"/>
        <w:jc w:val="both"/>
        <w:rPr>
          <w:rFonts w:ascii="Times New Roman" w:hAnsi="Times New Roman"/>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dzieci z Miasta Słupsk (1 rodzina zastępcza spokrewniona),</w:t>
      </w:r>
    </w:p>
    <w:p w:rsidR="00DC783E" w:rsidRDefault="0011303E" w:rsidP="0011303E">
      <w:pPr>
        <w:pStyle w:val="Akapitzlist"/>
        <w:numPr>
          <w:ilvl w:val="0"/>
          <w:numId w:val="17"/>
        </w:numPr>
        <w:spacing w:after="0" w:line="360" w:lineRule="auto"/>
        <w:ind w:left="720" w:hanging="360"/>
        <w:jc w:val="both"/>
        <w:rPr>
          <w:rFonts w:ascii="Times New Roman" w:hAnsi="Times New Roman"/>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dziecko z powiatu białostockiego (1 rodzina zastępcza spokrewniona),</w:t>
      </w:r>
    </w:p>
    <w:p w:rsidR="00DC783E" w:rsidRDefault="0011303E" w:rsidP="0011303E">
      <w:pPr>
        <w:pStyle w:val="Akapitzlist"/>
        <w:numPr>
          <w:ilvl w:val="0"/>
          <w:numId w:val="17"/>
        </w:numPr>
        <w:spacing w:after="0" w:line="360" w:lineRule="auto"/>
        <w:ind w:left="720" w:hanging="360"/>
        <w:jc w:val="both"/>
        <w:rPr>
          <w:rFonts w:ascii="Times New Roman" w:hAnsi="Times New Roman"/>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dzieci z Miasta Łódź (1 rodzina zastępcza zawodowa),</w:t>
      </w:r>
    </w:p>
    <w:p w:rsidR="00DC783E" w:rsidRDefault="0011303E" w:rsidP="0011303E">
      <w:pPr>
        <w:pStyle w:val="Akapitzlist"/>
        <w:numPr>
          <w:ilvl w:val="0"/>
          <w:numId w:val="17"/>
        </w:numPr>
        <w:spacing w:after="0" w:line="360" w:lineRule="auto"/>
        <w:ind w:left="720" w:hanging="360"/>
        <w:jc w:val="both"/>
        <w:rPr>
          <w:rFonts w:ascii="Times New Roman" w:hAnsi="Times New Roman"/>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dzieci powiat dzierżoniowski (1 rodzina zastępcza spokrewniona),</w:t>
      </w:r>
    </w:p>
    <w:p w:rsidR="00DC783E" w:rsidRDefault="0011303E" w:rsidP="0011303E">
      <w:pPr>
        <w:pStyle w:val="Akapitzlist"/>
        <w:numPr>
          <w:ilvl w:val="0"/>
          <w:numId w:val="17"/>
        </w:numPr>
        <w:spacing w:after="0" w:line="360" w:lineRule="auto"/>
        <w:ind w:left="720" w:hanging="360"/>
        <w:jc w:val="both"/>
        <w:rPr>
          <w:rFonts w:ascii="Times New Roman" w:hAnsi="Times New Roman"/>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dzieci powiat nowomiejski (1 Rodzinny Dom Dziecka – 1 dziecko opuściło RDD dnia 31.08.2024 r.),</w:t>
      </w:r>
    </w:p>
    <w:p w:rsidR="00DC783E" w:rsidRDefault="0011303E" w:rsidP="0011303E">
      <w:pPr>
        <w:pStyle w:val="Akapitzlist"/>
        <w:numPr>
          <w:ilvl w:val="0"/>
          <w:numId w:val="17"/>
        </w:numPr>
        <w:spacing w:after="0" w:line="360" w:lineRule="auto"/>
        <w:ind w:left="720" w:hanging="360"/>
        <w:jc w:val="both"/>
        <w:rPr>
          <w:rFonts w:ascii="Times New Roman" w:hAnsi="Times New Roman"/>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dziecko Miasto Wrocław (1 rodzina zastępcza niezawodowa),</w:t>
      </w:r>
    </w:p>
    <w:p w:rsidR="00DC783E" w:rsidRDefault="0011303E" w:rsidP="0011303E">
      <w:pPr>
        <w:pStyle w:val="Akapitzlist"/>
        <w:numPr>
          <w:ilvl w:val="0"/>
          <w:numId w:val="17"/>
        </w:numPr>
        <w:spacing w:after="0" w:line="360" w:lineRule="auto"/>
        <w:ind w:left="720" w:hanging="360"/>
        <w:jc w:val="both"/>
        <w:rPr>
          <w:rFonts w:ascii="Times New Roman" w:hAnsi="Times New Roman"/>
        </w:rPr>
      </w:pPr>
      <w:r>
        <w:rPr>
          <w:rFonts w:ascii="Times New Roman" w:eastAsia="Times New Roman" w:hAnsi="Times New Roman" w:cs="Times New Roman"/>
          <w:b/>
          <w:sz w:val="24"/>
          <w:szCs w:val="24"/>
        </w:rPr>
        <w:t xml:space="preserve">1 </w:t>
      </w:r>
      <w:r>
        <w:rPr>
          <w:rFonts w:ascii="Times New Roman" w:eastAsia="Times New Roman" w:hAnsi="Times New Roman" w:cs="Times New Roman"/>
          <w:sz w:val="24"/>
          <w:szCs w:val="24"/>
        </w:rPr>
        <w:t>dziecko powiat wołomiński (1 rodzina niezawodowa),</w:t>
      </w:r>
    </w:p>
    <w:p w:rsidR="00DC783E" w:rsidRDefault="0011303E" w:rsidP="0011303E">
      <w:pPr>
        <w:pStyle w:val="Akapitzlist"/>
        <w:numPr>
          <w:ilvl w:val="0"/>
          <w:numId w:val="17"/>
        </w:numPr>
        <w:spacing w:after="0" w:line="360" w:lineRule="auto"/>
        <w:ind w:left="720" w:hanging="360"/>
        <w:jc w:val="both"/>
        <w:rPr>
          <w:rFonts w:ascii="Times New Roman" w:hAnsi="Times New Roman"/>
        </w:rPr>
      </w:pPr>
      <w:r>
        <w:rPr>
          <w:rFonts w:ascii="Times New Roman" w:eastAsia="Times New Roman" w:hAnsi="Times New Roman" w:cs="Times New Roman"/>
          <w:b/>
          <w:sz w:val="24"/>
          <w:szCs w:val="24"/>
        </w:rPr>
        <w:t xml:space="preserve">5 </w:t>
      </w:r>
      <w:r>
        <w:rPr>
          <w:rFonts w:ascii="Times New Roman" w:eastAsia="Times New Roman" w:hAnsi="Times New Roman" w:cs="Times New Roman"/>
          <w:sz w:val="24"/>
          <w:szCs w:val="24"/>
        </w:rPr>
        <w:t>dzieci powiat ciechanowski (1 rodzina spokrewniona, 1 rodzina niezawodowa),</w:t>
      </w:r>
    </w:p>
    <w:p w:rsidR="00DC783E" w:rsidRDefault="0011303E" w:rsidP="0011303E">
      <w:pPr>
        <w:pStyle w:val="Akapitzlist"/>
        <w:numPr>
          <w:ilvl w:val="0"/>
          <w:numId w:val="17"/>
        </w:numPr>
        <w:spacing w:after="0" w:line="360" w:lineRule="auto"/>
        <w:ind w:left="720" w:hanging="360"/>
        <w:jc w:val="both"/>
        <w:rPr>
          <w:rFonts w:ascii="Times New Roman" w:hAnsi="Times New Roman"/>
        </w:rPr>
      </w:pPr>
      <w:r>
        <w:rPr>
          <w:rFonts w:ascii="Times New Roman" w:eastAsia="Times New Roman" w:hAnsi="Times New Roman" w:cs="Times New Roman"/>
          <w:b/>
          <w:sz w:val="24"/>
          <w:szCs w:val="24"/>
        </w:rPr>
        <w:t xml:space="preserve">1 </w:t>
      </w:r>
      <w:r>
        <w:rPr>
          <w:rFonts w:ascii="Times New Roman" w:eastAsia="Times New Roman" w:hAnsi="Times New Roman" w:cs="Times New Roman"/>
          <w:sz w:val="24"/>
          <w:szCs w:val="24"/>
        </w:rPr>
        <w:t>dziecko powiat bartoszycki (1 Rodzinny Dom Dziecka).</w:t>
      </w:r>
    </w:p>
    <w:p w:rsidR="00DC783E" w:rsidRDefault="0011303E">
      <w:pPr>
        <w:spacing w:after="0" w:line="360" w:lineRule="auto"/>
        <w:contextualSpacing/>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Ogółem </w:t>
      </w:r>
      <w:r>
        <w:rPr>
          <w:rFonts w:ascii="Times New Roman" w:eastAsia="Times New Roman" w:hAnsi="Times New Roman" w:cs="Times New Roman"/>
          <w:b/>
          <w:sz w:val="24"/>
          <w:szCs w:val="24"/>
          <w:u w:val="single"/>
        </w:rPr>
        <w:t>37</w:t>
      </w:r>
      <w:r>
        <w:rPr>
          <w:rFonts w:ascii="Times New Roman" w:eastAsia="Times New Roman" w:hAnsi="Times New Roman" w:cs="Times New Roman"/>
          <w:sz w:val="24"/>
          <w:szCs w:val="24"/>
          <w:u w:val="single"/>
        </w:rPr>
        <w:t xml:space="preserve"> dzieci. </w:t>
      </w:r>
    </w:p>
    <w:p w:rsidR="003028C9" w:rsidRDefault="003028C9">
      <w:pPr>
        <w:spacing w:after="0" w:line="360" w:lineRule="auto"/>
        <w:contextualSpacing/>
        <w:jc w:val="both"/>
        <w:rPr>
          <w:rFonts w:ascii="Times New Roman" w:eastAsia="Times New Roman" w:hAnsi="Times New Roman" w:cs="Times New Roman"/>
          <w:sz w:val="24"/>
          <w:szCs w:val="24"/>
          <w:u w:val="single"/>
        </w:rPr>
      </w:pPr>
    </w:p>
    <w:p w:rsidR="003028C9" w:rsidRDefault="003028C9">
      <w:pPr>
        <w:spacing w:after="0" w:line="360" w:lineRule="auto"/>
        <w:contextualSpacing/>
        <w:jc w:val="both"/>
        <w:rPr>
          <w:rFonts w:ascii="Times New Roman" w:eastAsia="Times New Roman" w:hAnsi="Times New Roman" w:cs="Times New Roman"/>
          <w:sz w:val="24"/>
          <w:szCs w:val="24"/>
          <w:u w:val="single"/>
        </w:rPr>
      </w:pPr>
    </w:p>
    <w:p w:rsidR="003028C9" w:rsidRDefault="003028C9">
      <w:pPr>
        <w:spacing w:after="0" w:line="360" w:lineRule="auto"/>
        <w:contextualSpacing/>
        <w:jc w:val="both"/>
        <w:rPr>
          <w:rFonts w:ascii="Times New Roman" w:eastAsia="Times New Roman" w:hAnsi="Times New Roman" w:cs="Times New Roman"/>
          <w:sz w:val="24"/>
          <w:szCs w:val="24"/>
          <w:u w:val="single"/>
        </w:rPr>
      </w:pPr>
    </w:p>
    <w:p w:rsidR="003028C9" w:rsidRDefault="003028C9">
      <w:pPr>
        <w:spacing w:after="0" w:line="360" w:lineRule="auto"/>
        <w:contextualSpacing/>
        <w:jc w:val="both"/>
        <w:rPr>
          <w:rFonts w:ascii="Times New Roman" w:hAnsi="Times New Roman"/>
        </w:rPr>
      </w:pPr>
      <w:bookmarkStart w:id="0" w:name="_GoBack"/>
      <w:bookmarkEnd w:id="0"/>
    </w:p>
    <w:p w:rsidR="00DC783E" w:rsidRDefault="00DC783E">
      <w:pPr>
        <w:spacing w:after="0" w:line="360" w:lineRule="auto"/>
        <w:contextualSpacing/>
        <w:jc w:val="both"/>
        <w:rPr>
          <w:rFonts w:ascii="Times New Roman" w:eastAsia="Times New Roman" w:hAnsi="Times New Roman" w:cs="Times New Roman"/>
          <w:sz w:val="24"/>
          <w:szCs w:val="24"/>
          <w:u w:val="single"/>
        </w:rPr>
      </w:pPr>
    </w:p>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b/>
        </w:rPr>
        <w:lastRenderedPageBreak/>
        <w:t xml:space="preserve">Liczba dzieci umieszczonych w rodzinnej pieczy zastępczej z poszczególnych gmin </w:t>
      </w:r>
      <w:r>
        <w:rPr>
          <w:rFonts w:ascii="Times New Roman" w:eastAsia="Times New Roman" w:hAnsi="Times New Roman" w:cs="Times New Roman"/>
          <w:b/>
        </w:rPr>
        <w:br/>
        <w:t>z terenu powiatu płońskiego</w:t>
      </w:r>
    </w:p>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b/>
        </w:rPr>
        <w:t xml:space="preserve"> (stan na dzień 30 września 2024 r.)</w:t>
      </w:r>
    </w:p>
    <w:p w:rsidR="00DC783E" w:rsidRDefault="00DC783E">
      <w:pPr>
        <w:spacing w:after="0" w:line="360" w:lineRule="auto"/>
        <w:contextualSpacing/>
        <w:jc w:val="center"/>
        <w:rPr>
          <w:rFonts w:ascii="Times New Roman" w:eastAsia="Times New Roman" w:hAnsi="Times New Roman" w:cs="Times New Roman"/>
          <w:b/>
        </w:rPr>
      </w:pPr>
    </w:p>
    <w:tbl>
      <w:tblPr>
        <w:tblW w:w="9062" w:type="dxa"/>
        <w:tblLayout w:type="fixed"/>
        <w:tblLook w:val="04A0" w:firstRow="1" w:lastRow="0" w:firstColumn="1" w:lastColumn="0" w:noHBand="0" w:noVBand="1"/>
      </w:tblPr>
      <w:tblGrid>
        <w:gridCol w:w="684"/>
        <w:gridCol w:w="5348"/>
        <w:gridCol w:w="3030"/>
      </w:tblGrid>
      <w:tr w:rsidR="00DC783E">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b/>
                <w:sz w:val="24"/>
                <w:szCs w:val="24"/>
              </w:rPr>
              <w:t>Lp.</w:t>
            </w:r>
          </w:p>
        </w:tc>
        <w:tc>
          <w:tcPr>
            <w:tcW w:w="5348"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b/>
                <w:sz w:val="24"/>
                <w:szCs w:val="24"/>
              </w:rPr>
              <w:t>Miasto/Gmina</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b/>
                <w:sz w:val="24"/>
                <w:szCs w:val="24"/>
              </w:rPr>
              <w:t>Liczba dzieci</w:t>
            </w:r>
          </w:p>
        </w:tc>
      </w:tr>
      <w:tr w:rsidR="00DC783E">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4"/>
                <w:szCs w:val="24"/>
              </w:rPr>
              <w:t>1.</w:t>
            </w:r>
          </w:p>
        </w:tc>
        <w:tc>
          <w:tcPr>
            <w:tcW w:w="5348"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both"/>
              <w:rPr>
                <w:rFonts w:ascii="Times New Roman" w:hAnsi="Times New Roman"/>
              </w:rPr>
            </w:pPr>
            <w:r>
              <w:rPr>
                <w:rFonts w:ascii="Times New Roman" w:eastAsia="Times New Roman" w:hAnsi="Times New Roman" w:cs="Times New Roman"/>
                <w:sz w:val="24"/>
                <w:szCs w:val="24"/>
              </w:rPr>
              <w:t>Miasto Płońsk</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b/>
                <w:sz w:val="24"/>
                <w:szCs w:val="24"/>
              </w:rPr>
              <w:t>47</w:t>
            </w:r>
          </w:p>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16"/>
                <w:szCs w:val="16"/>
              </w:rPr>
              <w:t>(w tym 1 dziecko opuściło rodzinę zastępczą dnia 01.03.2024 r. )</w:t>
            </w:r>
          </w:p>
        </w:tc>
      </w:tr>
      <w:tr w:rsidR="00DC783E">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4"/>
                <w:szCs w:val="24"/>
              </w:rPr>
              <w:t>2.</w:t>
            </w:r>
          </w:p>
        </w:tc>
        <w:tc>
          <w:tcPr>
            <w:tcW w:w="5348"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both"/>
              <w:rPr>
                <w:rFonts w:ascii="Times New Roman" w:hAnsi="Times New Roman"/>
              </w:rPr>
            </w:pPr>
            <w:r>
              <w:rPr>
                <w:rFonts w:ascii="Times New Roman" w:eastAsia="Times New Roman" w:hAnsi="Times New Roman" w:cs="Times New Roman"/>
                <w:sz w:val="24"/>
                <w:szCs w:val="24"/>
              </w:rPr>
              <w:t>Gmina Baboszewo</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b/>
                <w:sz w:val="24"/>
                <w:szCs w:val="24"/>
              </w:rPr>
              <w:t>7</w:t>
            </w:r>
          </w:p>
        </w:tc>
      </w:tr>
      <w:tr w:rsidR="00DC783E">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4"/>
                <w:szCs w:val="24"/>
              </w:rPr>
              <w:t>3.</w:t>
            </w:r>
          </w:p>
        </w:tc>
        <w:tc>
          <w:tcPr>
            <w:tcW w:w="5348"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both"/>
              <w:rPr>
                <w:rFonts w:ascii="Times New Roman" w:hAnsi="Times New Roman"/>
              </w:rPr>
            </w:pPr>
            <w:r>
              <w:rPr>
                <w:rFonts w:ascii="Times New Roman" w:eastAsia="Times New Roman" w:hAnsi="Times New Roman" w:cs="Times New Roman"/>
                <w:sz w:val="24"/>
                <w:szCs w:val="24"/>
              </w:rPr>
              <w:t>Gmina Dzierzążnia</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b/>
                <w:sz w:val="24"/>
                <w:szCs w:val="24"/>
              </w:rPr>
              <w:t>6</w:t>
            </w:r>
          </w:p>
        </w:tc>
      </w:tr>
      <w:tr w:rsidR="00DC783E">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4"/>
                <w:szCs w:val="24"/>
              </w:rPr>
              <w:t>4.</w:t>
            </w:r>
          </w:p>
        </w:tc>
        <w:tc>
          <w:tcPr>
            <w:tcW w:w="5348"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both"/>
              <w:rPr>
                <w:rFonts w:ascii="Times New Roman" w:hAnsi="Times New Roman"/>
              </w:rPr>
            </w:pPr>
            <w:r>
              <w:rPr>
                <w:rFonts w:ascii="Times New Roman" w:eastAsia="Times New Roman" w:hAnsi="Times New Roman" w:cs="Times New Roman"/>
                <w:sz w:val="24"/>
                <w:szCs w:val="24"/>
              </w:rPr>
              <w:t>Gmina Płońsk</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b/>
                <w:sz w:val="24"/>
                <w:szCs w:val="24"/>
              </w:rPr>
              <w:t>14</w:t>
            </w:r>
          </w:p>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16"/>
                <w:szCs w:val="16"/>
              </w:rPr>
              <w:t>(w tym 2 dzieci opuściło rodzinę zastępczą dnia 01.03.2024 r. i 31.08.2024 r.)</w:t>
            </w:r>
          </w:p>
        </w:tc>
      </w:tr>
      <w:tr w:rsidR="00DC783E">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4"/>
                <w:szCs w:val="24"/>
              </w:rPr>
              <w:t>5.</w:t>
            </w:r>
          </w:p>
        </w:tc>
        <w:tc>
          <w:tcPr>
            <w:tcW w:w="5348"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both"/>
              <w:rPr>
                <w:rFonts w:ascii="Times New Roman" w:hAnsi="Times New Roman"/>
              </w:rPr>
            </w:pPr>
            <w:r>
              <w:rPr>
                <w:rFonts w:ascii="Times New Roman" w:eastAsia="Times New Roman" w:hAnsi="Times New Roman" w:cs="Times New Roman"/>
                <w:sz w:val="24"/>
                <w:szCs w:val="24"/>
              </w:rPr>
              <w:t>Gmina Raciąż</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b/>
                <w:sz w:val="24"/>
                <w:szCs w:val="24"/>
              </w:rPr>
              <w:t xml:space="preserve">14 </w:t>
            </w:r>
          </w:p>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16"/>
                <w:szCs w:val="16"/>
              </w:rPr>
              <w:t>(w tym jedno dziecko opuściło rodzinę zastępczą dnia 31.08.2024 r.</w:t>
            </w:r>
          </w:p>
        </w:tc>
      </w:tr>
      <w:tr w:rsidR="00DC783E">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4"/>
                <w:szCs w:val="24"/>
              </w:rPr>
              <w:t>6.</w:t>
            </w:r>
          </w:p>
        </w:tc>
        <w:tc>
          <w:tcPr>
            <w:tcW w:w="5348"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both"/>
              <w:rPr>
                <w:rFonts w:ascii="Times New Roman" w:hAnsi="Times New Roman"/>
              </w:rPr>
            </w:pPr>
            <w:r>
              <w:rPr>
                <w:rFonts w:ascii="Times New Roman" w:eastAsia="Times New Roman" w:hAnsi="Times New Roman" w:cs="Times New Roman"/>
                <w:sz w:val="24"/>
                <w:szCs w:val="24"/>
              </w:rPr>
              <w:t>Gmina Załuski</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b/>
                <w:sz w:val="24"/>
                <w:szCs w:val="24"/>
              </w:rPr>
              <w:t>4</w:t>
            </w:r>
          </w:p>
        </w:tc>
      </w:tr>
      <w:tr w:rsidR="00DC783E">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4"/>
                <w:szCs w:val="24"/>
              </w:rPr>
              <w:t>8.</w:t>
            </w:r>
          </w:p>
        </w:tc>
        <w:tc>
          <w:tcPr>
            <w:tcW w:w="5348"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both"/>
              <w:rPr>
                <w:rFonts w:ascii="Times New Roman" w:hAnsi="Times New Roman"/>
              </w:rPr>
            </w:pPr>
            <w:r>
              <w:rPr>
                <w:rFonts w:ascii="Times New Roman" w:eastAsia="Times New Roman" w:hAnsi="Times New Roman" w:cs="Times New Roman"/>
                <w:sz w:val="24"/>
                <w:szCs w:val="24"/>
              </w:rPr>
              <w:t xml:space="preserve">Gmina Nowe Miasto </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b/>
                <w:sz w:val="24"/>
                <w:szCs w:val="24"/>
              </w:rPr>
              <w:t>5</w:t>
            </w:r>
          </w:p>
        </w:tc>
      </w:tr>
      <w:tr w:rsidR="00DC783E">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4"/>
                <w:szCs w:val="24"/>
              </w:rPr>
              <w:t>9.</w:t>
            </w:r>
          </w:p>
        </w:tc>
        <w:tc>
          <w:tcPr>
            <w:tcW w:w="5348"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both"/>
              <w:rPr>
                <w:rFonts w:ascii="Times New Roman" w:hAnsi="Times New Roman"/>
              </w:rPr>
            </w:pPr>
            <w:r>
              <w:rPr>
                <w:rFonts w:ascii="Times New Roman" w:eastAsia="Times New Roman" w:hAnsi="Times New Roman" w:cs="Times New Roman"/>
                <w:sz w:val="24"/>
                <w:szCs w:val="24"/>
              </w:rPr>
              <w:t>Miasto Raciąż</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b/>
                <w:sz w:val="24"/>
                <w:szCs w:val="24"/>
              </w:rPr>
              <w:t>17</w:t>
            </w:r>
          </w:p>
        </w:tc>
      </w:tr>
      <w:tr w:rsidR="00DC783E">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4"/>
                <w:szCs w:val="24"/>
              </w:rPr>
              <w:t>10.</w:t>
            </w:r>
          </w:p>
        </w:tc>
        <w:tc>
          <w:tcPr>
            <w:tcW w:w="5348"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both"/>
              <w:rPr>
                <w:rFonts w:ascii="Times New Roman" w:hAnsi="Times New Roman"/>
              </w:rPr>
            </w:pPr>
            <w:r>
              <w:rPr>
                <w:rFonts w:ascii="Times New Roman" w:eastAsia="Times New Roman" w:hAnsi="Times New Roman" w:cs="Times New Roman"/>
                <w:sz w:val="24"/>
                <w:szCs w:val="24"/>
              </w:rPr>
              <w:t>Gmina Czerwińsk nad Wisłą</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b/>
                <w:sz w:val="24"/>
                <w:szCs w:val="24"/>
              </w:rPr>
              <w:t>13</w:t>
            </w:r>
          </w:p>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16"/>
                <w:szCs w:val="16"/>
              </w:rPr>
              <w:t>(w tym 1 dziecko opuściło rodzinę zastępczą dnia 30.09.2024 r.)</w:t>
            </w:r>
          </w:p>
        </w:tc>
      </w:tr>
      <w:tr w:rsidR="00DC783E">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4"/>
                <w:szCs w:val="24"/>
              </w:rPr>
              <w:t>11.</w:t>
            </w:r>
          </w:p>
        </w:tc>
        <w:tc>
          <w:tcPr>
            <w:tcW w:w="5348"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both"/>
              <w:rPr>
                <w:rFonts w:ascii="Times New Roman" w:hAnsi="Times New Roman"/>
              </w:rPr>
            </w:pPr>
            <w:r>
              <w:rPr>
                <w:rFonts w:ascii="Times New Roman" w:eastAsia="Times New Roman" w:hAnsi="Times New Roman" w:cs="Times New Roman"/>
                <w:sz w:val="24"/>
                <w:szCs w:val="24"/>
              </w:rPr>
              <w:t>Gmina Naruszewo</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b/>
                <w:sz w:val="24"/>
                <w:szCs w:val="24"/>
              </w:rPr>
              <w:t>5</w:t>
            </w:r>
          </w:p>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16"/>
                <w:szCs w:val="16"/>
              </w:rPr>
              <w:t>(w tym 1 dziecko opuściło rodzinę zastępczą dnia 30.06.2024 r.)</w:t>
            </w:r>
          </w:p>
        </w:tc>
      </w:tr>
      <w:tr w:rsidR="00DC783E">
        <w:tc>
          <w:tcPr>
            <w:tcW w:w="6032" w:type="dxa"/>
            <w:gridSpan w:val="2"/>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b/>
                <w:sz w:val="24"/>
                <w:szCs w:val="24"/>
              </w:rPr>
              <w:t>Ogółem:</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b/>
                <w:sz w:val="24"/>
                <w:szCs w:val="24"/>
              </w:rPr>
              <w:t>132</w:t>
            </w:r>
          </w:p>
        </w:tc>
      </w:tr>
    </w:tbl>
    <w:p w:rsidR="00DC783E" w:rsidRDefault="00DC783E">
      <w:pPr>
        <w:pStyle w:val="Normalny1"/>
        <w:spacing w:line="360" w:lineRule="auto"/>
        <w:contextualSpacing/>
        <w:jc w:val="both"/>
        <w:rPr>
          <w:rFonts w:eastAsia="Times New Roman" w:cs="Times New Roman"/>
          <w:color w:val="00FF00"/>
        </w:rPr>
      </w:pPr>
    </w:p>
    <w:p w:rsidR="00DC783E" w:rsidRDefault="0011303E">
      <w:pPr>
        <w:pStyle w:val="Normalny1"/>
        <w:spacing w:line="360" w:lineRule="auto"/>
        <w:ind w:firstLine="708"/>
        <w:contextualSpacing/>
        <w:jc w:val="both"/>
      </w:pPr>
      <w:r>
        <w:rPr>
          <w:rFonts w:eastAsia="Times New Roman" w:cs="Times New Roman"/>
          <w:color w:val="auto"/>
        </w:rPr>
        <w:t xml:space="preserve">Starosta właściwy ze względu na miejsce zamieszkania dziecka przed umieszczeniem </w:t>
      </w:r>
      <w:r>
        <w:rPr>
          <w:rFonts w:eastAsia="Times New Roman" w:cs="Times New Roman"/>
          <w:color w:val="auto"/>
        </w:rPr>
        <w:br/>
        <w:t xml:space="preserve">w rodzinie zastępczej, w drodze decyzji administracyjnej udziela pomocy pieniężnej na pokrycie kosztów utrzymania każdego umieszczonego w niej dziecka uwzględniając w niej stan zdrowia dziecka (orzeczenie o niepełnosprawności). Od dnia 01 czerwca 2024 r. zgodnie </w:t>
      </w:r>
      <w:r>
        <w:rPr>
          <w:rFonts w:eastAsia="Times New Roman" w:cs="Times New Roman"/>
          <w:color w:val="auto"/>
        </w:rPr>
        <w:br/>
        <w:t xml:space="preserve">z Obwieszczeniem Ministra Rodziny, Pracy i Polityki Społecznej z dnia 24 marca 2024 r. </w:t>
      </w:r>
      <w:r>
        <w:rPr>
          <w:rFonts w:eastAsia="Times New Roman" w:cs="Times New Roman"/>
          <w:color w:val="auto"/>
        </w:rPr>
        <w:br/>
        <w:t xml:space="preserve">w sprawie wysokości kwot świadczeń przysługujących rodzinie zastępczej i prowadzącemu rodzinny dom dziecka, wysokości pomocy dla osoby usamodzielnianej oraz wysokości kwot określonych w umowach (Monitor Polski z 2024 r. poz. 230) na każde umieszczone dziecko, przysługuje świadczenie na pokrycie kosztów jego utrzymania, nie niższe niż kwota – </w:t>
      </w:r>
      <w:r>
        <w:rPr>
          <w:rFonts w:eastAsia="Times New Roman" w:cs="Times New Roman"/>
          <w:color w:val="auto"/>
        </w:rPr>
        <w:br/>
      </w:r>
      <w:r>
        <w:rPr>
          <w:rFonts w:eastAsia="Times New Roman" w:cs="Times New Roman"/>
          <w:b/>
          <w:bCs/>
          <w:color w:val="auto"/>
        </w:rPr>
        <w:t>1 002</w:t>
      </w:r>
      <w:r>
        <w:rPr>
          <w:rFonts w:eastAsia="Times New Roman" w:cs="Times New Roman"/>
          <w:b/>
          <w:color w:val="auto"/>
        </w:rPr>
        <w:t>,00 zł</w:t>
      </w:r>
      <w:r>
        <w:rPr>
          <w:rFonts w:eastAsia="Times New Roman" w:cs="Times New Roman"/>
          <w:color w:val="auto"/>
        </w:rPr>
        <w:t xml:space="preserve"> miesięcznie – w przypadku dziecka umieszczonego w rodzinie zastępczej </w:t>
      </w:r>
      <w:r>
        <w:rPr>
          <w:rFonts w:eastAsia="Times New Roman" w:cs="Times New Roman"/>
          <w:color w:val="auto"/>
        </w:rPr>
        <w:lastRenderedPageBreak/>
        <w:t xml:space="preserve">spokrewnionej i </w:t>
      </w:r>
      <w:r>
        <w:rPr>
          <w:rFonts w:eastAsia="Times New Roman" w:cs="Times New Roman"/>
          <w:b/>
          <w:color w:val="auto"/>
        </w:rPr>
        <w:t>1 517,00 zł</w:t>
      </w:r>
      <w:r>
        <w:rPr>
          <w:rFonts w:eastAsia="Times New Roman" w:cs="Times New Roman"/>
          <w:color w:val="auto"/>
        </w:rPr>
        <w:t xml:space="preserve"> w przypadku dziecka umieszczonego w rodzinie zastępczej niezawodowej, zawodowej oraz rodzinnym domu dziecka.</w:t>
      </w:r>
    </w:p>
    <w:p w:rsidR="00DC783E" w:rsidRDefault="0011303E">
      <w:pPr>
        <w:pStyle w:val="Normalny1"/>
        <w:spacing w:line="360" w:lineRule="auto"/>
        <w:ind w:firstLine="708"/>
        <w:contextualSpacing/>
        <w:jc w:val="both"/>
      </w:pPr>
      <w:r>
        <w:rPr>
          <w:rFonts w:cs="Times New Roman"/>
          <w:color w:val="auto"/>
        </w:rPr>
        <w:t xml:space="preserve">W przypadku dziecka niepełnosprawnego przysługuje również dodatek nie niższy niż kwota </w:t>
      </w:r>
      <w:r>
        <w:rPr>
          <w:rFonts w:cs="Times New Roman"/>
          <w:b/>
          <w:color w:val="auto"/>
        </w:rPr>
        <w:t>306,00 zł</w:t>
      </w:r>
      <w:r>
        <w:rPr>
          <w:rFonts w:cs="Times New Roman"/>
          <w:color w:val="auto"/>
        </w:rPr>
        <w:t xml:space="preserve"> miesięcznie na pokrycie zwiększonych kosztów utrzymania tego dziecka. Pomoc pieniężną dla rodzin zastępczych przyznaje się w drodze decyzji administracyjnej.</w:t>
      </w:r>
    </w:p>
    <w:p w:rsidR="00DC783E" w:rsidRDefault="0011303E">
      <w:pPr>
        <w:pStyle w:val="Normalny1"/>
        <w:spacing w:line="360" w:lineRule="auto"/>
        <w:ind w:firstLine="708"/>
        <w:contextualSpacing/>
        <w:jc w:val="both"/>
      </w:pPr>
      <w:r>
        <w:rPr>
          <w:rFonts w:cs="Times New Roman"/>
          <w:color w:val="auto"/>
        </w:rPr>
        <w:t xml:space="preserve">Do dnia 30.09.2024 r. wydano </w:t>
      </w:r>
      <w:r>
        <w:rPr>
          <w:rFonts w:cs="Times New Roman"/>
          <w:b/>
          <w:bCs/>
          <w:color w:val="auto"/>
        </w:rPr>
        <w:t>19</w:t>
      </w:r>
      <w:r>
        <w:rPr>
          <w:rFonts w:cs="Times New Roman"/>
          <w:color w:val="auto"/>
        </w:rPr>
        <w:t xml:space="preserve"> </w:t>
      </w:r>
      <w:r>
        <w:rPr>
          <w:rFonts w:cs="Times New Roman"/>
          <w:b/>
          <w:color w:val="auto"/>
        </w:rPr>
        <w:t xml:space="preserve"> </w:t>
      </w:r>
      <w:r>
        <w:rPr>
          <w:rFonts w:cs="Times New Roman"/>
          <w:color w:val="auto"/>
        </w:rPr>
        <w:t xml:space="preserve">decyzji administracyjnych dla </w:t>
      </w:r>
      <w:r>
        <w:rPr>
          <w:rFonts w:cs="Times New Roman"/>
          <w:b/>
          <w:color w:val="auto"/>
        </w:rPr>
        <w:t>12</w:t>
      </w:r>
      <w:r>
        <w:rPr>
          <w:rFonts w:cs="Times New Roman"/>
          <w:color w:val="auto"/>
        </w:rPr>
        <w:t xml:space="preserve"> rodzin zastępczych (dla </w:t>
      </w:r>
      <w:r>
        <w:rPr>
          <w:rFonts w:cs="Times New Roman"/>
          <w:b/>
          <w:color w:val="auto"/>
        </w:rPr>
        <w:t>19</w:t>
      </w:r>
      <w:r>
        <w:rPr>
          <w:rFonts w:cs="Times New Roman"/>
          <w:color w:val="auto"/>
        </w:rPr>
        <w:t xml:space="preserve"> dzieci) oraz</w:t>
      </w:r>
      <w:r>
        <w:rPr>
          <w:rFonts w:cs="Times New Roman"/>
          <w:b/>
          <w:bCs/>
          <w:color w:val="auto"/>
        </w:rPr>
        <w:t xml:space="preserve"> 150 </w:t>
      </w:r>
      <w:r>
        <w:rPr>
          <w:rFonts w:cs="Times New Roman"/>
          <w:color w:val="auto"/>
        </w:rPr>
        <w:t>decyzji zmieniających wysokość świadczenia.</w:t>
      </w:r>
    </w:p>
    <w:p w:rsidR="00DC783E" w:rsidRDefault="0011303E">
      <w:pPr>
        <w:pStyle w:val="Normalny1"/>
        <w:spacing w:line="360" w:lineRule="auto"/>
        <w:ind w:firstLine="708"/>
        <w:contextualSpacing/>
        <w:jc w:val="both"/>
      </w:pPr>
      <w:r>
        <w:rPr>
          <w:rFonts w:cs="Times New Roman"/>
          <w:color w:val="auto"/>
        </w:rPr>
        <w:t xml:space="preserve">W przypadku osiągnięcia przez wychowanka rodziny zastępczej pełnoletności oraz rozwiązania rodziny zastępczej wydaje się decyzje uchylające. Do dnia 30 września 2024 r. wydano </w:t>
      </w:r>
      <w:r>
        <w:rPr>
          <w:rFonts w:cs="Times New Roman"/>
          <w:b/>
          <w:bCs/>
          <w:color w:val="auto"/>
        </w:rPr>
        <w:t>8</w:t>
      </w:r>
      <w:r>
        <w:rPr>
          <w:rFonts w:cs="Times New Roman"/>
          <w:b/>
          <w:color w:val="auto"/>
        </w:rPr>
        <w:t xml:space="preserve"> </w:t>
      </w:r>
      <w:r>
        <w:rPr>
          <w:rFonts w:cs="Times New Roman"/>
          <w:color w:val="auto"/>
        </w:rPr>
        <w:t xml:space="preserve">takich decyzji oraz </w:t>
      </w:r>
      <w:r>
        <w:rPr>
          <w:rFonts w:cs="Times New Roman"/>
          <w:b/>
          <w:color w:val="auto"/>
        </w:rPr>
        <w:t>4</w:t>
      </w:r>
      <w:r>
        <w:rPr>
          <w:rFonts w:cs="Times New Roman"/>
          <w:color w:val="auto"/>
        </w:rPr>
        <w:t xml:space="preserve"> decyzji przyznających dofinansowanie do wypoczynku dziecka poza miejscem zamieszkania. </w:t>
      </w:r>
    </w:p>
    <w:p w:rsidR="00DC783E" w:rsidRDefault="0011303E">
      <w:pPr>
        <w:pStyle w:val="Normalny1"/>
        <w:spacing w:line="360" w:lineRule="auto"/>
        <w:ind w:firstLine="708"/>
        <w:contextualSpacing/>
        <w:jc w:val="both"/>
      </w:pPr>
      <w:r>
        <w:rPr>
          <w:rFonts w:cs="Times New Roman"/>
          <w:color w:val="auto"/>
        </w:rPr>
        <w:t xml:space="preserve">W okresie sprawozdawczym wydano </w:t>
      </w:r>
      <w:r>
        <w:rPr>
          <w:rFonts w:cs="Times New Roman"/>
          <w:b/>
          <w:bCs/>
          <w:color w:val="auto"/>
        </w:rPr>
        <w:t xml:space="preserve">5 </w:t>
      </w:r>
      <w:r>
        <w:rPr>
          <w:rFonts w:cs="Times New Roman"/>
          <w:color w:val="auto"/>
        </w:rPr>
        <w:t xml:space="preserve">decyzji przyznających rodzinie zastępczej środki finansowe na utrzymanie lokalu mieszkalnego w budynku wielorodzinnym lub domu jednorodzinnego. Wydano również </w:t>
      </w:r>
      <w:r>
        <w:rPr>
          <w:rFonts w:cs="Times New Roman"/>
          <w:b/>
          <w:bCs/>
          <w:color w:val="auto"/>
        </w:rPr>
        <w:t>3</w:t>
      </w:r>
      <w:r>
        <w:rPr>
          <w:rFonts w:cs="Times New Roman"/>
          <w:color w:val="auto"/>
        </w:rPr>
        <w:t xml:space="preserve"> decyzje przyznające jednorazowe świadczenie na pokrycie niezbędnych kosztów związanych z potrzebami dziecka przyjmowanego do rodziny zastępczej. W okresie sprawozdawczym wydano</w:t>
      </w:r>
      <w:r>
        <w:rPr>
          <w:rFonts w:cs="Times New Roman"/>
          <w:b/>
          <w:bCs/>
          <w:color w:val="auto"/>
        </w:rPr>
        <w:t xml:space="preserve"> 1</w:t>
      </w:r>
      <w:r>
        <w:rPr>
          <w:rFonts w:cs="Times New Roman"/>
          <w:color w:val="auto"/>
        </w:rPr>
        <w:t xml:space="preserve"> decyzję odmowną na świadczenie związane ze zdarzeniem losowym. </w:t>
      </w:r>
    </w:p>
    <w:p w:rsidR="00DC783E" w:rsidRDefault="0011303E">
      <w:pPr>
        <w:pStyle w:val="Normalny1"/>
        <w:spacing w:line="360" w:lineRule="auto"/>
        <w:ind w:firstLine="708"/>
        <w:contextualSpacing/>
        <w:jc w:val="both"/>
      </w:pPr>
      <w:r>
        <w:rPr>
          <w:rFonts w:cs="Times New Roman"/>
          <w:color w:val="auto"/>
        </w:rPr>
        <w:t xml:space="preserve">Ogółem do końca września 2024 r. dla rodzin zastępczych wydano </w:t>
      </w:r>
      <w:r>
        <w:rPr>
          <w:rFonts w:cs="Times New Roman"/>
          <w:b/>
          <w:bCs/>
          <w:color w:val="auto"/>
        </w:rPr>
        <w:t>190</w:t>
      </w:r>
      <w:r>
        <w:rPr>
          <w:rFonts w:cs="Times New Roman"/>
          <w:color w:val="auto"/>
        </w:rPr>
        <w:t xml:space="preserve"> decyzje. Do Samorządowego Kolegium Odwoławczego w Ciechanowie nie odwołała się żadna rodzina zastępcza.  </w:t>
      </w:r>
    </w:p>
    <w:p w:rsidR="00DC783E" w:rsidRDefault="0011303E">
      <w:pPr>
        <w:pStyle w:val="Standard"/>
        <w:spacing w:line="360" w:lineRule="auto"/>
        <w:ind w:firstLine="708"/>
        <w:contextualSpacing/>
        <w:jc w:val="both"/>
      </w:pPr>
      <w:r>
        <w:rPr>
          <w:rFonts w:eastAsia="Andale Sans UI" w:cs="Times New Roman"/>
          <w:lang w:eastAsia="en-US" w:bidi="en-US"/>
        </w:rPr>
        <w:t xml:space="preserve">W celu uzyskania świadczenia wychowawczego na dzieci umieszczone w pieczy zastępczej osoby sprawujące pieczę zastępczą zobowiązane są dołączyć do wniosku zaświadczenie o umieszczeniu dziecka w rodzinie zastępczej, rodzinnym domu dziecka, placówce opiekuńczo-wychowawczej albo regionalnej placówce opiekuńczo-terapeutycznej wydane przez organizatora rodzinnej pieczy zastępczej - powiatowe centrum pomocy rodzinie. W okresie sprawozdawczym tutejsze Centrum wydało </w:t>
      </w:r>
      <w:r>
        <w:rPr>
          <w:rFonts w:eastAsia="Andale Sans UI" w:cs="Times New Roman"/>
          <w:b/>
          <w:bCs/>
          <w:lang w:eastAsia="en-US" w:bidi="en-US"/>
        </w:rPr>
        <w:t>69</w:t>
      </w:r>
      <w:r>
        <w:rPr>
          <w:rFonts w:eastAsia="Andale Sans UI" w:cs="Times New Roman"/>
          <w:lang w:eastAsia="en-US" w:bidi="en-US"/>
        </w:rPr>
        <w:t xml:space="preserve"> zaświadczeń dla rodzin zastępczych oraz </w:t>
      </w:r>
      <w:r>
        <w:rPr>
          <w:rFonts w:eastAsia="Andale Sans UI" w:cs="Times New Roman"/>
          <w:b/>
          <w:bCs/>
          <w:lang w:eastAsia="en-US" w:bidi="en-US"/>
        </w:rPr>
        <w:t>13</w:t>
      </w:r>
      <w:r>
        <w:rPr>
          <w:rFonts w:eastAsia="Andale Sans UI" w:cs="Times New Roman"/>
          <w:lang w:eastAsia="en-US" w:bidi="en-US"/>
        </w:rPr>
        <w:t xml:space="preserve"> zaświadczeń dla Placówki Opiekuńczo-Wychowawczej. </w:t>
      </w:r>
    </w:p>
    <w:p w:rsidR="00DC783E" w:rsidRDefault="0011303E">
      <w:pPr>
        <w:pStyle w:val="Normalny1"/>
        <w:spacing w:line="360" w:lineRule="auto"/>
        <w:ind w:firstLine="708"/>
        <w:contextualSpacing/>
        <w:jc w:val="both"/>
      </w:pPr>
      <w:r>
        <w:rPr>
          <w:rFonts w:eastAsia="Andale Sans UI" w:cs="Times New Roman"/>
          <w:color w:val="auto"/>
          <w:lang w:eastAsia="en-US" w:bidi="en-US"/>
        </w:rPr>
        <w:t xml:space="preserve">W celu uzyskania świadczenia „Dobry Start” na dzieci umieszczone w pieczy zastępczej osoby sprawujące pieczę zastępczą zobowiązane są dołączyć do wniosku zaświadczenie wydane przez organizatora rodzinnej pieczy zastępczej o umieszczeniu dziecka w rodzinie zastępczej, rodzinnym domu dziecka, placówce opiekuńczo-wychowawczej albo regionalnej placówce opiekuńczo-terapeutycznej wraz z datą umieszczenia. Powiatowe Centrum Pomocy Rodzinie w Płońsku do końca września 2024 r. wydało </w:t>
      </w:r>
      <w:r>
        <w:rPr>
          <w:rFonts w:eastAsia="Andale Sans UI" w:cs="Times New Roman"/>
          <w:b/>
          <w:bCs/>
          <w:color w:val="auto"/>
          <w:lang w:eastAsia="en-US" w:bidi="en-US"/>
        </w:rPr>
        <w:t>54</w:t>
      </w:r>
      <w:r>
        <w:rPr>
          <w:rFonts w:eastAsia="Andale Sans UI" w:cs="Times New Roman"/>
          <w:color w:val="auto"/>
          <w:lang w:eastAsia="en-US" w:bidi="en-US"/>
        </w:rPr>
        <w:t xml:space="preserve"> takie zaświadczenia dla rodzin zastępczych, oraz </w:t>
      </w:r>
      <w:r>
        <w:rPr>
          <w:rFonts w:eastAsia="Andale Sans UI" w:cs="Times New Roman"/>
          <w:b/>
          <w:bCs/>
          <w:color w:val="auto"/>
          <w:lang w:eastAsia="en-US" w:bidi="en-US"/>
        </w:rPr>
        <w:t xml:space="preserve">6 </w:t>
      </w:r>
      <w:r>
        <w:rPr>
          <w:rFonts w:eastAsia="Andale Sans UI" w:cs="Times New Roman"/>
          <w:color w:val="auto"/>
          <w:lang w:eastAsia="en-US" w:bidi="en-US"/>
        </w:rPr>
        <w:t>dla Placówki Opiekuńczo-Wychowawczej.</w:t>
      </w:r>
    </w:p>
    <w:p w:rsidR="00DC783E" w:rsidRDefault="0011303E">
      <w:pPr>
        <w:widowControl w:val="0"/>
        <w:spacing w:after="0" w:line="360" w:lineRule="auto"/>
        <w:ind w:firstLine="708"/>
        <w:contextualSpacing/>
        <w:jc w:val="both"/>
        <w:rPr>
          <w:rFonts w:ascii="Times New Roman" w:hAnsi="Times New Roman"/>
        </w:rPr>
      </w:pPr>
      <w:r>
        <w:rPr>
          <w:rFonts w:ascii="Times New Roman" w:eastAsia="Times New Roman" w:hAnsi="Times New Roman" w:cs="Times New Roman"/>
          <w:kern w:val="2"/>
          <w:sz w:val="24"/>
          <w:szCs w:val="24"/>
          <w:lang w:bidi="hi-IN"/>
        </w:rPr>
        <w:lastRenderedPageBreak/>
        <w:t>Koordynatorzy rodzinnej pieczy zastępczej we współpracy z psychologiem PCPR systematycznie dokonują wizytacji we wszystkich rodzinach zastępczych. Pracownicy Centrum analizują z największą dokładnością sytuację rodzin i umieszczonych w nich dzieci.</w:t>
      </w:r>
      <w:r>
        <w:rPr>
          <w:rFonts w:ascii="Times New Roman" w:eastAsia="Times New Roman" w:hAnsi="Times New Roman" w:cs="Times New Roman"/>
          <w:kern w:val="2"/>
          <w:sz w:val="24"/>
          <w:szCs w:val="24"/>
          <w:lang w:bidi="hi-IN"/>
        </w:rPr>
        <w:br/>
        <w:t xml:space="preserve">W wyniku przeprowadzonej obserwacji stwierdza się, że rodziny te funkcjonują na ogół prawidłowo. </w:t>
      </w:r>
    </w:p>
    <w:p w:rsidR="00DC783E" w:rsidRDefault="0011303E">
      <w:pPr>
        <w:widowControl w:val="0"/>
        <w:spacing w:after="0" w:line="360" w:lineRule="auto"/>
        <w:contextualSpacing/>
        <w:jc w:val="both"/>
        <w:rPr>
          <w:rFonts w:ascii="Times New Roman" w:hAnsi="Times New Roman"/>
        </w:rPr>
      </w:pPr>
      <w:r>
        <w:rPr>
          <w:rFonts w:ascii="Times New Roman" w:eastAsia="Times New Roman" w:hAnsi="Times New Roman" w:cs="Times New Roman"/>
          <w:kern w:val="2"/>
          <w:sz w:val="24"/>
          <w:szCs w:val="24"/>
          <w:lang w:bidi="hi-IN"/>
        </w:rPr>
        <w:tab/>
        <w:t xml:space="preserve">Osoby ustanowione rodzicami zastępczymi w przypadku trudności w sprawowaniu opieki nad powierzonym dzieckiem mogą otrzymać wsparcie ze strony pracowników PCPR, głównie psychologa, pracownika socjalnego, psychoterapeuty oraz koordynatorów rodzinnej pieczy zastępczej. </w:t>
      </w:r>
    </w:p>
    <w:p w:rsidR="00DC783E" w:rsidRDefault="0011303E">
      <w:pPr>
        <w:widowControl w:val="0"/>
        <w:spacing w:after="0" w:line="360" w:lineRule="auto"/>
        <w:ind w:firstLine="708"/>
        <w:contextualSpacing/>
        <w:jc w:val="both"/>
        <w:rPr>
          <w:rFonts w:ascii="Times New Roman" w:hAnsi="Times New Roman"/>
        </w:rPr>
      </w:pPr>
      <w:r>
        <w:rPr>
          <w:rFonts w:ascii="Times New Roman" w:eastAsia="Times New Roman" w:hAnsi="Times New Roman" w:cs="Times New Roman"/>
          <w:sz w:val="24"/>
          <w:szCs w:val="24"/>
        </w:rPr>
        <w:t>Pełnienie funkcji rodziny zastępczej z mocy prawa ustaje z dniem osiągnięcia przez dziecko pełnoletności, z zastrzeżeniem dotyczącym możliwości dalszej wypłaty takiego świadczenia na dziecko, które kontynuuje naukę nie dłużej niż do ukończenia 25 roku życia.</w:t>
      </w:r>
      <w:r>
        <w:rPr>
          <w:rFonts w:ascii="Times New Roman" w:eastAsia="Times New Roman" w:hAnsi="Times New Roman" w:cs="Times New Roman"/>
          <w:sz w:val="24"/>
          <w:szCs w:val="24"/>
        </w:rPr>
        <w:tab/>
        <w:t>Po uzyskaniu pełnoletności, opuszczeniu rodziny zastępczej lub placówki opiekuńczo-wychowawczej  i spełnieniu określonych w ustawie warunków w zależności od indywidualnej sytuacji socjalno-bytowej wychowanek rodziny zastępczej zostaje objęty pomocą mającą na celu jego życiowe usamodzielnienie i integrację ze środowiskiem poprzez pracę socjalną,</w:t>
      </w:r>
      <w:r>
        <w:rPr>
          <w:rFonts w:ascii="Times New Roman" w:eastAsia="Times New Roman" w:hAnsi="Times New Roman" w:cs="Times New Roman"/>
          <w:sz w:val="24"/>
          <w:szCs w:val="24"/>
        </w:rPr>
        <w:br/>
        <w:t>a także pomocą na usamodzielnienie, zagospodarowanie, kontynuowanie nauki,  w uzyskaniu odpowiednich warunków mieszkaniowych oraz zatrudnienia. Zapewnia się także pomoc prawną i psychologiczną.</w:t>
      </w:r>
    </w:p>
    <w:p w:rsidR="00DC783E" w:rsidRDefault="0011303E">
      <w:pPr>
        <w:widowControl w:val="0"/>
        <w:spacing w:after="0" w:line="360" w:lineRule="auto"/>
        <w:ind w:firstLine="708"/>
        <w:contextualSpacing/>
        <w:jc w:val="both"/>
        <w:rPr>
          <w:rFonts w:ascii="Times New Roman" w:hAnsi="Times New Roman"/>
        </w:rPr>
      </w:pPr>
      <w:r>
        <w:rPr>
          <w:rFonts w:ascii="Times New Roman" w:eastAsia="Times New Roman" w:hAnsi="Times New Roman" w:cs="Times New Roman"/>
          <w:sz w:val="24"/>
          <w:szCs w:val="24"/>
        </w:rPr>
        <w:t xml:space="preserve">Podstawowym warunkiem udzielenia pomocy wychowankom w usamodzielnieniu jest opracowanie wraz z nim i wskazanym przez niego opiekunem, programu usamodzielnienia, który określa sposób i formy pomocy. Po spełnieniu wszystkich warunków i skompletowaniu niezbędnych dokumentów przyznaje się pomoc na usamodzielnienie.  </w:t>
      </w:r>
    </w:p>
    <w:p w:rsidR="00DC783E" w:rsidRDefault="0011303E">
      <w:pPr>
        <w:widowControl w:val="0"/>
        <w:spacing w:after="0" w:line="360" w:lineRule="auto"/>
        <w:ind w:firstLine="708"/>
        <w:contextualSpacing/>
        <w:jc w:val="both"/>
        <w:rPr>
          <w:rFonts w:ascii="Times New Roman" w:hAnsi="Times New Roman"/>
        </w:rPr>
      </w:pPr>
      <w:r>
        <w:rPr>
          <w:rFonts w:ascii="Times New Roman" w:eastAsia="Times New Roman" w:hAnsi="Times New Roman" w:cs="Times New Roman"/>
          <w:sz w:val="24"/>
          <w:szCs w:val="24"/>
          <w:lang w:eastAsia="hi-IN" w:bidi="hi-IN"/>
        </w:rPr>
        <w:t xml:space="preserve">Pomoc na usamodzielnienie i kontynuowanie nauki realizuje powiat właściwy ze względu na miejsce zamieszkania przed umieszczeniem w pieczy zastępczej. Pomocy </w:t>
      </w:r>
      <w:r>
        <w:rPr>
          <w:rFonts w:ascii="Times New Roman" w:eastAsia="Times New Roman" w:hAnsi="Times New Roman" w:cs="Times New Roman"/>
          <w:sz w:val="24"/>
          <w:szCs w:val="24"/>
          <w:lang w:eastAsia="hi-IN" w:bidi="hi-IN"/>
        </w:rPr>
        <w:br/>
        <w:t>w uzyskaniu odpowiednich warunków mieszkaniowych, zatrudnieniu oraz na zagospodarowanie udziela starosta właściwy ze względu na osiedlenie się osoby usamodzielnianej.</w:t>
      </w:r>
    </w:p>
    <w:p w:rsidR="00DC783E" w:rsidRDefault="0011303E">
      <w:pPr>
        <w:widowControl w:val="0"/>
        <w:spacing w:after="0" w:line="360" w:lineRule="auto"/>
        <w:ind w:firstLine="708"/>
        <w:contextualSpacing/>
        <w:jc w:val="both"/>
        <w:rPr>
          <w:rFonts w:ascii="Times New Roman" w:hAnsi="Times New Roman"/>
        </w:rPr>
      </w:pPr>
      <w:r>
        <w:rPr>
          <w:rFonts w:ascii="Times New Roman" w:eastAsia="Times New Roman" w:hAnsi="Times New Roman" w:cs="Times New Roman"/>
          <w:sz w:val="24"/>
          <w:szCs w:val="24"/>
        </w:rPr>
        <w:t xml:space="preserve">Od dnia 01.06.2024 r. wysokość pomocy na kontynuowanie nauki dla wychowanków opuszczających pieczę zastępczą </w:t>
      </w:r>
      <w:r>
        <w:rPr>
          <w:rFonts w:ascii="Times New Roman" w:eastAsia="Times New Roman" w:hAnsi="Times New Roman" w:cs="Times New Roman"/>
          <w:bCs/>
          <w:sz w:val="24"/>
          <w:szCs w:val="24"/>
        </w:rPr>
        <w:t>wynosi</w:t>
      </w:r>
      <w:r>
        <w:rPr>
          <w:rFonts w:ascii="Times New Roman" w:eastAsia="Times New Roman" w:hAnsi="Times New Roman" w:cs="Times New Roman"/>
          <w:b/>
          <w:bCs/>
          <w:sz w:val="24"/>
          <w:szCs w:val="24"/>
        </w:rPr>
        <w:t xml:space="preserve"> 759,00 zł</w:t>
      </w:r>
      <w:r>
        <w:rPr>
          <w:rFonts w:ascii="Times New Roman" w:eastAsia="Times New Roman" w:hAnsi="Times New Roman" w:cs="Times New Roman"/>
          <w:sz w:val="24"/>
          <w:szCs w:val="24"/>
        </w:rPr>
        <w:t xml:space="preserve"> miesięcznie.  </w:t>
      </w:r>
    </w:p>
    <w:p w:rsidR="00DC783E" w:rsidRDefault="0011303E">
      <w:pPr>
        <w:widowControl w:val="0"/>
        <w:spacing w:after="0" w:line="360" w:lineRule="auto"/>
        <w:ind w:firstLine="708"/>
        <w:contextualSpacing/>
        <w:jc w:val="both"/>
        <w:rPr>
          <w:rFonts w:ascii="Times New Roman" w:hAnsi="Times New Roman"/>
        </w:rPr>
      </w:pPr>
      <w:r>
        <w:rPr>
          <w:rFonts w:ascii="Times New Roman" w:eastAsia="Times New Roman" w:hAnsi="Times New Roman" w:cs="Times New Roman"/>
          <w:sz w:val="24"/>
          <w:szCs w:val="24"/>
        </w:rPr>
        <w:t xml:space="preserve">O pomoc na kontynuowanie nauki do końca września 2024 r. ubiegała się </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wychowanka z rodziny zastępczej, oraz </w:t>
      </w:r>
      <w:r>
        <w:rPr>
          <w:rFonts w:ascii="Times New Roman" w:eastAsia="Times New Roman" w:hAnsi="Times New Roman" w:cs="Times New Roman"/>
          <w:b/>
          <w:bCs/>
          <w:sz w:val="24"/>
          <w:szCs w:val="24"/>
        </w:rPr>
        <w:t>2</w:t>
      </w:r>
      <w:r>
        <w:rPr>
          <w:rFonts w:ascii="Times New Roman" w:eastAsia="Times New Roman" w:hAnsi="Times New Roman" w:cs="Times New Roman"/>
          <w:sz w:val="24"/>
          <w:szCs w:val="24"/>
        </w:rPr>
        <w:t xml:space="preserve"> wychowanków z placówki opiekuńczo-wychowawczej.</w:t>
      </w:r>
    </w:p>
    <w:p w:rsidR="00DC783E" w:rsidRDefault="0011303E">
      <w:pPr>
        <w:widowControl w:val="0"/>
        <w:spacing w:after="0" w:line="360" w:lineRule="auto"/>
        <w:ind w:firstLine="708"/>
        <w:contextualSpacing/>
        <w:jc w:val="both"/>
        <w:rPr>
          <w:rFonts w:ascii="Times New Roman" w:hAnsi="Times New Roman"/>
        </w:rPr>
      </w:pPr>
      <w:r>
        <w:rPr>
          <w:rFonts w:ascii="Times New Roman" w:eastAsia="Times New Roman" w:hAnsi="Times New Roman" w:cs="Times New Roman"/>
          <w:sz w:val="24"/>
          <w:szCs w:val="24"/>
        </w:rPr>
        <w:t xml:space="preserve">Tutejsze Centrum wydało </w:t>
      </w:r>
      <w:r>
        <w:rPr>
          <w:rFonts w:ascii="Times New Roman" w:eastAsia="Times New Roman" w:hAnsi="Times New Roman" w:cs="Times New Roman"/>
          <w:b/>
          <w:bCs/>
          <w:sz w:val="24"/>
          <w:szCs w:val="24"/>
        </w:rPr>
        <w:t xml:space="preserve">13 </w:t>
      </w:r>
      <w:r>
        <w:rPr>
          <w:rFonts w:ascii="Times New Roman" w:eastAsia="Times New Roman" w:hAnsi="Times New Roman" w:cs="Times New Roman"/>
          <w:sz w:val="24"/>
          <w:szCs w:val="24"/>
        </w:rPr>
        <w:t xml:space="preserve">decyzji zmieniających wysokość pomocy na </w:t>
      </w:r>
      <w:r>
        <w:rPr>
          <w:rFonts w:ascii="Times New Roman" w:eastAsia="Times New Roman" w:hAnsi="Times New Roman" w:cs="Times New Roman"/>
          <w:sz w:val="24"/>
          <w:szCs w:val="24"/>
        </w:rPr>
        <w:lastRenderedPageBreak/>
        <w:t>kontynuowanie nauki z rodzin zastępczych i</w:t>
      </w:r>
      <w:r>
        <w:rPr>
          <w:rFonts w:ascii="Times New Roman" w:eastAsia="Times New Roman" w:hAnsi="Times New Roman" w:cs="Times New Roman"/>
          <w:b/>
          <w:bCs/>
          <w:sz w:val="24"/>
          <w:szCs w:val="24"/>
        </w:rPr>
        <w:t xml:space="preserve"> 8 </w:t>
      </w:r>
      <w:r>
        <w:rPr>
          <w:rFonts w:ascii="Times New Roman" w:eastAsia="Times New Roman" w:hAnsi="Times New Roman" w:cs="Times New Roman"/>
          <w:sz w:val="24"/>
          <w:szCs w:val="24"/>
        </w:rPr>
        <w:t xml:space="preserve">decyzji zmieniających wysokość pomocy na kontynuowanie nauki dla wychowanków z placówki opiekuńczo-wychowawczej oraz </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decyzje uchylające pomoc na kontynuowanie nauki dla wychowanków z rodzin zastępczych</w:t>
      </w:r>
      <w:r>
        <w:rPr>
          <w:rFonts w:ascii="Times New Roman" w:eastAsia="Times New Roman" w:hAnsi="Times New Roman" w:cs="Times New Roman"/>
          <w:sz w:val="24"/>
          <w:szCs w:val="24"/>
        </w:rPr>
        <w:br/>
        <w:t>i</w:t>
      </w:r>
      <w:r>
        <w:rPr>
          <w:rFonts w:ascii="Times New Roman" w:eastAsia="Times New Roman" w:hAnsi="Times New Roman" w:cs="Times New Roman"/>
          <w:b/>
          <w:bCs/>
          <w:sz w:val="24"/>
          <w:szCs w:val="24"/>
        </w:rPr>
        <w:t xml:space="preserve"> 5 </w:t>
      </w:r>
      <w:r>
        <w:rPr>
          <w:rFonts w:ascii="Times New Roman" w:eastAsia="Times New Roman" w:hAnsi="Times New Roman" w:cs="Times New Roman"/>
          <w:sz w:val="24"/>
          <w:szCs w:val="24"/>
        </w:rPr>
        <w:t>decyzji uchylających pomoc na kontynuowanie nauki dla wychowanków pieczy instytucjonalnej. Żadna z tych osób nie odwołała się od wydanych decyzji.</w:t>
      </w:r>
    </w:p>
    <w:p w:rsidR="00DC783E" w:rsidRDefault="0011303E">
      <w:pPr>
        <w:widowControl w:val="0"/>
        <w:spacing w:after="0" w:line="360" w:lineRule="auto"/>
        <w:ind w:firstLine="708"/>
        <w:contextualSpacing/>
        <w:jc w:val="both"/>
        <w:rPr>
          <w:rFonts w:ascii="Times New Roman" w:hAnsi="Times New Roman"/>
        </w:rPr>
      </w:pPr>
      <w:r>
        <w:rPr>
          <w:rFonts w:ascii="Times New Roman" w:eastAsia="Times New Roman" w:hAnsi="Times New Roman" w:cs="Times New Roman"/>
          <w:sz w:val="24"/>
          <w:szCs w:val="24"/>
        </w:rPr>
        <w:t xml:space="preserve">Ponadto pełnoletni wychowankowie otrzymują pomoc na zagospodarowanie </w:t>
      </w:r>
      <w:r>
        <w:rPr>
          <w:rFonts w:ascii="Times New Roman" w:eastAsia="Times New Roman" w:hAnsi="Times New Roman" w:cs="Times New Roman"/>
          <w:sz w:val="24"/>
          <w:szCs w:val="24"/>
        </w:rPr>
        <w:br/>
        <w:t xml:space="preserve">w wysokości nie niższej niż </w:t>
      </w:r>
      <w:r>
        <w:rPr>
          <w:rFonts w:ascii="Times New Roman" w:eastAsia="Times New Roman" w:hAnsi="Times New Roman" w:cs="Times New Roman"/>
          <w:b/>
          <w:bCs/>
          <w:sz w:val="24"/>
          <w:szCs w:val="24"/>
        </w:rPr>
        <w:t>2 272,00 zł</w:t>
      </w:r>
      <w:r>
        <w:rPr>
          <w:rFonts w:ascii="Times New Roman" w:eastAsia="Times New Roman" w:hAnsi="Times New Roman" w:cs="Times New Roman"/>
          <w:sz w:val="24"/>
          <w:szCs w:val="24"/>
        </w:rPr>
        <w:t xml:space="preserve">, a w przypadku osoby legitymującej się orzeczeniem </w:t>
      </w:r>
      <w:r>
        <w:rPr>
          <w:rFonts w:ascii="Times New Roman" w:eastAsia="Times New Roman" w:hAnsi="Times New Roman" w:cs="Times New Roman"/>
          <w:sz w:val="24"/>
          <w:szCs w:val="24"/>
        </w:rPr>
        <w:br/>
        <w:t xml:space="preserve">o umiarkowanym albo znacznym stopniu niepełnosprawności nie mniej niż </w:t>
      </w:r>
      <w:r>
        <w:rPr>
          <w:rFonts w:ascii="Times New Roman" w:eastAsia="Times New Roman" w:hAnsi="Times New Roman" w:cs="Times New Roman"/>
          <w:b/>
          <w:bCs/>
          <w:sz w:val="24"/>
          <w:szCs w:val="24"/>
        </w:rPr>
        <w:t>4 542,00 zł</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W skład pomocy na zagospodarowanie mogą wchodzić materiały niezbędne do przeprowadzenia remontu i wyposażenia mieszkania, niezbędne urządzenia domowe, pomoce naukowe,  sprzęt rehabilitacyjny oraz  sprzęt, który może służyć do podjęcia zatrudnienia.</w:t>
      </w:r>
    </w:p>
    <w:p w:rsidR="00DC783E" w:rsidRDefault="0011303E">
      <w:pPr>
        <w:widowControl w:val="0"/>
        <w:spacing w:after="0" w:line="360" w:lineRule="auto"/>
        <w:ind w:firstLine="708"/>
        <w:contextualSpacing/>
        <w:jc w:val="both"/>
        <w:rPr>
          <w:rFonts w:ascii="Times New Roman" w:hAnsi="Times New Roman"/>
        </w:rPr>
      </w:pPr>
      <w:r>
        <w:rPr>
          <w:rFonts w:ascii="Times New Roman" w:eastAsia="Times New Roman" w:hAnsi="Times New Roman" w:cs="Times New Roman"/>
          <w:sz w:val="24"/>
          <w:szCs w:val="24"/>
        </w:rPr>
        <w:t xml:space="preserve">Tutejsze Centrum w okresie styczeń – wrzesień 2024 r. udzieliło pomocy na zagospodarowanie </w:t>
      </w: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pełnoletnim wychowankom z rodzinnej pieczy zastępczej oraz </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3</w:t>
      </w:r>
      <w:r>
        <w:rPr>
          <w:rFonts w:ascii="Times New Roman" w:eastAsia="Times New Roman" w:hAnsi="Times New Roman" w:cs="Times New Roman"/>
          <w:sz w:val="24"/>
          <w:szCs w:val="24"/>
        </w:rPr>
        <w:t xml:space="preserve"> pełnoletnim wychowankom z placówki opiekuńczo-wychowawczej. Z placówki opiekuńczo-wychowawczej p</w:t>
      </w:r>
      <w:r>
        <w:rPr>
          <w:rFonts w:ascii="Times New Roman" w:eastAsia="Lucida Sans Unicode" w:hAnsi="Times New Roman" w:cs="Times New Roman"/>
          <w:sz w:val="24"/>
          <w:szCs w:val="24"/>
        </w:rPr>
        <w:t xml:space="preserve">omoc na usamodzielnienie otrzymało </w:t>
      </w:r>
      <w:r>
        <w:rPr>
          <w:rFonts w:ascii="Times New Roman" w:eastAsia="Lucida Sans Unicode" w:hAnsi="Times New Roman" w:cs="Times New Roman"/>
          <w:b/>
          <w:bCs/>
          <w:sz w:val="24"/>
          <w:szCs w:val="24"/>
        </w:rPr>
        <w:t>2</w:t>
      </w:r>
      <w:r>
        <w:rPr>
          <w:rFonts w:ascii="Times New Roman" w:eastAsia="Lucida Sans Unicode" w:hAnsi="Times New Roman" w:cs="Times New Roman"/>
          <w:sz w:val="24"/>
          <w:szCs w:val="24"/>
        </w:rPr>
        <w:t xml:space="preserve"> wychowanków </w:t>
      </w:r>
      <w:r>
        <w:rPr>
          <w:rFonts w:ascii="Times New Roman" w:eastAsia="Lucida Sans Unicode" w:hAnsi="Times New Roman" w:cs="Times New Roman"/>
          <w:sz w:val="24"/>
          <w:szCs w:val="24"/>
        </w:rPr>
        <w:br/>
        <w:t xml:space="preserve">i </w:t>
      </w: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pełnoletnich wychowanków z rodzinnej pieczy zastępczej</w:t>
      </w:r>
      <w:r>
        <w:rPr>
          <w:rFonts w:ascii="Times New Roman" w:eastAsia="Lucida Sans Unicode" w:hAnsi="Times New Roman" w:cs="Times New Roman"/>
          <w:sz w:val="24"/>
          <w:szCs w:val="24"/>
        </w:rPr>
        <w:t>.</w:t>
      </w:r>
    </w:p>
    <w:p w:rsidR="00DC783E" w:rsidRDefault="00DC783E">
      <w:pPr>
        <w:spacing w:after="0" w:line="360" w:lineRule="auto"/>
        <w:contextualSpacing/>
        <w:jc w:val="both"/>
        <w:rPr>
          <w:rFonts w:ascii="Times New Roman" w:eastAsia="Times New Roman" w:hAnsi="Times New Roman" w:cs="Times New Roman"/>
          <w:strike/>
          <w:sz w:val="24"/>
          <w:szCs w:val="24"/>
        </w:rPr>
      </w:pPr>
    </w:p>
    <w:p w:rsidR="00DC783E" w:rsidRDefault="0011303E">
      <w:pPr>
        <w:pStyle w:val="Standard"/>
        <w:spacing w:line="360" w:lineRule="auto"/>
        <w:ind w:firstLine="708"/>
        <w:contextualSpacing/>
        <w:jc w:val="both"/>
      </w:pPr>
      <w:r>
        <w:rPr>
          <w:rFonts w:eastAsia="Calibri"/>
        </w:rPr>
        <w:t>W okresie sprawozdawczym wspieranie, wzmacnianie i motywowanie rodzin do prawidłowego funkcjonowania odbywało się poprzez udzielanie pomocy rodzinom w zakresie psychologicznym, w tym:</w:t>
      </w:r>
    </w:p>
    <w:p w:rsidR="00DC783E" w:rsidRDefault="0011303E" w:rsidP="0011303E">
      <w:pPr>
        <w:pStyle w:val="Standard"/>
        <w:numPr>
          <w:ilvl w:val="0"/>
          <w:numId w:val="7"/>
        </w:numPr>
        <w:spacing w:line="360" w:lineRule="auto"/>
        <w:contextualSpacing/>
        <w:jc w:val="both"/>
        <w:textAlignment w:val="baseline"/>
      </w:pPr>
      <w:r>
        <w:rPr>
          <w:rFonts w:eastAsia="Calibri"/>
        </w:rPr>
        <w:t>prowadzenie poradnictwa i konsultacji dla osób sprawujących rodzinną pieczę zastępczą oraz dzieci umieszczonych w pieczy zastępczej,</w:t>
      </w:r>
    </w:p>
    <w:p w:rsidR="00DC783E" w:rsidRDefault="0011303E" w:rsidP="0011303E">
      <w:pPr>
        <w:pStyle w:val="Standard"/>
        <w:numPr>
          <w:ilvl w:val="0"/>
          <w:numId w:val="29"/>
        </w:numPr>
        <w:spacing w:line="360" w:lineRule="auto"/>
        <w:contextualSpacing/>
        <w:jc w:val="both"/>
        <w:textAlignment w:val="baseline"/>
      </w:pPr>
      <w:r>
        <w:rPr>
          <w:rFonts w:eastAsia="Calibri"/>
        </w:rPr>
        <w:t>zapewnienie badań psychologicznych kandydatom do pełnienia funkcji rodziny zastępczej w obszarze posiadanych predyspozycji i motywacji,</w:t>
      </w:r>
    </w:p>
    <w:p w:rsidR="00DC783E" w:rsidRDefault="0011303E" w:rsidP="0011303E">
      <w:pPr>
        <w:pStyle w:val="Standard"/>
        <w:numPr>
          <w:ilvl w:val="0"/>
          <w:numId w:val="30"/>
        </w:numPr>
        <w:spacing w:line="360" w:lineRule="auto"/>
        <w:contextualSpacing/>
        <w:jc w:val="both"/>
        <w:textAlignment w:val="baseline"/>
      </w:pPr>
      <w:r>
        <w:rPr>
          <w:rFonts w:eastAsia="Calibri"/>
        </w:rPr>
        <w:t>przeprowadzanie szkoleń dla niezawodowych i zawodowych rodzin zastępczych,</w:t>
      </w:r>
    </w:p>
    <w:p w:rsidR="00DC783E" w:rsidRDefault="0011303E" w:rsidP="0011303E">
      <w:pPr>
        <w:pStyle w:val="Standard"/>
        <w:numPr>
          <w:ilvl w:val="0"/>
          <w:numId w:val="31"/>
        </w:numPr>
        <w:spacing w:line="360" w:lineRule="auto"/>
        <w:contextualSpacing/>
        <w:jc w:val="both"/>
        <w:textAlignment w:val="baseline"/>
      </w:pPr>
      <w:r>
        <w:rPr>
          <w:rFonts w:eastAsia="Calibri"/>
        </w:rPr>
        <w:t>przeprowadzanie diagnozy psychofizycznej dzieci przebywających w pieczy zastępczej,</w:t>
      </w:r>
    </w:p>
    <w:p w:rsidR="00DC783E" w:rsidRDefault="0011303E" w:rsidP="0011303E">
      <w:pPr>
        <w:pStyle w:val="Standard"/>
        <w:numPr>
          <w:ilvl w:val="0"/>
          <w:numId w:val="32"/>
        </w:numPr>
        <w:spacing w:line="360" w:lineRule="auto"/>
        <w:contextualSpacing/>
        <w:jc w:val="both"/>
        <w:textAlignment w:val="baseline"/>
      </w:pPr>
      <w:r>
        <w:rPr>
          <w:rFonts w:eastAsia="Calibri"/>
        </w:rPr>
        <w:t>uczestnictwo w posiedzeniach Zespołu ds. oceny sytuacji dzieci umieszczonych                      w rodzinnej pieczy zastępczej w powiecie płońskim działającego w imieniu Organizatora Rodzinnej Pieczy Zastępczej, w celu dokonywania oceny sytuacji dziecka przebywającego w rodzinie zastępczej,</w:t>
      </w:r>
    </w:p>
    <w:p w:rsidR="00DC783E" w:rsidRDefault="0011303E" w:rsidP="0011303E">
      <w:pPr>
        <w:pStyle w:val="Standard"/>
        <w:numPr>
          <w:ilvl w:val="0"/>
          <w:numId w:val="33"/>
        </w:numPr>
        <w:spacing w:line="360" w:lineRule="auto"/>
        <w:contextualSpacing/>
        <w:jc w:val="both"/>
        <w:textAlignment w:val="baseline"/>
      </w:pPr>
      <w:r>
        <w:rPr>
          <w:rFonts w:eastAsia="Calibri"/>
        </w:rPr>
        <w:t>udział w składach komisji orzekających,</w:t>
      </w:r>
    </w:p>
    <w:p w:rsidR="00DC783E" w:rsidRDefault="0011303E" w:rsidP="0011303E">
      <w:pPr>
        <w:pStyle w:val="Standard"/>
        <w:numPr>
          <w:ilvl w:val="0"/>
          <w:numId w:val="34"/>
        </w:numPr>
        <w:spacing w:line="360" w:lineRule="auto"/>
        <w:contextualSpacing/>
        <w:jc w:val="both"/>
        <w:textAlignment w:val="baseline"/>
      </w:pPr>
      <w:r>
        <w:rPr>
          <w:rFonts w:eastAsia="Calibri"/>
        </w:rPr>
        <w:t>udzielanie pomocy psychologicznej w środowisku rodzin zastępczych,</w:t>
      </w:r>
    </w:p>
    <w:p w:rsidR="00DC783E" w:rsidRDefault="0011303E" w:rsidP="0011303E">
      <w:pPr>
        <w:pStyle w:val="Standard"/>
        <w:numPr>
          <w:ilvl w:val="0"/>
          <w:numId w:val="35"/>
        </w:numPr>
        <w:spacing w:line="360" w:lineRule="auto"/>
        <w:contextualSpacing/>
        <w:jc w:val="both"/>
        <w:textAlignment w:val="baseline"/>
      </w:pPr>
      <w:r>
        <w:rPr>
          <w:rFonts w:eastAsia="Calibri"/>
        </w:rPr>
        <w:lastRenderedPageBreak/>
        <w:t xml:space="preserve">udzielanie pomocy psychologicznej osobom zgłoszonym przez Zespoły Interdyscyplinarne z terenu gmin powiatu płońskiego w związku z przemocą </w:t>
      </w:r>
      <w:r>
        <w:rPr>
          <w:rFonts w:eastAsia="Calibri"/>
        </w:rPr>
        <w:br/>
        <w:t>domową.</w:t>
      </w:r>
    </w:p>
    <w:p w:rsidR="00DC783E" w:rsidRDefault="0011303E">
      <w:pPr>
        <w:pStyle w:val="Standard"/>
        <w:spacing w:line="360" w:lineRule="auto"/>
        <w:contextualSpacing/>
        <w:jc w:val="both"/>
      </w:pPr>
      <w:r>
        <w:rPr>
          <w:rFonts w:eastAsia="Calibri"/>
        </w:rPr>
        <w:t xml:space="preserve"> </w:t>
      </w:r>
      <w:r>
        <w:rPr>
          <w:rFonts w:eastAsia="Calibri"/>
        </w:rPr>
        <w:tab/>
        <w:t xml:space="preserve">Na przestrzeni okresu styczeń - wrzesień 2024 r. ogółem udzielono pomocy psychologicznej  </w:t>
      </w:r>
      <w:r>
        <w:rPr>
          <w:rFonts w:eastAsia="Calibri"/>
          <w:b/>
          <w:bCs/>
        </w:rPr>
        <w:t>68</w:t>
      </w:r>
      <w:r>
        <w:rPr>
          <w:rFonts w:eastAsia="Calibri"/>
        </w:rPr>
        <w:t xml:space="preserve"> osobom, w tym </w:t>
      </w:r>
      <w:r>
        <w:rPr>
          <w:rFonts w:eastAsia="Calibri"/>
          <w:b/>
          <w:bCs/>
        </w:rPr>
        <w:t xml:space="preserve">54 </w:t>
      </w:r>
      <w:r>
        <w:rPr>
          <w:rFonts w:eastAsia="Calibri"/>
        </w:rPr>
        <w:t xml:space="preserve">osobom dorosłym i </w:t>
      </w:r>
      <w:r>
        <w:rPr>
          <w:rFonts w:eastAsia="Calibri"/>
          <w:b/>
          <w:bCs/>
        </w:rPr>
        <w:t>14</w:t>
      </w:r>
      <w:r>
        <w:rPr>
          <w:rFonts w:eastAsia="Calibri"/>
        </w:rPr>
        <w:t xml:space="preserve"> dzieciom. Ponadto uczestniczono w </w:t>
      </w:r>
      <w:r>
        <w:rPr>
          <w:rFonts w:eastAsia="Calibri"/>
          <w:b/>
          <w:bCs/>
        </w:rPr>
        <w:t>33</w:t>
      </w:r>
      <w:r>
        <w:rPr>
          <w:rFonts w:eastAsia="Calibri"/>
        </w:rPr>
        <w:t xml:space="preserve"> składach komisji orzekających, gdzie dokonano ocen psychologicznych</w:t>
      </w:r>
      <w:r>
        <w:rPr>
          <w:rFonts w:eastAsia="Calibri"/>
        </w:rPr>
        <w:br/>
        <w:t xml:space="preserve">o niepełnosprawności lub stopniu niepełnosprawności dla </w:t>
      </w:r>
      <w:r>
        <w:rPr>
          <w:rFonts w:eastAsia="Calibri"/>
          <w:b/>
          <w:bCs/>
        </w:rPr>
        <w:t>243</w:t>
      </w:r>
      <w:r>
        <w:rPr>
          <w:rFonts w:eastAsia="Calibri"/>
        </w:rPr>
        <w:t xml:space="preserve"> osób.</w:t>
      </w:r>
    </w:p>
    <w:p w:rsidR="00DC783E" w:rsidRDefault="0011303E">
      <w:pPr>
        <w:pStyle w:val="Standard"/>
        <w:spacing w:line="360" w:lineRule="auto"/>
        <w:contextualSpacing/>
        <w:jc w:val="both"/>
      </w:pPr>
      <w:r>
        <w:rPr>
          <w:rFonts w:eastAsia="Calibri" w:cs="Times New Roman"/>
        </w:rPr>
        <w:t xml:space="preserve"> </w:t>
      </w:r>
    </w:p>
    <w:p w:rsidR="00DC783E" w:rsidRDefault="0011303E">
      <w:pPr>
        <w:pStyle w:val="Standard"/>
        <w:spacing w:line="360" w:lineRule="auto"/>
        <w:ind w:firstLine="360"/>
        <w:contextualSpacing/>
        <w:jc w:val="both"/>
      </w:pPr>
      <w:r>
        <w:rPr>
          <w:rFonts w:eastAsia="Calibri" w:cs="Times New Roman"/>
        </w:rPr>
        <w:t>W roku 2024 przeprowadzono 1 edycję szkolenia dla niezawodowych i zawodowych rodzin zastępczych oraz realizowana jest aktualnie 2 edycja na niezawodową rodzinę zastępczą.</w:t>
      </w:r>
    </w:p>
    <w:p w:rsidR="00DC783E" w:rsidRDefault="0011303E" w:rsidP="0011303E">
      <w:pPr>
        <w:pStyle w:val="Standard"/>
        <w:numPr>
          <w:ilvl w:val="0"/>
          <w:numId w:val="8"/>
        </w:numPr>
        <w:spacing w:line="360" w:lineRule="auto"/>
        <w:contextualSpacing/>
        <w:jc w:val="both"/>
        <w:textAlignment w:val="baseline"/>
      </w:pPr>
      <w:r>
        <w:rPr>
          <w:rFonts w:eastAsia="Calibri" w:cs="Times New Roman"/>
        </w:rPr>
        <w:t xml:space="preserve">I edycja: od 21.02.2024 r. do 06.06.2024 r. W tej edycji przeszkolono </w:t>
      </w:r>
      <w:r>
        <w:rPr>
          <w:rFonts w:eastAsia="Calibri" w:cs="Times New Roman"/>
          <w:b/>
          <w:bCs/>
        </w:rPr>
        <w:t>2 osoby</w:t>
      </w:r>
      <w:r>
        <w:rPr>
          <w:rFonts w:eastAsia="Calibri" w:cs="Times New Roman"/>
        </w:rPr>
        <w:t xml:space="preserve">                                          na niezawodową rodzinę zastępczą oraz doszkolono </w:t>
      </w:r>
      <w:r>
        <w:rPr>
          <w:rFonts w:eastAsia="Calibri" w:cs="Times New Roman"/>
          <w:b/>
          <w:bCs/>
        </w:rPr>
        <w:t xml:space="preserve">3 osoby </w:t>
      </w:r>
      <w:r>
        <w:rPr>
          <w:rFonts w:eastAsia="Calibri" w:cs="Times New Roman"/>
        </w:rPr>
        <w:t>funkcjonujące jako rodziny zastępcze niezawodowe na rodziny zastępcze zawodowe.</w:t>
      </w:r>
    </w:p>
    <w:p w:rsidR="00DC783E" w:rsidRDefault="0011303E" w:rsidP="0011303E">
      <w:pPr>
        <w:pStyle w:val="Standard"/>
        <w:numPr>
          <w:ilvl w:val="0"/>
          <w:numId w:val="8"/>
        </w:numPr>
        <w:spacing w:line="360" w:lineRule="auto"/>
        <w:contextualSpacing/>
        <w:jc w:val="both"/>
        <w:textAlignment w:val="baseline"/>
      </w:pPr>
      <w:r>
        <w:rPr>
          <w:rFonts w:eastAsia="Calibri" w:cs="Times New Roman"/>
        </w:rPr>
        <w:t xml:space="preserve">II edycja rozpoczęła się od  01.08.2024 r. i jest w trakcie realizacji. W tej edycji uczestniczy </w:t>
      </w:r>
      <w:r>
        <w:rPr>
          <w:rFonts w:eastAsia="Calibri" w:cs="Times New Roman"/>
          <w:b/>
          <w:bCs/>
        </w:rPr>
        <w:t>4</w:t>
      </w:r>
      <w:r>
        <w:rPr>
          <w:rFonts w:eastAsia="Calibri" w:cs="Times New Roman"/>
        </w:rPr>
        <w:t xml:space="preserve"> kandydatów na rodziny zastępcze niezawodowe.</w:t>
      </w:r>
    </w:p>
    <w:p w:rsidR="00DC783E" w:rsidRDefault="0011303E">
      <w:pPr>
        <w:pStyle w:val="Standard"/>
        <w:spacing w:line="360" w:lineRule="auto"/>
        <w:contextualSpacing/>
        <w:jc w:val="both"/>
      </w:pPr>
      <w:r>
        <w:rPr>
          <w:rFonts w:eastAsia="Calibri" w:cs="Times New Roman"/>
          <w:color w:val="00B0F0"/>
        </w:rPr>
        <w:t xml:space="preserve"> </w:t>
      </w:r>
      <w:r>
        <w:rPr>
          <w:rFonts w:eastAsia="Calibri" w:cs="Times New Roman"/>
          <w:color w:val="00B0F0"/>
        </w:rPr>
        <w:tab/>
      </w:r>
    </w:p>
    <w:p w:rsidR="00DC783E" w:rsidRDefault="0011303E">
      <w:pPr>
        <w:pStyle w:val="Standard"/>
        <w:spacing w:line="360" w:lineRule="auto"/>
        <w:ind w:firstLine="708"/>
        <w:contextualSpacing/>
        <w:jc w:val="both"/>
      </w:pPr>
      <w:r>
        <w:rPr>
          <w:rFonts w:eastAsia="Calibri" w:cs="Times New Roman"/>
        </w:rPr>
        <w:t>Uchwałą Nr XL/239/2021 z dnia 25.08.2021 r. Rada Powiatu Płońskiego przyjęła Program Przeciwdziałania Przemocy w Rodzinie oraz Ochrony Ofiar Przemocy w Rodzinie                            w Powiecie Płońskim na lata 2021 – 2025. W myśl wyznaczonych w Programie obszarów                                         i kierunków działań do zadań Powiatu Płońskiego należy ewidencjonowanie i aktualizowanie instytucji i podmiotów realizujących oferty dla osób stosujących przemoc w rodzinie. Powiatowe Centrum Pomocy Rodzinie w Płońsku przesłało zaktualizowany informator do Prezesa Sądu Rejonowego w Płońsku, Prokuratury Rejonowej w Płońsku, Komendanta Powiatowej Policji w Płońsku oraz Miejskich, Miejsko-Gminnych i Gminnych Ośrodków Pomocy Społecznej. Zawiera on informacje jaką ofertę pomocy na terenie powiatu płońskiego służą instytucje świadczące pomoc osobom stosującym przemoc domową.  I</w:t>
      </w:r>
      <w:r>
        <w:rPr>
          <w:rFonts w:eastAsia="Albany" w:cs="Times New Roman"/>
        </w:rPr>
        <w:t>nformacje  te umieszczone są także na stronie internetowej Powiatowego Centrum Pomocy Rodzinie</w:t>
      </w:r>
      <w:r>
        <w:rPr>
          <w:rFonts w:eastAsia="Albany" w:cs="Times New Roman"/>
        </w:rPr>
        <w:br/>
        <w:t>w Płońsku.</w:t>
      </w:r>
    </w:p>
    <w:p w:rsidR="00DC783E" w:rsidRDefault="0011303E">
      <w:pPr>
        <w:pStyle w:val="Standard"/>
        <w:spacing w:line="360" w:lineRule="auto"/>
        <w:ind w:firstLine="708"/>
        <w:contextualSpacing/>
        <w:jc w:val="both"/>
      </w:pPr>
      <w:r>
        <w:t xml:space="preserve">Cel główny Programu, którym jest ograniczenie problemu i skali skutków przemocy domowej poprzez zwiększenie dostępności do pomocy prawnej, psychologicznej </w:t>
      </w:r>
      <w:r>
        <w:br/>
        <w:t>i terapeutycznej dla osób doświadczających przemocy domowej oraz zwiększenie skuteczności działań wobec sprawców  przemocy jest realizowany poprzez wykonywanie celów szczegółowych. Zawierają się one w:</w:t>
      </w:r>
    </w:p>
    <w:p w:rsidR="00DC783E" w:rsidRDefault="0011303E" w:rsidP="0011303E">
      <w:pPr>
        <w:pStyle w:val="Standard"/>
        <w:numPr>
          <w:ilvl w:val="0"/>
          <w:numId w:val="9"/>
        </w:numPr>
        <w:spacing w:line="360" w:lineRule="auto"/>
        <w:contextualSpacing/>
        <w:jc w:val="both"/>
        <w:textAlignment w:val="baseline"/>
      </w:pPr>
      <w:r>
        <w:t xml:space="preserve">udzielaniu pomocy psychologicznej i wsparciu psychologicznym dla osób </w:t>
      </w:r>
      <w:r>
        <w:lastRenderedPageBreak/>
        <w:t>doświadczających przemocy domowej oraz ochrona przed dalszym krzywdzeniem. Pomoc ta  udzielana jest w Punkcie Konsultacji Specjalistycznej przez m.in. psychoterapeutę – 1 raz w tygodniu w czwartki w godzinach popołudniowych.  Możliwe jest również wsparcie  psychologa,  pracownika socjalnego oraz koordynatora rodzinnej pieczy zastępczej,</w:t>
      </w:r>
    </w:p>
    <w:p w:rsidR="00DC783E" w:rsidRDefault="0011303E" w:rsidP="0011303E">
      <w:pPr>
        <w:pStyle w:val="Standard"/>
        <w:numPr>
          <w:ilvl w:val="0"/>
          <w:numId w:val="36"/>
        </w:numPr>
        <w:spacing w:line="360" w:lineRule="auto"/>
        <w:contextualSpacing/>
        <w:jc w:val="both"/>
        <w:textAlignment w:val="baseline"/>
      </w:pPr>
      <w:r>
        <w:t xml:space="preserve">działaniach w ramach miejskich i gminnych programów przeciwdziałania przemocy                                      w rodzinie. </w:t>
      </w:r>
      <w:r>
        <w:rPr>
          <w:rFonts w:eastAsia="Albany" w:cs="Times New Roman"/>
        </w:rPr>
        <w:t xml:space="preserve">We wszystkich gminach powiatu działają Zespoły Interdyscyplinarne </w:t>
      </w:r>
      <w:r>
        <w:rPr>
          <w:rFonts w:eastAsia="Albany" w:cs="Times New Roman"/>
        </w:rPr>
        <w:br/>
        <w:t>i grupy diagnostyczno – pomocowe, które na bieżąco spotykają się z osobami doświadczającymi przemocy, jak i osobami stosującymi przemoc wobec najbliższych członków rodziny. Zgodnie z ustawą o przeciwdziałaniu przemocy domowej  realizowana jest  procedura "Niebieskiej Karty". W związku ze zmianą ustawy</w:t>
      </w:r>
      <w:r>
        <w:rPr>
          <w:rFonts w:eastAsia="Albany" w:cs="Times New Roman"/>
        </w:rPr>
        <w:br/>
        <w:t>o przeciwdziałaniu przemocy domowej z dnia 29 lipca 2005 r. art. 9b ust. 2 pkt 9</w:t>
      </w:r>
      <w:r>
        <w:rPr>
          <w:rFonts w:eastAsia="Albany" w:cs="Times New Roman"/>
        </w:rPr>
        <w:br/>
        <w:t>(Dz. U z 2021 r. poz. 1249 oraz z 2023 r. poz. 289 i 535) Zespół Interdyscyplinarny na wniosek członków grupy diagnostyczno - pomocowej kieruje osoby stosujące przemoc domową do udziału w programie korekcyjno – edukacyjnym,</w:t>
      </w:r>
    </w:p>
    <w:p w:rsidR="00DC783E" w:rsidRDefault="0011303E" w:rsidP="0011303E">
      <w:pPr>
        <w:pStyle w:val="Standard"/>
        <w:numPr>
          <w:ilvl w:val="0"/>
          <w:numId w:val="37"/>
        </w:numPr>
        <w:spacing w:line="360" w:lineRule="auto"/>
        <w:contextualSpacing/>
        <w:jc w:val="both"/>
        <w:textAlignment w:val="baseline"/>
      </w:pPr>
      <w:r>
        <w:rPr>
          <w:rFonts w:eastAsia="Albany" w:cs="Times New Roman"/>
        </w:rPr>
        <w:t xml:space="preserve">realizacja indywidualnych spotkań korekcyjno – edukacyjnych dla osób stosujących przemoc domową, które zostały skierowane przez Zespoły Interdyscyplinarne gmin                              z terenu Powiatu Płońskiego. W roku 2024 w takich spotkaniach realizowanych przez psychologa i psychoterapeutę uczestniczyło </w:t>
      </w:r>
      <w:r>
        <w:rPr>
          <w:rFonts w:eastAsia="Albany" w:cs="Times New Roman"/>
          <w:b/>
          <w:bCs/>
        </w:rPr>
        <w:t>8 osób,</w:t>
      </w:r>
    </w:p>
    <w:p w:rsidR="00DC783E" w:rsidRDefault="0011303E" w:rsidP="0011303E">
      <w:pPr>
        <w:pStyle w:val="Standard"/>
        <w:numPr>
          <w:ilvl w:val="0"/>
          <w:numId w:val="38"/>
        </w:numPr>
        <w:spacing w:line="360" w:lineRule="auto"/>
        <w:contextualSpacing/>
        <w:jc w:val="both"/>
        <w:textAlignment w:val="baseline"/>
      </w:pPr>
      <w:r>
        <w:t>i</w:t>
      </w:r>
      <w:r>
        <w:rPr>
          <w:rFonts w:eastAsia="Albany" w:cs="Times New Roman"/>
        </w:rPr>
        <w:t>nformowaniu mieszkańców o zadaniach poszczególnych instytucji i służb w zakresie przeciwdziałania przemocy domowej. W ośrodkach pomocy społecznej jak i w PCPR osoby zainteresowane informowane są o zadaniach poszczególnych instytucji i służb                            w zakresie przeciwdziałania przemocy oraz o dostępnej ofercie pomocy,</w:t>
      </w:r>
    </w:p>
    <w:p w:rsidR="00DC783E" w:rsidRDefault="0011303E" w:rsidP="0011303E">
      <w:pPr>
        <w:pStyle w:val="Standard"/>
        <w:numPr>
          <w:ilvl w:val="0"/>
          <w:numId w:val="39"/>
        </w:numPr>
        <w:spacing w:line="360" w:lineRule="auto"/>
        <w:contextualSpacing/>
        <w:jc w:val="both"/>
        <w:textAlignment w:val="baseline"/>
      </w:pPr>
      <w:r>
        <w:rPr>
          <w:rFonts w:eastAsia="Albany" w:cs="Times New Roman"/>
        </w:rPr>
        <w:t>zorganizowanie spotkania dla Kuratorów Wydziału Karnego Sądu Rejonowego</w:t>
      </w:r>
      <w:r>
        <w:rPr>
          <w:rFonts w:eastAsia="Albany" w:cs="Times New Roman"/>
        </w:rPr>
        <w:br/>
        <w:t>w Płońsku, Przewodniczących Zespołów Interdyscyplinarnych, Kierowników Ośrodków Pomocy Społecznej z terenu Powiatu Płońskiego dotyczącego „Procedury kierowania na grupę korekcyjno – edukacyjną dla osób stosujących przemoc domową”. Podczas spotkania omówiono trudności, jakie wiążą się z realizacją wymienionego programu a także zastosowano formę pracy warsztatowej poprzez zaprezentowanie przez uczestników spotkania, studium przypadku potencjalnego uczestnika programu korekcyjno – edukacyjnego dla osób stosujących przemoc domową. Bardzo ważny element, jaki zaistniał w przekazie studium przypadku, to profesjonalizm osób pomagających osobie uwikłanej w przemoc domową.</w:t>
      </w:r>
    </w:p>
    <w:p w:rsidR="00DC783E" w:rsidRDefault="00DC783E">
      <w:pPr>
        <w:spacing w:after="0" w:line="360" w:lineRule="auto"/>
        <w:contextualSpacing/>
        <w:jc w:val="both"/>
        <w:rPr>
          <w:rFonts w:ascii="Times New Roman" w:eastAsia="Times New Roman" w:hAnsi="Times New Roman" w:cs="Times New Roman"/>
          <w:b/>
          <w:sz w:val="32"/>
          <w:szCs w:val="32"/>
        </w:rPr>
      </w:pPr>
    </w:p>
    <w:p w:rsidR="00DC783E" w:rsidRDefault="0011303E">
      <w:pPr>
        <w:pStyle w:val="Standard"/>
        <w:spacing w:line="360" w:lineRule="auto"/>
        <w:ind w:firstLine="708"/>
        <w:contextualSpacing/>
        <w:jc w:val="both"/>
      </w:pPr>
      <w:r>
        <w:t xml:space="preserve">W 2024 roku Powiatowe Centrum Pomocy Rodzinie w Płońsku po raz kolejny podpisało umowę z Pracownią Profilaktyki Terapii Motywującej i Socjoterapii Leszek Wróblewski na wykonywanie czynności związanych ze świadczeniem pomocy osobom </w:t>
      </w:r>
      <w:r>
        <w:br/>
        <w:t>w kryzysie oraz z prowadzeniem grup wsparcia, poradnictwa i terapii dla osób sprawujących rodzinną pieczę zastępczą i ich dzieci oraz dzieci umieszczonych w pieczy zastępczej. Spotkania odbywają się w każdy czwartek w siedzibie jednostki.</w:t>
      </w:r>
    </w:p>
    <w:p w:rsidR="00DC783E" w:rsidRDefault="00DC783E">
      <w:pPr>
        <w:spacing w:after="0" w:line="360" w:lineRule="auto"/>
        <w:ind w:left="360"/>
        <w:contextualSpacing/>
        <w:jc w:val="both"/>
        <w:rPr>
          <w:rFonts w:ascii="Times New Roman" w:eastAsia="Times New Roman" w:hAnsi="Times New Roman" w:cs="Times New Roman"/>
          <w:b/>
          <w:sz w:val="32"/>
          <w:szCs w:val="32"/>
        </w:rPr>
      </w:pPr>
    </w:p>
    <w:p w:rsidR="00DC783E" w:rsidRDefault="0011303E">
      <w:pPr>
        <w:spacing w:after="0" w:line="360" w:lineRule="auto"/>
        <w:contextualSpacing/>
        <w:jc w:val="both"/>
        <w:rPr>
          <w:rFonts w:ascii="Times New Roman" w:hAnsi="Times New Roman"/>
        </w:rPr>
      </w:pPr>
      <w:r>
        <w:rPr>
          <w:rFonts w:ascii="Times New Roman" w:hAnsi="Times New Roman" w:cs="Times New Roman"/>
          <w:i/>
          <w:sz w:val="24"/>
          <w:szCs w:val="24"/>
        </w:rPr>
        <w:t>Cel 3</w:t>
      </w:r>
    </w:p>
    <w:p w:rsidR="00DC783E" w:rsidRDefault="0011303E">
      <w:pPr>
        <w:spacing w:after="0" w:line="360" w:lineRule="auto"/>
        <w:contextualSpacing/>
        <w:jc w:val="both"/>
        <w:rPr>
          <w:rFonts w:ascii="Times New Roman" w:hAnsi="Times New Roman"/>
        </w:rPr>
      </w:pPr>
      <w:r>
        <w:rPr>
          <w:rFonts w:ascii="Times New Roman" w:hAnsi="Times New Roman" w:cs="Times New Roman"/>
          <w:i/>
          <w:sz w:val="24"/>
          <w:szCs w:val="24"/>
          <w:u w:val="single"/>
        </w:rPr>
        <w:t>Zapewnienie opieki nad osobami starszymi i osobami chorymi ze szczególnym uwzględnieniem osób z zaburzeniami psychicznymi</w:t>
      </w:r>
    </w:p>
    <w:p w:rsidR="00DC783E" w:rsidRDefault="00DC783E">
      <w:pPr>
        <w:spacing w:after="0" w:line="360" w:lineRule="auto"/>
        <w:ind w:firstLine="708"/>
        <w:contextualSpacing/>
        <w:jc w:val="both"/>
        <w:rPr>
          <w:rFonts w:ascii="Times New Roman" w:eastAsia="Times New Roman" w:hAnsi="Times New Roman" w:cs="Times New Roman"/>
          <w:sz w:val="24"/>
          <w:szCs w:val="24"/>
        </w:rPr>
      </w:pPr>
    </w:p>
    <w:p w:rsidR="00DC783E" w:rsidRDefault="0011303E">
      <w:pPr>
        <w:spacing w:after="0" w:line="360" w:lineRule="auto"/>
        <w:ind w:firstLine="708"/>
        <w:contextualSpacing/>
        <w:jc w:val="both"/>
        <w:rPr>
          <w:rFonts w:ascii="Times New Roman" w:hAnsi="Times New Roman"/>
        </w:rPr>
      </w:pPr>
      <w:r>
        <w:rPr>
          <w:rFonts w:ascii="Times New Roman" w:hAnsi="Times New Roman" w:cs="Times New Roman"/>
          <w:sz w:val="24"/>
          <w:szCs w:val="24"/>
        </w:rPr>
        <w:t>Decyzją nr 4/2024  z dnia 11 stycznia 2024 r. Wojewoda Mazowiecki zezwolił Powiatowi Płońskiemu na prowadzenie Domu Pomocy Społecznej w Karolinowie dla osób przewlekle psychicznie chorych. Dom zorganizowany jest na 50 miejsc.</w:t>
      </w:r>
    </w:p>
    <w:p w:rsidR="00DC783E" w:rsidRDefault="0011303E">
      <w:pPr>
        <w:spacing w:after="0" w:line="360" w:lineRule="auto"/>
        <w:ind w:firstLine="708"/>
        <w:contextualSpacing/>
        <w:jc w:val="both"/>
        <w:rPr>
          <w:rFonts w:ascii="Times New Roman" w:hAnsi="Times New Roman"/>
        </w:rPr>
      </w:pPr>
      <w:r>
        <w:rPr>
          <w:rFonts w:ascii="Times New Roman" w:hAnsi="Times New Roman" w:cs="Times New Roman"/>
          <w:sz w:val="24"/>
          <w:szCs w:val="24"/>
        </w:rPr>
        <w:t>Pobyt w Domu Pomocy Społecznej w Karolinowie jest odpłatny do wysokości średniego miesięcznego kosztu utrzymania mieszkańca, który ustala Starosta Płoński i ogłasza w Dzienniku Urzędowym Województwa Mazowieckiego do końca marca każdego roku.</w:t>
      </w:r>
    </w:p>
    <w:p w:rsidR="00DC783E" w:rsidRDefault="0011303E">
      <w:pPr>
        <w:spacing w:after="0" w:line="360" w:lineRule="auto"/>
        <w:ind w:firstLine="708"/>
        <w:contextualSpacing/>
        <w:jc w:val="both"/>
        <w:rPr>
          <w:rFonts w:ascii="Times New Roman" w:hAnsi="Times New Roman"/>
        </w:rPr>
      </w:pPr>
      <w:r>
        <w:rPr>
          <w:rFonts w:ascii="Times New Roman" w:hAnsi="Times New Roman" w:cs="Times New Roman"/>
          <w:sz w:val="24"/>
          <w:szCs w:val="24"/>
        </w:rPr>
        <w:t xml:space="preserve">W Zarządzeniu nr 4/2024 Starosty Płońskiego z dnia 24 stycznia 2024 r. ustalono miesięczny koszt utrzymania mieszkańca w Domu Pomocy Społecznej w Karolinowie w 2024 r. na kwotę </w:t>
      </w:r>
      <w:r>
        <w:rPr>
          <w:rFonts w:ascii="Times New Roman" w:hAnsi="Times New Roman" w:cs="Times New Roman"/>
          <w:b/>
          <w:bCs/>
          <w:sz w:val="24"/>
          <w:szCs w:val="24"/>
        </w:rPr>
        <w:t>7 500,00 zł</w:t>
      </w:r>
      <w:r>
        <w:rPr>
          <w:rFonts w:ascii="Times New Roman" w:hAnsi="Times New Roman" w:cs="Times New Roman"/>
          <w:sz w:val="24"/>
          <w:szCs w:val="24"/>
        </w:rPr>
        <w:t>.</w:t>
      </w:r>
    </w:p>
    <w:p w:rsidR="00DC783E" w:rsidRDefault="0011303E">
      <w:pPr>
        <w:spacing w:after="0" w:line="360" w:lineRule="auto"/>
        <w:ind w:firstLine="708"/>
        <w:contextualSpacing/>
        <w:jc w:val="both"/>
        <w:rPr>
          <w:rFonts w:ascii="Times New Roman" w:hAnsi="Times New Roman"/>
        </w:rPr>
      </w:pPr>
      <w:r>
        <w:rPr>
          <w:rFonts w:ascii="Times New Roman" w:eastAsia="Times New Roman" w:hAnsi="Times New Roman" w:cs="Times New Roman"/>
          <w:sz w:val="24"/>
          <w:szCs w:val="24"/>
        </w:rPr>
        <w:t xml:space="preserve">Mieszkańcy Domu Pomocy Społecznej </w:t>
      </w:r>
      <w:r>
        <w:rPr>
          <w:rFonts w:ascii="Times New Roman" w:hAnsi="Times New Roman" w:cs="Times New Roman"/>
          <w:bCs/>
          <w:sz w:val="24"/>
          <w:szCs w:val="24"/>
        </w:rPr>
        <w:t>ponoszą koszty pobytu do wysokości 70% własnych dochodów netto (tzn. emerytury lub renty), ale nie więcej niż rzeczywisty koszt utrzymania w określonym domu.</w:t>
      </w:r>
      <w:r>
        <w:rPr>
          <w:rFonts w:ascii="Times New Roman" w:eastAsia="Times New Roman" w:hAnsi="Times New Roman" w:cs="Times New Roman"/>
          <w:sz w:val="24"/>
          <w:szCs w:val="24"/>
        </w:rPr>
        <w:t xml:space="preserve"> </w:t>
      </w:r>
    </w:p>
    <w:p w:rsidR="00DC783E" w:rsidRDefault="0011303E">
      <w:pPr>
        <w:spacing w:after="0" w:line="360" w:lineRule="auto"/>
        <w:ind w:firstLine="181"/>
        <w:contextualSpacing/>
        <w:jc w:val="both"/>
        <w:rPr>
          <w:rFonts w:ascii="Times New Roman" w:hAnsi="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C783E" w:rsidRDefault="0011303E">
      <w:pPr>
        <w:spacing w:after="0" w:line="360" w:lineRule="auto"/>
        <w:ind w:firstLine="181"/>
        <w:contextualSpacing/>
        <w:jc w:val="both"/>
        <w:rPr>
          <w:rFonts w:ascii="Times New Roman" w:hAnsi="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C783E" w:rsidRDefault="0011303E">
      <w:pPr>
        <w:spacing w:after="0" w:line="360" w:lineRule="auto"/>
        <w:ind w:firstLine="181"/>
        <w:contextualSpacing/>
        <w:jc w:val="center"/>
        <w:rPr>
          <w:rFonts w:ascii="Times New Roman" w:hAnsi="Times New Roman"/>
        </w:rPr>
      </w:pPr>
      <w:r>
        <w:rPr>
          <w:rFonts w:ascii="Times New Roman" w:hAnsi="Times New Roman" w:cs="Times New Roman"/>
          <w:b/>
        </w:rPr>
        <w:t xml:space="preserve">Liczba mieszkańców Domu Pomocy Społecznej w Karolinowie </w:t>
      </w:r>
      <w:r>
        <w:rPr>
          <w:rFonts w:ascii="Times New Roman" w:hAnsi="Times New Roman" w:cs="Times New Roman"/>
          <w:b/>
        </w:rPr>
        <w:br/>
        <w:t>– stan na dzień 30.09.2024 r.</w:t>
      </w:r>
    </w:p>
    <w:tbl>
      <w:tblPr>
        <w:tblW w:w="6774" w:type="dxa"/>
        <w:jc w:val="center"/>
        <w:tblLayout w:type="fixed"/>
        <w:tblLook w:val="04A0" w:firstRow="1" w:lastRow="0" w:firstColumn="1" w:lastColumn="0" w:noHBand="0" w:noVBand="1"/>
      </w:tblPr>
      <w:tblGrid>
        <w:gridCol w:w="2213"/>
        <w:gridCol w:w="2440"/>
        <w:gridCol w:w="2121"/>
      </w:tblGrid>
      <w:tr w:rsidR="00DC783E">
        <w:trPr>
          <w:jc w:val="center"/>
        </w:trPr>
        <w:tc>
          <w:tcPr>
            <w:tcW w:w="2213" w:type="dxa"/>
            <w:tcBorders>
              <w:top w:val="single" w:sz="4" w:space="0" w:color="000000"/>
              <w:left w:val="single" w:sz="4" w:space="0" w:color="000000"/>
              <w:bottom w:val="single" w:sz="4" w:space="0" w:color="000000"/>
              <w:right w:val="single" w:sz="4" w:space="0" w:color="000000"/>
            </w:tcBorders>
            <w:shd w:val="solid" w:color="CCCCCC" w:fill="auto"/>
          </w:tcPr>
          <w:p w:rsidR="00DC783E" w:rsidRDefault="0011303E">
            <w:pPr>
              <w:tabs>
                <w:tab w:val="left" w:pos="1200"/>
              </w:tabs>
              <w:spacing w:after="0" w:line="360" w:lineRule="auto"/>
              <w:contextualSpacing/>
              <w:jc w:val="center"/>
              <w:rPr>
                <w:rFonts w:ascii="Times New Roman" w:hAnsi="Times New Roman"/>
              </w:rPr>
            </w:pPr>
            <w:r>
              <w:rPr>
                <w:rFonts w:ascii="Times New Roman" w:eastAsia="Times New Roman" w:hAnsi="Times New Roman" w:cs="Times New Roman"/>
                <w:sz w:val="24"/>
                <w:szCs w:val="24"/>
              </w:rPr>
              <w:t>Miesiąc</w:t>
            </w:r>
          </w:p>
        </w:tc>
        <w:tc>
          <w:tcPr>
            <w:tcW w:w="2440" w:type="dxa"/>
            <w:tcBorders>
              <w:top w:val="single" w:sz="4" w:space="0" w:color="000000"/>
              <w:left w:val="single" w:sz="4" w:space="0" w:color="000000"/>
              <w:bottom w:val="single" w:sz="4" w:space="0" w:color="000000"/>
              <w:right w:val="single" w:sz="4" w:space="0" w:color="000000"/>
            </w:tcBorders>
            <w:shd w:val="solid" w:color="CCCCCC"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4"/>
                <w:szCs w:val="24"/>
              </w:rPr>
              <w:t>Liczba mieszkańców w danym miesiącu</w:t>
            </w:r>
          </w:p>
        </w:tc>
        <w:tc>
          <w:tcPr>
            <w:tcW w:w="2121" w:type="dxa"/>
            <w:tcBorders>
              <w:top w:val="single" w:sz="4" w:space="0" w:color="000000"/>
              <w:left w:val="single" w:sz="4" w:space="0" w:color="000000"/>
              <w:bottom w:val="single" w:sz="4" w:space="0" w:color="000000"/>
              <w:right w:val="single" w:sz="4" w:space="0" w:color="000000"/>
            </w:tcBorders>
            <w:shd w:val="solid" w:color="CCCCCC"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4"/>
                <w:szCs w:val="24"/>
              </w:rPr>
              <w:t>Liczba osób oczekujących</w:t>
            </w:r>
          </w:p>
        </w:tc>
      </w:tr>
      <w:tr w:rsidR="00DC783E">
        <w:trPr>
          <w:jc w:val="center"/>
        </w:trPr>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both"/>
              <w:rPr>
                <w:rFonts w:ascii="Times New Roman" w:hAnsi="Times New Roman"/>
              </w:rPr>
            </w:pPr>
            <w:r>
              <w:rPr>
                <w:rFonts w:ascii="Times New Roman" w:eastAsia="Times New Roman" w:hAnsi="Times New Roman" w:cs="Times New Roman"/>
                <w:sz w:val="24"/>
                <w:szCs w:val="24"/>
              </w:rPr>
              <w:t>Styczeń</w:t>
            </w: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4"/>
                <w:szCs w:val="24"/>
              </w:rPr>
              <w:t>44</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4"/>
                <w:szCs w:val="24"/>
              </w:rPr>
              <w:t>0</w:t>
            </w:r>
          </w:p>
        </w:tc>
      </w:tr>
      <w:tr w:rsidR="00DC783E">
        <w:trPr>
          <w:jc w:val="center"/>
        </w:trPr>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both"/>
              <w:rPr>
                <w:rFonts w:ascii="Times New Roman" w:hAnsi="Times New Roman"/>
              </w:rPr>
            </w:pPr>
            <w:r>
              <w:rPr>
                <w:rFonts w:ascii="Times New Roman" w:eastAsia="Times New Roman" w:hAnsi="Times New Roman" w:cs="Times New Roman"/>
                <w:sz w:val="24"/>
                <w:szCs w:val="24"/>
              </w:rPr>
              <w:t>Luty</w:t>
            </w: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4"/>
                <w:szCs w:val="24"/>
              </w:rPr>
              <w:t>44</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4"/>
                <w:szCs w:val="24"/>
              </w:rPr>
              <w:t>0</w:t>
            </w:r>
          </w:p>
        </w:tc>
      </w:tr>
      <w:tr w:rsidR="00DC783E">
        <w:trPr>
          <w:jc w:val="center"/>
        </w:trPr>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both"/>
              <w:rPr>
                <w:rFonts w:ascii="Times New Roman" w:hAnsi="Times New Roman"/>
              </w:rPr>
            </w:pPr>
            <w:r>
              <w:rPr>
                <w:rFonts w:ascii="Times New Roman" w:eastAsia="Times New Roman" w:hAnsi="Times New Roman" w:cs="Times New Roman"/>
                <w:sz w:val="24"/>
                <w:szCs w:val="24"/>
              </w:rPr>
              <w:t>Marzec</w:t>
            </w: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4"/>
                <w:szCs w:val="24"/>
              </w:rPr>
              <w:t>47</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4"/>
                <w:szCs w:val="24"/>
              </w:rPr>
              <w:t>0</w:t>
            </w:r>
          </w:p>
        </w:tc>
      </w:tr>
      <w:tr w:rsidR="00DC783E">
        <w:trPr>
          <w:jc w:val="center"/>
        </w:trPr>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both"/>
              <w:rPr>
                <w:rFonts w:ascii="Times New Roman" w:hAnsi="Times New Roman"/>
              </w:rPr>
            </w:pPr>
            <w:r>
              <w:rPr>
                <w:rFonts w:ascii="Times New Roman" w:eastAsia="Times New Roman" w:hAnsi="Times New Roman" w:cs="Times New Roman"/>
                <w:sz w:val="24"/>
                <w:szCs w:val="24"/>
              </w:rPr>
              <w:lastRenderedPageBreak/>
              <w:t>Kwiecień</w:t>
            </w: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4"/>
                <w:szCs w:val="24"/>
              </w:rPr>
              <w:t>47</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4"/>
                <w:szCs w:val="24"/>
              </w:rPr>
              <w:t>0</w:t>
            </w:r>
          </w:p>
        </w:tc>
      </w:tr>
      <w:tr w:rsidR="00DC783E">
        <w:trPr>
          <w:jc w:val="center"/>
        </w:trPr>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both"/>
              <w:rPr>
                <w:rFonts w:ascii="Times New Roman" w:hAnsi="Times New Roman"/>
              </w:rPr>
            </w:pPr>
            <w:r>
              <w:rPr>
                <w:rFonts w:ascii="Times New Roman" w:eastAsia="Times New Roman" w:hAnsi="Times New Roman" w:cs="Times New Roman"/>
                <w:sz w:val="24"/>
                <w:szCs w:val="24"/>
              </w:rPr>
              <w:t>Maj</w:t>
            </w: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4"/>
                <w:szCs w:val="24"/>
              </w:rPr>
              <w:t>50</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4"/>
                <w:szCs w:val="24"/>
              </w:rPr>
              <w:t>0</w:t>
            </w:r>
          </w:p>
        </w:tc>
      </w:tr>
      <w:tr w:rsidR="00DC783E">
        <w:trPr>
          <w:jc w:val="center"/>
        </w:trPr>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both"/>
              <w:rPr>
                <w:rFonts w:ascii="Times New Roman" w:hAnsi="Times New Roman"/>
              </w:rPr>
            </w:pPr>
            <w:r>
              <w:rPr>
                <w:rFonts w:ascii="Times New Roman" w:eastAsia="Times New Roman" w:hAnsi="Times New Roman" w:cs="Times New Roman"/>
                <w:sz w:val="24"/>
                <w:szCs w:val="24"/>
              </w:rPr>
              <w:t>Czerwiec</w:t>
            </w: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4"/>
                <w:szCs w:val="24"/>
              </w:rPr>
              <w:t>49</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4"/>
                <w:szCs w:val="24"/>
              </w:rPr>
              <w:t>0</w:t>
            </w:r>
          </w:p>
        </w:tc>
      </w:tr>
      <w:tr w:rsidR="00DC783E">
        <w:trPr>
          <w:jc w:val="center"/>
        </w:trPr>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both"/>
              <w:rPr>
                <w:rFonts w:ascii="Times New Roman" w:hAnsi="Times New Roman"/>
              </w:rPr>
            </w:pPr>
            <w:r>
              <w:rPr>
                <w:rFonts w:ascii="Times New Roman" w:eastAsia="Times New Roman" w:hAnsi="Times New Roman" w:cs="Times New Roman"/>
                <w:sz w:val="24"/>
                <w:szCs w:val="24"/>
              </w:rPr>
              <w:t>Lipiec</w:t>
            </w: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4"/>
                <w:szCs w:val="24"/>
              </w:rPr>
              <w:t>50</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4"/>
                <w:szCs w:val="24"/>
              </w:rPr>
              <w:t>0</w:t>
            </w:r>
          </w:p>
        </w:tc>
      </w:tr>
      <w:tr w:rsidR="00DC783E">
        <w:trPr>
          <w:jc w:val="center"/>
        </w:trPr>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both"/>
              <w:rPr>
                <w:rFonts w:ascii="Times New Roman" w:hAnsi="Times New Roman"/>
              </w:rPr>
            </w:pPr>
            <w:r>
              <w:rPr>
                <w:rFonts w:ascii="Times New Roman" w:eastAsia="Times New Roman" w:hAnsi="Times New Roman" w:cs="Times New Roman"/>
                <w:sz w:val="24"/>
                <w:szCs w:val="24"/>
              </w:rPr>
              <w:t>Sierpień</w:t>
            </w: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4"/>
                <w:szCs w:val="24"/>
              </w:rPr>
              <w:t>50</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4"/>
                <w:szCs w:val="24"/>
              </w:rPr>
              <w:t>0</w:t>
            </w:r>
          </w:p>
        </w:tc>
      </w:tr>
      <w:tr w:rsidR="00DC783E">
        <w:trPr>
          <w:jc w:val="center"/>
        </w:trPr>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both"/>
              <w:rPr>
                <w:rFonts w:ascii="Times New Roman" w:hAnsi="Times New Roman"/>
              </w:rPr>
            </w:pPr>
            <w:r>
              <w:rPr>
                <w:rFonts w:ascii="Times New Roman" w:eastAsia="Times New Roman" w:hAnsi="Times New Roman" w:cs="Times New Roman"/>
                <w:sz w:val="24"/>
                <w:szCs w:val="24"/>
              </w:rPr>
              <w:t>Wrzesień</w:t>
            </w: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4"/>
                <w:szCs w:val="24"/>
              </w:rPr>
              <w:t>50</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DC783E" w:rsidRDefault="0011303E">
            <w:pPr>
              <w:spacing w:after="0" w:line="360" w:lineRule="auto"/>
              <w:contextualSpacing/>
              <w:jc w:val="center"/>
              <w:rPr>
                <w:rFonts w:ascii="Times New Roman" w:hAnsi="Times New Roman"/>
              </w:rPr>
            </w:pPr>
            <w:r>
              <w:rPr>
                <w:rFonts w:ascii="Times New Roman" w:eastAsia="Times New Roman" w:hAnsi="Times New Roman" w:cs="Times New Roman"/>
                <w:sz w:val="24"/>
                <w:szCs w:val="24"/>
              </w:rPr>
              <w:t>0</w:t>
            </w:r>
          </w:p>
        </w:tc>
      </w:tr>
    </w:tbl>
    <w:p w:rsidR="00DC783E" w:rsidRDefault="00DC783E">
      <w:pPr>
        <w:spacing w:after="0" w:line="360" w:lineRule="auto"/>
        <w:ind w:firstLine="708"/>
        <w:contextualSpacing/>
        <w:jc w:val="both"/>
        <w:rPr>
          <w:rFonts w:ascii="Times New Roman" w:hAnsi="Times New Roman" w:cs="Times New Roman"/>
          <w:color w:val="00B050"/>
          <w:sz w:val="24"/>
          <w:szCs w:val="24"/>
        </w:rPr>
      </w:pPr>
    </w:p>
    <w:p w:rsidR="00DC783E" w:rsidRDefault="00DC783E">
      <w:pPr>
        <w:spacing w:after="0" w:line="360" w:lineRule="auto"/>
        <w:contextualSpacing/>
        <w:jc w:val="both"/>
        <w:rPr>
          <w:rFonts w:ascii="Times New Roman" w:hAnsi="Times New Roman" w:cs="Times New Roman"/>
          <w:color w:val="00B050"/>
          <w:sz w:val="24"/>
          <w:szCs w:val="24"/>
        </w:rPr>
      </w:pPr>
    </w:p>
    <w:p w:rsidR="00DC783E" w:rsidRDefault="0011303E">
      <w:pPr>
        <w:widowControl w:val="0"/>
        <w:spacing w:after="0" w:line="360" w:lineRule="auto"/>
        <w:ind w:firstLine="708"/>
        <w:contextualSpacing/>
        <w:jc w:val="both"/>
        <w:rPr>
          <w:rFonts w:ascii="Times New Roman" w:hAnsi="Times New Roman"/>
        </w:rPr>
      </w:pPr>
      <w:r>
        <w:rPr>
          <w:rFonts w:ascii="Times New Roman" w:hAnsi="Times New Roman" w:cs="Times New Roman"/>
          <w:sz w:val="24"/>
          <w:szCs w:val="24"/>
          <w:lang w:eastAsia="en-US"/>
        </w:rPr>
        <w:t>Uchwałą Nr LIV/304/2018 z dnia 17.10.2018 r. Rada Powiatu Płońskiego utworzyła Powiatowy Środowiskowy Dom Samopomocy w Płońsku. W dniu 26 kwietnia 2017 roku Uchwałą Nr 588/2017 Zarząd Powiatu Płońskiego powołał Zespół ds. realizacji zadań związanych z utworzeniem Powiatowego Środowiskowego Domu Samopomocy w Płońsku.</w:t>
      </w:r>
    </w:p>
    <w:p w:rsidR="00DC783E" w:rsidRDefault="0011303E">
      <w:pPr>
        <w:widowControl w:val="0"/>
        <w:spacing w:after="0" w:line="360" w:lineRule="auto"/>
        <w:ind w:firstLine="708"/>
        <w:contextualSpacing/>
        <w:jc w:val="both"/>
        <w:rPr>
          <w:rFonts w:ascii="Times New Roman" w:hAnsi="Times New Roman"/>
        </w:rPr>
      </w:pPr>
      <w:r>
        <w:rPr>
          <w:rFonts w:ascii="Times New Roman" w:hAnsi="Times New Roman" w:cs="Times New Roman"/>
          <w:sz w:val="24"/>
          <w:szCs w:val="24"/>
          <w:lang w:eastAsia="en-US"/>
        </w:rPr>
        <w:t>Głównym celem PŚDS jest poprawa funkcjonowania osób z zaburzeniami psychicznymi i upośledzonych intelektualnie z terenu Powiatu Płońskiego w środowisku rodzinnym i społecznym, w szczególności poprzez zwiększenie ich zaradności i samodzielności życiowej oraz integrację społeczną.</w:t>
      </w:r>
    </w:p>
    <w:p w:rsidR="00DC783E" w:rsidRDefault="0011303E">
      <w:pPr>
        <w:widowControl w:val="0"/>
        <w:spacing w:after="0" w:line="360" w:lineRule="auto"/>
        <w:ind w:firstLine="708"/>
        <w:contextualSpacing/>
        <w:jc w:val="both"/>
        <w:rPr>
          <w:rFonts w:ascii="Times New Roman" w:hAnsi="Times New Roman"/>
        </w:rPr>
      </w:pPr>
      <w:r>
        <w:rPr>
          <w:rFonts w:ascii="Times New Roman" w:hAnsi="Times New Roman" w:cs="Times New Roman"/>
          <w:sz w:val="24"/>
          <w:szCs w:val="24"/>
          <w:lang w:eastAsia="en-US"/>
        </w:rPr>
        <w:t xml:space="preserve">Powiatowy Środowiskowy Dom Samopomocy jest placówką dziennego pobytu dla osób z zaburzeniami psychicznymi i niepełnosprawnością intelektualną. Dom swoim zasięgiem obejmuje Powiat Płoński i jest przeznaczony dla </w:t>
      </w:r>
      <w:r>
        <w:rPr>
          <w:rFonts w:ascii="Times New Roman" w:hAnsi="Times New Roman" w:cs="Times New Roman"/>
          <w:b/>
          <w:bCs/>
          <w:sz w:val="24"/>
          <w:szCs w:val="24"/>
          <w:lang w:eastAsia="en-US"/>
        </w:rPr>
        <w:t>37</w:t>
      </w:r>
      <w:r>
        <w:rPr>
          <w:rFonts w:ascii="Times New Roman" w:hAnsi="Times New Roman" w:cs="Times New Roman"/>
          <w:sz w:val="24"/>
          <w:szCs w:val="24"/>
          <w:lang w:eastAsia="en-US"/>
        </w:rPr>
        <w:t xml:space="preserve"> dorosłych osób. Uczestnikami domu są ludzie z różnoraką niepełnosprawnością, w stanie głębokiego inwalidztwa, na co dzień izolowani, często skazani na trud i samotną egzystencję oraz osamotnieni i wykluczeni społecznie. </w:t>
      </w:r>
    </w:p>
    <w:p w:rsidR="00DC783E" w:rsidRDefault="0011303E">
      <w:pPr>
        <w:widowControl w:val="0"/>
        <w:spacing w:after="0" w:line="360" w:lineRule="auto"/>
        <w:ind w:firstLine="708"/>
        <w:contextualSpacing/>
        <w:jc w:val="both"/>
        <w:rPr>
          <w:rFonts w:ascii="Times New Roman" w:hAnsi="Times New Roman"/>
        </w:rPr>
      </w:pPr>
      <w:r>
        <w:rPr>
          <w:rFonts w:ascii="Times New Roman" w:hAnsi="Times New Roman" w:cs="Times New Roman"/>
          <w:sz w:val="24"/>
          <w:szCs w:val="24"/>
          <w:lang w:eastAsia="en-US"/>
        </w:rPr>
        <w:t xml:space="preserve">W okresie od stycznia do września 2024 roku w zajęciach terapeutycznych w PŚDS </w:t>
      </w:r>
      <w:r>
        <w:rPr>
          <w:rFonts w:ascii="Times New Roman" w:hAnsi="Times New Roman" w:cs="Times New Roman"/>
          <w:sz w:val="24"/>
          <w:szCs w:val="24"/>
          <w:lang w:eastAsia="en-US"/>
        </w:rPr>
        <w:br/>
        <w:t xml:space="preserve">w Płońsku udział </w:t>
      </w:r>
      <w:r>
        <w:rPr>
          <w:rFonts w:ascii="Times New Roman" w:hAnsi="Times New Roman" w:cs="Times New Roman"/>
          <w:sz w:val="24"/>
          <w:szCs w:val="24"/>
          <w:u w:val="single"/>
          <w:lang w:eastAsia="en-US"/>
        </w:rPr>
        <w:t xml:space="preserve">brało </w:t>
      </w:r>
      <w:r>
        <w:rPr>
          <w:rFonts w:ascii="Times New Roman" w:hAnsi="Times New Roman" w:cs="Times New Roman"/>
          <w:b/>
          <w:bCs/>
          <w:sz w:val="24"/>
          <w:szCs w:val="24"/>
          <w:u w:val="single"/>
          <w:lang w:eastAsia="en-US"/>
        </w:rPr>
        <w:t>43</w:t>
      </w:r>
      <w:r>
        <w:rPr>
          <w:rFonts w:ascii="Times New Roman" w:hAnsi="Times New Roman" w:cs="Times New Roman"/>
          <w:sz w:val="24"/>
          <w:szCs w:val="24"/>
          <w:u w:val="single"/>
          <w:lang w:eastAsia="en-US"/>
        </w:rPr>
        <w:t xml:space="preserve"> uczestników (14  kobiet oraz 29 mężczyzn).</w:t>
      </w:r>
    </w:p>
    <w:p w:rsidR="00DC783E" w:rsidRDefault="0011303E">
      <w:pPr>
        <w:widowControl w:val="0"/>
        <w:spacing w:after="0" w:line="360" w:lineRule="auto"/>
        <w:ind w:firstLine="708"/>
        <w:contextualSpacing/>
        <w:jc w:val="both"/>
        <w:rPr>
          <w:rFonts w:ascii="Times New Roman" w:hAnsi="Times New Roman"/>
        </w:rPr>
      </w:pPr>
      <w:r>
        <w:rPr>
          <w:rFonts w:ascii="Times New Roman" w:hAnsi="Times New Roman" w:cs="Times New Roman"/>
          <w:sz w:val="24"/>
          <w:szCs w:val="24"/>
          <w:lang w:eastAsia="en-US"/>
        </w:rPr>
        <w:t xml:space="preserve">W okresie </w:t>
      </w:r>
      <w:r>
        <w:rPr>
          <w:rFonts w:ascii="Times New Roman" w:hAnsi="Times New Roman" w:cs="Times New Roman"/>
          <w:sz w:val="24"/>
          <w:szCs w:val="24"/>
          <w:shd w:val="clear" w:color="auto" w:fill="FFFFFF"/>
          <w:lang w:eastAsia="en-US"/>
        </w:rPr>
        <w:t>sprawozdawczym</w:t>
      </w:r>
      <w:r>
        <w:rPr>
          <w:rFonts w:ascii="Times New Roman" w:hAnsi="Times New Roman" w:cs="Times New Roman"/>
          <w:sz w:val="24"/>
          <w:szCs w:val="24"/>
          <w:lang w:eastAsia="en-US"/>
        </w:rPr>
        <w:t xml:space="preserve"> tutejsze Centrum wydało </w:t>
      </w:r>
      <w:r>
        <w:rPr>
          <w:rFonts w:ascii="Times New Roman" w:hAnsi="Times New Roman" w:cs="Times New Roman"/>
          <w:b/>
          <w:bCs/>
          <w:sz w:val="24"/>
          <w:szCs w:val="24"/>
          <w:lang w:eastAsia="en-US"/>
        </w:rPr>
        <w:t>2</w:t>
      </w:r>
      <w:r>
        <w:rPr>
          <w:rFonts w:ascii="Times New Roman" w:hAnsi="Times New Roman" w:cs="Times New Roman"/>
          <w:sz w:val="24"/>
          <w:szCs w:val="24"/>
          <w:lang w:eastAsia="en-US"/>
        </w:rPr>
        <w:t xml:space="preserve"> decyzje kierujące do PŚDS </w:t>
      </w:r>
      <w:r>
        <w:rPr>
          <w:rFonts w:ascii="Times New Roman" w:hAnsi="Times New Roman" w:cs="Times New Roman"/>
          <w:sz w:val="24"/>
          <w:szCs w:val="24"/>
          <w:lang w:eastAsia="en-US"/>
        </w:rPr>
        <w:br/>
        <w:t xml:space="preserve">w Płońsku na okres nie dłuższy niż 3 miesiące, </w:t>
      </w:r>
      <w:r>
        <w:rPr>
          <w:rFonts w:ascii="Times New Roman" w:hAnsi="Times New Roman" w:cs="Times New Roman"/>
          <w:b/>
          <w:bCs/>
          <w:sz w:val="24"/>
          <w:szCs w:val="24"/>
          <w:lang w:eastAsia="en-US"/>
        </w:rPr>
        <w:t xml:space="preserve">4 </w:t>
      </w:r>
      <w:r>
        <w:rPr>
          <w:rFonts w:ascii="Times New Roman" w:hAnsi="Times New Roman" w:cs="Times New Roman"/>
          <w:sz w:val="24"/>
          <w:szCs w:val="24"/>
          <w:lang w:eastAsia="en-US"/>
        </w:rPr>
        <w:t xml:space="preserve">decyzje ponownie kierujące do PŚDS  </w:t>
      </w:r>
      <w:r>
        <w:rPr>
          <w:rFonts w:ascii="Times New Roman" w:hAnsi="Times New Roman" w:cs="Times New Roman"/>
          <w:sz w:val="24"/>
          <w:szCs w:val="24"/>
          <w:lang w:eastAsia="en-US"/>
        </w:rPr>
        <w:br/>
        <w:t xml:space="preserve">w Płońsku oraz wydano </w:t>
      </w:r>
      <w:r>
        <w:rPr>
          <w:rFonts w:ascii="Times New Roman" w:hAnsi="Times New Roman" w:cs="Times New Roman"/>
          <w:b/>
          <w:bCs/>
          <w:sz w:val="24"/>
          <w:szCs w:val="24"/>
          <w:lang w:eastAsia="en-US"/>
        </w:rPr>
        <w:t>3</w:t>
      </w:r>
      <w:r>
        <w:rPr>
          <w:rFonts w:ascii="Times New Roman" w:hAnsi="Times New Roman" w:cs="Times New Roman"/>
          <w:sz w:val="24"/>
          <w:szCs w:val="24"/>
          <w:lang w:eastAsia="en-US"/>
        </w:rPr>
        <w:t xml:space="preserve"> decyzje uchylające z powodu rezygnacji uczestnika z udział </w:t>
      </w:r>
      <w:r>
        <w:rPr>
          <w:rFonts w:ascii="Times New Roman" w:hAnsi="Times New Roman" w:cs="Times New Roman"/>
          <w:sz w:val="24"/>
          <w:szCs w:val="24"/>
          <w:lang w:eastAsia="en-US"/>
        </w:rPr>
        <w:br/>
        <w:t>w zajęciach w PŚDS.</w:t>
      </w:r>
    </w:p>
    <w:p w:rsidR="00DC783E" w:rsidRDefault="0011303E">
      <w:pPr>
        <w:widowControl w:val="0"/>
        <w:spacing w:after="0" w:line="360" w:lineRule="auto"/>
        <w:contextualSpacing/>
        <w:jc w:val="both"/>
        <w:rPr>
          <w:rFonts w:ascii="Times New Roman" w:hAnsi="Times New Roman"/>
        </w:rPr>
      </w:pPr>
      <w:r>
        <w:rPr>
          <w:rFonts w:ascii="Times New Roman" w:eastAsia="Lucida Sans Unicode" w:hAnsi="Times New Roman" w:cs="Times New Roman"/>
          <w:color w:val="00FF00"/>
          <w:kern w:val="2"/>
          <w:sz w:val="24"/>
          <w:szCs w:val="24"/>
          <w:lang w:bidi="hi-IN"/>
        </w:rPr>
        <w:tab/>
      </w:r>
      <w:r>
        <w:rPr>
          <w:rFonts w:ascii="Times New Roman" w:eastAsia="Lucida Sans Unicode" w:hAnsi="Times New Roman" w:cs="Times New Roman"/>
          <w:kern w:val="2"/>
          <w:sz w:val="24"/>
          <w:szCs w:val="24"/>
          <w:lang w:bidi="hi-IN"/>
        </w:rPr>
        <w:t>Uchwałą Nr XXIX/180/2020 z dnia 25.11.2020 r. Rada Powiatu Płońskiego utworzyła Powiatowy Środowiskowy Dom Samopomocy ,,Dobry Dom” w Płońsku. PŚDS działa  przy</w:t>
      </w:r>
      <w:r>
        <w:rPr>
          <w:rFonts w:ascii="Times New Roman" w:eastAsia="Lucida Sans Unicode" w:hAnsi="Times New Roman" w:cs="Times New Roman"/>
          <w:kern w:val="2"/>
          <w:sz w:val="24"/>
          <w:szCs w:val="24"/>
          <w:lang w:bidi="hi-IN"/>
        </w:rPr>
        <w:br/>
        <w:t xml:space="preserve">ul. Młodzieżowej 23 w Płońsku, od poniedziałku do piątku, w godzinach 7.30-15.30.                           </w:t>
      </w:r>
      <w:r>
        <w:rPr>
          <w:rFonts w:ascii="Times New Roman" w:eastAsia="Lucida Sans Unicode" w:hAnsi="Times New Roman" w:cs="Times New Roman"/>
          <w:kern w:val="2"/>
          <w:sz w:val="24"/>
          <w:szCs w:val="24"/>
          <w:lang w:eastAsia="en-US" w:bidi="hi-IN"/>
        </w:rPr>
        <w:t xml:space="preserve">W okresie od stycznia do września 2024 roku w zajęciach terapeutycznych w PŚDS  ,,Dobry Dom” typu D udział brało </w:t>
      </w:r>
      <w:r>
        <w:rPr>
          <w:rFonts w:ascii="Times New Roman" w:eastAsia="Lucida Sans Unicode" w:hAnsi="Times New Roman" w:cs="Times New Roman"/>
          <w:b/>
          <w:bCs/>
          <w:kern w:val="2"/>
          <w:sz w:val="24"/>
          <w:szCs w:val="24"/>
          <w:lang w:eastAsia="en-US" w:bidi="hi-IN"/>
        </w:rPr>
        <w:t>10</w:t>
      </w:r>
      <w:r>
        <w:rPr>
          <w:rFonts w:ascii="Times New Roman" w:eastAsia="Lucida Sans Unicode" w:hAnsi="Times New Roman" w:cs="Times New Roman"/>
          <w:kern w:val="2"/>
          <w:sz w:val="24"/>
          <w:szCs w:val="24"/>
          <w:lang w:eastAsia="en-US" w:bidi="hi-IN"/>
        </w:rPr>
        <w:t xml:space="preserve"> uczestników (3  kobiety oraz 7 mężczyzn).</w:t>
      </w:r>
    </w:p>
    <w:p w:rsidR="00DC783E" w:rsidRDefault="0011303E">
      <w:pPr>
        <w:widowControl w:val="0"/>
        <w:spacing w:after="0" w:line="360" w:lineRule="auto"/>
        <w:ind w:firstLine="708"/>
        <w:contextualSpacing/>
        <w:jc w:val="both"/>
        <w:rPr>
          <w:rFonts w:ascii="Times New Roman" w:hAnsi="Times New Roman"/>
        </w:rPr>
      </w:pPr>
      <w:r>
        <w:rPr>
          <w:rFonts w:ascii="Times New Roman" w:eastAsia="Lucida Sans Unicode" w:hAnsi="Times New Roman" w:cs="Times New Roman"/>
          <w:kern w:val="2"/>
          <w:sz w:val="24"/>
          <w:szCs w:val="24"/>
          <w:lang w:eastAsia="en-US" w:bidi="hi-IN"/>
        </w:rPr>
        <w:lastRenderedPageBreak/>
        <w:t xml:space="preserve">Tutejsze Centrum wydało </w:t>
      </w:r>
      <w:r>
        <w:rPr>
          <w:rFonts w:ascii="Times New Roman" w:eastAsia="Lucida Sans Unicode" w:hAnsi="Times New Roman" w:cs="Times New Roman"/>
          <w:b/>
          <w:bCs/>
          <w:kern w:val="2"/>
          <w:sz w:val="24"/>
          <w:szCs w:val="24"/>
          <w:lang w:eastAsia="en-US" w:bidi="hi-IN"/>
        </w:rPr>
        <w:t xml:space="preserve">6 </w:t>
      </w:r>
      <w:r>
        <w:rPr>
          <w:rFonts w:ascii="Times New Roman" w:eastAsia="Lucida Sans Unicode" w:hAnsi="Times New Roman" w:cs="Times New Roman"/>
          <w:kern w:val="2"/>
          <w:sz w:val="24"/>
          <w:szCs w:val="24"/>
          <w:lang w:eastAsia="en-US" w:bidi="hi-IN"/>
        </w:rPr>
        <w:t>decyzji ponownie kierujących na pobyt dzienny do PŚDS ,,Dobry Dom .</w:t>
      </w:r>
    </w:p>
    <w:p w:rsidR="00DC783E" w:rsidRDefault="0011303E">
      <w:pPr>
        <w:widowControl w:val="0"/>
        <w:spacing w:after="0" w:line="360" w:lineRule="auto"/>
        <w:contextualSpacing/>
        <w:jc w:val="both"/>
        <w:rPr>
          <w:rFonts w:ascii="Times New Roman" w:hAnsi="Times New Roman"/>
        </w:rPr>
      </w:pPr>
      <w:r>
        <w:rPr>
          <w:rFonts w:ascii="Times New Roman" w:eastAsia="Lucida Sans Unicode" w:hAnsi="Times New Roman" w:cs="Times New Roman"/>
          <w:kern w:val="2"/>
          <w:sz w:val="24"/>
          <w:szCs w:val="24"/>
          <w:lang w:bidi="hi-IN"/>
        </w:rPr>
        <w:tab/>
        <w:t xml:space="preserve"> Powiatowy Środowiskowy Dom Samopomocy ,,Dobry Dom" typu D w Płońsku  jest dziennym ośrodkiem wsparcia dla osób ze spektrum autyzmu lub niepełnosprawnościami sprzężonymi, niewymagającymi leczenia szpitalnego bądź opieki stacjonarnej. Znaleźć                      w nim mogą wsparcie osoby, które w wyniku upośledzenia niektórych funkcji organizmu lub zdolności adaptacyjnych wymagają pomocy do życia w środowisku rodzinnym i społecznym,  w szczególności w celu zwiększenia zaradności i samodzielności życiowej.</w:t>
      </w:r>
    </w:p>
    <w:p w:rsidR="00DC783E" w:rsidRDefault="00DC783E">
      <w:pPr>
        <w:spacing w:after="0" w:line="360" w:lineRule="auto"/>
        <w:contextualSpacing/>
        <w:jc w:val="both"/>
        <w:rPr>
          <w:rFonts w:ascii="Times New Roman" w:hAnsi="Times New Roman" w:cs="Times New Roman"/>
        </w:rPr>
      </w:pPr>
    </w:p>
    <w:p w:rsidR="00DC783E" w:rsidRDefault="0011303E">
      <w:pPr>
        <w:pStyle w:val="Zwykytekst"/>
        <w:spacing w:line="360" w:lineRule="auto"/>
        <w:contextualSpacing/>
        <w:rPr>
          <w:rFonts w:ascii="Times New Roman" w:hAnsi="Times New Roman"/>
        </w:rPr>
      </w:pPr>
      <w:r>
        <w:rPr>
          <w:rFonts w:ascii="Times New Roman" w:hAnsi="Times New Roman"/>
          <w:i/>
          <w:sz w:val="24"/>
          <w:szCs w:val="24"/>
        </w:rPr>
        <w:t>Cel 4</w:t>
      </w:r>
    </w:p>
    <w:p w:rsidR="00DC783E" w:rsidRDefault="0011303E">
      <w:pPr>
        <w:spacing w:after="0" w:line="360" w:lineRule="auto"/>
        <w:contextualSpacing/>
        <w:jc w:val="both"/>
        <w:rPr>
          <w:rFonts w:ascii="Times New Roman" w:hAnsi="Times New Roman"/>
        </w:rPr>
      </w:pPr>
      <w:r>
        <w:rPr>
          <w:rFonts w:ascii="Times New Roman" w:hAnsi="Times New Roman" w:cs="Times New Roman"/>
          <w:i/>
          <w:sz w:val="24"/>
          <w:szCs w:val="24"/>
          <w:u w:val="single"/>
        </w:rPr>
        <w:t>Rozwój działań i warunków sprzyjających wyrównywaniu szans osób niepełnosprawnych oraz wzrostowi ich aktywności zawodowej</w:t>
      </w:r>
    </w:p>
    <w:p w:rsidR="00DC783E" w:rsidRDefault="0011303E">
      <w:pPr>
        <w:widowControl w:val="0"/>
        <w:spacing w:after="0" w:line="360" w:lineRule="auto"/>
        <w:ind w:firstLine="708"/>
        <w:contextualSpacing/>
        <w:jc w:val="both"/>
        <w:rPr>
          <w:rFonts w:ascii="Times New Roman" w:hAnsi="Times New Roman"/>
        </w:rPr>
      </w:pPr>
      <w:r>
        <w:rPr>
          <w:rFonts w:ascii="Times New Roman" w:eastAsia="Lucida Sans Unicode" w:hAnsi="Times New Roman" w:cs="Times New Roman"/>
          <w:sz w:val="24"/>
          <w:szCs w:val="24"/>
          <w:lang w:bidi="en-US"/>
        </w:rPr>
        <w:t xml:space="preserve">Zadania na rzecz osób niepełnosprawnych realizowane są zgodnie z ustawą z dnia </w:t>
      </w:r>
      <w:r>
        <w:rPr>
          <w:rFonts w:ascii="Times New Roman" w:eastAsia="Lucida Sans Unicode" w:hAnsi="Times New Roman" w:cs="Times New Roman"/>
          <w:sz w:val="24"/>
          <w:szCs w:val="24"/>
          <w:lang w:bidi="en-US"/>
        </w:rPr>
        <w:br/>
        <w:t xml:space="preserve">27 sierpnia 1997 r. o rehabilitacji zawodowej osób niepełnosprawnych oraz zatrudnianiu osób niepełnosprawnych </w:t>
      </w:r>
      <w:r>
        <w:rPr>
          <w:rFonts w:ascii="Times New Roman" w:eastAsia="Times New Roman" w:hAnsi="Times New Roman" w:cs="Times New Roman"/>
          <w:sz w:val="24"/>
          <w:szCs w:val="24"/>
        </w:rPr>
        <w:t>(t. j. Dz.U. z 2024 r. poz. 44</w:t>
      </w:r>
      <w:r>
        <w:rPr>
          <w:rFonts w:ascii="Times New Roman" w:eastAsia="Times New Roman" w:hAnsi="Times New Roman" w:cs="Times New Roman"/>
          <w:color w:val="000000"/>
          <w:sz w:val="24"/>
          <w:szCs w:val="24"/>
        </w:rPr>
        <w:t xml:space="preserve"> z późn. zm.), </w:t>
      </w:r>
      <w:r>
        <w:rPr>
          <w:rFonts w:ascii="Times New Roman" w:eastAsia="Lucida Sans Unicode" w:hAnsi="Times New Roman" w:cs="Times New Roman"/>
          <w:sz w:val="24"/>
          <w:szCs w:val="24"/>
          <w:lang w:bidi="en-US"/>
        </w:rPr>
        <w:t xml:space="preserve">oraz zgodnie z przyjętym Uchwałą Nr XXXI/197/2020 Rady Powiatu Płońskiego z dnia 30 grudnia 2020 roku „Programem Działań Na Rzecz Osób Niepełnosprawnych w Powiecie Płońskim na lata </w:t>
      </w:r>
      <w:r>
        <w:rPr>
          <w:rFonts w:ascii="Times New Roman" w:eastAsia="Lucida Sans Unicode" w:hAnsi="Times New Roman" w:cs="Times New Roman"/>
          <w:sz w:val="24"/>
          <w:szCs w:val="24"/>
          <w:lang w:bidi="en-US"/>
        </w:rPr>
        <w:br/>
        <w:t>2021-2028”.</w:t>
      </w:r>
    </w:p>
    <w:p w:rsidR="00DC783E" w:rsidRDefault="0011303E">
      <w:pPr>
        <w:widowControl w:val="0"/>
        <w:spacing w:after="0" w:line="360" w:lineRule="auto"/>
        <w:contextualSpacing/>
        <w:jc w:val="both"/>
        <w:rPr>
          <w:rFonts w:ascii="Times New Roman" w:hAnsi="Times New Roman"/>
        </w:rPr>
      </w:pPr>
      <w:r>
        <w:rPr>
          <w:rFonts w:ascii="Times New Roman" w:eastAsia="Lucida Sans Unicode" w:hAnsi="Times New Roman" w:cs="Times New Roman"/>
          <w:sz w:val="24"/>
          <w:szCs w:val="24"/>
          <w:lang w:bidi="en-US"/>
        </w:rPr>
        <w:tab/>
        <w:t xml:space="preserve">Zadania Powiatu na rzecz osób niepełnosprawnych finansowane są głównie ze środków Państwowego Funduszu Rehabilitacji Osób Niepełnosprawnych. W 2024 r. powiat płoński na wymienione zadania otrzymał łączną kwotę </w:t>
      </w:r>
      <w:r>
        <w:rPr>
          <w:rFonts w:ascii="Times New Roman" w:eastAsia="Lucida Sans Unicode" w:hAnsi="Times New Roman" w:cs="Times New Roman"/>
          <w:b/>
          <w:bCs/>
          <w:sz w:val="24"/>
          <w:szCs w:val="24"/>
          <w:lang w:bidi="en-US"/>
        </w:rPr>
        <w:t xml:space="preserve">2 352 544,00 </w:t>
      </w:r>
      <w:r>
        <w:rPr>
          <w:rFonts w:ascii="Times New Roman" w:eastAsia="Lucida Sans Unicode" w:hAnsi="Times New Roman" w:cs="Times New Roman"/>
          <w:b/>
          <w:sz w:val="24"/>
          <w:szCs w:val="24"/>
          <w:lang w:bidi="en-US"/>
        </w:rPr>
        <w:t xml:space="preserve">zł </w:t>
      </w:r>
      <w:r>
        <w:rPr>
          <w:rFonts w:ascii="Times New Roman" w:eastAsia="Lucida Sans Unicode" w:hAnsi="Times New Roman" w:cs="Times New Roman"/>
          <w:sz w:val="24"/>
          <w:szCs w:val="24"/>
          <w:lang w:bidi="en-US"/>
        </w:rPr>
        <w:t>przydzieloną algorytmem przez Zarząd Państwowego Funduszu Rehabilitacji Osób Niepełnosprawnych.</w:t>
      </w:r>
    </w:p>
    <w:p w:rsidR="00DC783E" w:rsidRDefault="0011303E">
      <w:pPr>
        <w:widowControl w:val="0"/>
        <w:spacing w:after="0" w:line="360" w:lineRule="auto"/>
        <w:contextualSpacing/>
        <w:jc w:val="both"/>
        <w:rPr>
          <w:rFonts w:ascii="Times New Roman" w:hAnsi="Times New Roman"/>
        </w:rPr>
      </w:pPr>
      <w:r>
        <w:rPr>
          <w:rFonts w:ascii="Times New Roman" w:eastAsia="Lucida Sans Unicode" w:hAnsi="Times New Roman" w:cs="Times New Roman"/>
          <w:sz w:val="24"/>
          <w:szCs w:val="24"/>
          <w:lang w:bidi="en-US"/>
        </w:rPr>
        <w:tab/>
        <w:t>Zgodnie z art. 35a ust. 1 i 3 wyżej wymienionej ustawy o rehabilitacji oraz Uchwałą</w:t>
      </w:r>
      <w:r>
        <w:rPr>
          <w:rFonts w:ascii="Times New Roman" w:eastAsia="Lucida Sans Unicode" w:hAnsi="Times New Roman" w:cs="Times New Roman"/>
          <w:sz w:val="24"/>
          <w:szCs w:val="24"/>
          <w:lang w:bidi="en-US"/>
        </w:rPr>
        <w:br/>
        <w:t>Nr LXXXI/464/2024 Rady Powiatu Płońskiego z dnia 27 marca 2024 roku przyjęła zadania na jakie przeznaczyła środki Państwowego Funduszu Rehabilitacji Osób Niepełnosprawnych. Zgodnie z wyżej wymienioną Uchwałą środki z algorytmu zostały przeznaczone w 2024 r. na zadania z zakresu rehabilitacji społecznej - realizowanej przez PCPR oraz z zakresu rehabilitacji zawodowej – realizowanej przez Powiatowy Urząd Pracy.</w:t>
      </w:r>
    </w:p>
    <w:p w:rsidR="00DC783E" w:rsidRDefault="0011303E">
      <w:pPr>
        <w:widowControl w:val="0"/>
        <w:spacing w:after="0" w:line="360" w:lineRule="auto"/>
        <w:contextualSpacing/>
        <w:jc w:val="both"/>
        <w:rPr>
          <w:rFonts w:ascii="Times New Roman" w:hAnsi="Times New Roman"/>
          <w:sz w:val="24"/>
          <w:szCs w:val="24"/>
        </w:rPr>
      </w:pPr>
      <w:r>
        <w:rPr>
          <w:rFonts w:ascii="Times New Roman" w:eastAsia="Lucida Sans Unicode" w:hAnsi="Times New Roman" w:cs="Times New Roman"/>
          <w:b/>
          <w:bCs/>
          <w:sz w:val="24"/>
          <w:szCs w:val="24"/>
          <w:lang w:bidi="en-US"/>
        </w:rPr>
        <w:t>Zadania z  zakresu rehabilitacji społecznej dofinansowywane przez Centrum:</w:t>
      </w:r>
    </w:p>
    <w:p w:rsidR="00DC783E" w:rsidRDefault="0011303E" w:rsidP="0011303E">
      <w:pPr>
        <w:widowControl w:val="0"/>
        <w:numPr>
          <w:ilvl w:val="1"/>
          <w:numId w:val="40"/>
        </w:numPr>
        <w:tabs>
          <w:tab w:val="left" w:pos="1080"/>
        </w:tabs>
        <w:spacing w:after="0" w:line="360" w:lineRule="auto"/>
        <w:ind w:left="720" w:hanging="360"/>
        <w:contextualSpacing/>
        <w:jc w:val="both"/>
        <w:rPr>
          <w:rFonts w:ascii="Times New Roman" w:hAnsi="Times New Roman"/>
          <w:sz w:val="24"/>
          <w:szCs w:val="24"/>
        </w:rPr>
      </w:pPr>
      <w:r>
        <w:rPr>
          <w:rFonts w:ascii="Times New Roman" w:eastAsia="Lucida Sans Unicode" w:hAnsi="Times New Roman" w:cs="Times New Roman"/>
          <w:sz w:val="24"/>
          <w:szCs w:val="24"/>
          <w:lang w:bidi="en-US"/>
        </w:rPr>
        <w:t>dofinansowanie zaopatrzenia w sprzęt rehabilitacyjny dla osób prawnych i jednostek organizacyjnych nie posiadających osobowości prawnej (art 35a ust. 4),</w:t>
      </w:r>
    </w:p>
    <w:p w:rsidR="00DC783E" w:rsidRDefault="0011303E" w:rsidP="0011303E">
      <w:pPr>
        <w:widowControl w:val="0"/>
        <w:numPr>
          <w:ilvl w:val="1"/>
          <w:numId w:val="41"/>
        </w:numPr>
        <w:tabs>
          <w:tab w:val="left" w:pos="1080"/>
        </w:tabs>
        <w:spacing w:after="0" w:line="360" w:lineRule="auto"/>
        <w:ind w:left="720" w:hanging="360"/>
        <w:contextualSpacing/>
        <w:jc w:val="both"/>
        <w:rPr>
          <w:rFonts w:ascii="Times New Roman" w:hAnsi="Times New Roman"/>
          <w:sz w:val="24"/>
          <w:szCs w:val="24"/>
        </w:rPr>
      </w:pPr>
      <w:r>
        <w:rPr>
          <w:rFonts w:ascii="Times New Roman" w:eastAsia="Lucida Sans Unicode" w:hAnsi="Times New Roman" w:cs="Times New Roman"/>
          <w:sz w:val="24"/>
          <w:szCs w:val="24"/>
          <w:lang w:bidi="en-US"/>
        </w:rPr>
        <w:t>dofinansowanie uczestnictwa osób niepełnosprawnych i ich opiekunów w turnusach rehabilitacyjnych (art 35a ust. 1 pkt 7 ppkt a),</w:t>
      </w:r>
    </w:p>
    <w:p w:rsidR="00DC783E" w:rsidRDefault="0011303E" w:rsidP="0011303E">
      <w:pPr>
        <w:widowControl w:val="0"/>
        <w:numPr>
          <w:ilvl w:val="1"/>
          <w:numId w:val="42"/>
        </w:numPr>
        <w:tabs>
          <w:tab w:val="left" w:pos="1080"/>
        </w:tabs>
        <w:spacing w:after="0" w:line="360" w:lineRule="auto"/>
        <w:ind w:left="720" w:hanging="360"/>
        <w:contextualSpacing/>
        <w:jc w:val="both"/>
        <w:rPr>
          <w:rFonts w:ascii="Times New Roman" w:hAnsi="Times New Roman"/>
          <w:sz w:val="24"/>
          <w:szCs w:val="24"/>
        </w:rPr>
      </w:pPr>
      <w:r>
        <w:rPr>
          <w:rFonts w:ascii="Times New Roman" w:eastAsia="Lucida Sans Unicode" w:hAnsi="Times New Roman" w:cs="Times New Roman"/>
          <w:sz w:val="24"/>
          <w:szCs w:val="24"/>
          <w:lang w:bidi="en-US"/>
        </w:rPr>
        <w:t xml:space="preserve">dofinansowanie sportu, kultury, rekreacji i turystyki osób niepełnosprawnych (art. 35a </w:t>
      </w:r>
      <w:r>
        <w:rPr>
          <w:rFonts w:ascii="Times New Roman" w:eastAsia="Lucida Sans Unicode" w:hAnsi="Times New Roman" w:cs="Times New Roman"/>
          <w:sz w:val="24"/>
          <w:szCs w:val="24"/>
          <w:lang w:bidi="en-US"/>
        </w:rPr>
        <w:lastRenderedPageBreak/>
        <w:t>ust 1 pkt 7 ppkt b),</w:t>
      </w:r>
    </w:p>
    <w:p w:rsidR="00DC783E" w:rsidRDefault="0011303E" w:rsidP="0011303E">
      <w:pPr>
        <w:widowControl w:val="0"/>
        <w:numPr>
          <w:ilvl w:val="1"/>
          <w:numId w:val="43"/>
        </w:numPr>
        <w:tabs>
          <w:tab w:val="left" w:pos="1080"/>
        </w:tabs>
        <w:spacing w:after="0" w:line="360" w:lineRule="auto"/>
        <w:ind w:left="720" w:hanging="360"/>
        <w:contextualSpacing/>
        <w:jc w:val="both"/>
        <w:rPr>
          <w:rFonts w:ascii="Times New Roman" w:hAnsi="Times New Roman"/>
          <w:sz w:val="24"/>
          <w:szCs w:val="24"/>
        </w:rPr>
      </w:pPr>
      <w:r>
        <w:rPr>
          <w:rFonts w:ascii="Times New Roman" w:eastAsia="Lucida Sans Unicode" w:hAnsi="Times New Roman" w:cs="Times New Roman"/>
          <w:sz w:val="24"/>
          <w:szCs w:val="24"/>
          <w:lang w:bidi="en-US"/>
        </w:rPr>
        <w:t>dofinansowanie zaopatrzenia w sprzęt rehabilitacyjny, przedmioty ortopedyczne i środki pomocnicze przyznawane osobom niepełnosprawnym na podstawie odrębnych przepisów (art 35a ust 1 pkt 7 ppkt c),</w:t>
      </w:r>
    </w:p>
    <w:p w:rsidR="00DC783E" w:rsidRDefault="0011303E" w:rsidP="0011303E">
      <w:pPr>
        <w:widowControl w:val="0"/>
        <w:numPr>
          <w:ilvl w:val="1"/>
          <w:numId w:val="44"/>
        </w:numPr>
        <w:tabs>
          <w:tab w:val="left" w:pos="1080"/>
        </w:tabs>
        <w:spacing w:after="0" w:line="360" w:lineRule="auto"/>
        <w:ind w:left="720" w:hanging="360"/>
        <w:contextualSpacing/>
        <w:jc w:val="both"/>
        <w:rPr>
          <w:rFonts w:ascii="Times New Roman" w:hAnsi="Times New Roman"/>
          <w:sz w:val="24"/>
          <w:szCs w:val="24"/>
        </w:rPr>
      </w:pPr>
      <w:r>
        <w:rPr>
          <w:rFonts w:ascii="Times New Roman" w:eastAsia="Lucida Sans Unicode" w:hAnsi="Times New Roman" w:cs="Times New Roman"/>
          <w:sz w:val="24"/>
          <w:szCs w:val="24"/>
          <w:lang w:bidi="en-US"/>
        </w:rPr>
        <w:t xml:space="preserve">dofinansowanie likwidacji barier architektonicznych, w komunikowaniu się i technicznych, w związku z indywidualnymi potrzebami osób niepełnosprawnych </w:t>
      </w:r>
      <w:r>
        <w:rPr>
          <w:rFonts w:ascii="Times New Roman" w:eastAsia="Lucida Sans Unicode" w:hAnsi="Times New Roman" w:cs="Times New Roman"/>
          <w:sz w:val="24"/>
          <w:szCs w:val="24"/>
          <w:lang w:bidi="en-US"/>
        </w:rPr>
        <w:br/>
        <w:t>(art. 35a ust.1 pkt 7 ppkt d),</w:t>
      </w:r>
    </w:p>
    <w:p w:rsidR="00DC783E" w:rsidRDefault="0011303E" w:rsidP="0011303E">
      <w:pPr>
        <w:widowControl w:val="0"/>
        <w:numPr>
          <w:ilvl w:val="1"/>
          <w:numId w:val="45"/>
        </w:numPr>
        <w:tabs>
          <w:tab w:val="left" w:pos="1080"/>
        </w:tabs>
        <w:spacing w:after="0" w:line="360" w:lineRule="auto"/>
        <w:ind w:left="720" w:hanging="360"/>
        <w:contextualSpacing/>
        <w:jc w:val="both"/>
        <w:rPr>
          <w:rFonts w:ascii="Times New Roman" w:hAnsi="Times New Roman"/>
          <w:sz w:val="24"/>
          <w:szCs w:val="24"/>
        </w:rPr>
      </w:pPr>
      <w:r>
        <w:rPr>
          <w:rFonts w:ascii="Times New Roman" w:eastAsia="Lucida Sans Unicode" w:hAnsi="Times New Roman" w:cs="Times New Roman"/>
          <w:sz w:val="24"/>
          <w:szCs w:val="24"/>
          <w:lang w:bidi="en-US"/>
        </w:rPr>
        <w:t xml:space="preserve">dofinansowanie kosztów tworzenia i działania warsztatów terapii zajęciowej </w:t>
      </w:r>
      <w:r>
        <w:rPr>
          <w:rFonts w:ascii="Times New Roman" w:eastAsia="Lucida Sans Unicode" w:hAnsi="Times New Roman" w:cs="Times New Roman"/>
          <w:sz w:val="24"/>
          <w:szCs w:val="24"/>
          <w:lang w:bidi="en-US"/>
        </w:rPr>
        <w:br/>
        <w:t>(art. 35a ust. 1 pkt 8).</w:t>
      </w:r>
    </w:p>
    <w:p w:rsidR="00DC783E" w:rsidRDefault="0011303E">
      <w:pPr>
        <w:widowControl w:val="0"/>
        <w:spacing w:after="0" w:line="360" w:lineRule="auto"/>
        <w:contextualSpacing/>
        <w:jc w:val="both"/>
        <w:rPr>
          <w:rFonts w:ascii="Times New Roman" w:hAnsi="Times New Roman"/>
        </w:rPr>
      </w:pPr>
      <w:r>
        <w:rPr>
          <w:rFonts w:ascii="Times New Roman" w:eastAsia="Lucida Sans Unicode" w:hAnsi="Times New Roman" w:cs="Times New Roman"/>
          <w:sz w:val="24"/>
          <w:szCs w:val="24"/>
          <w:lang w:bidi="en-US"/>
        </w:rPr>
        <w:tab/>
        <w:t xml:space="preserve">Do podstawowych form aktywności wspomagającej proces rehabilitacji zawodowej </w:t>
      </w:r>
      <w:r>
        <w:rPr>
          <w:rFonts w:ascii="Times New Roman" w:eastAsia="Lucida Sans Unicode" w:hAnsi="Times New Roman" w:cs="Times New Roman"/>
          <w:sz w:val="24"/>
          <w:szCs w:val="24"/>
          <w:lang w:bidi="en-US"/>
        </w:rPr>
        <w:br/>
        <w:t>i społecznej osób niepełnosprawnych zalicza się uczestnictwo tych osób w warsztatach terapii zajęciowej oraz turnusach rehabilitacyjnych.</w:t>
      </w:r>
    </w:p>
    <w:p w:rsidR="00DC783E" w:rsidRDefault="0011303E">
      <w:pPr>
        <w:widowControl w:val="0"/>
        <w:spacing w:after="0" w:line="360" w:lineRule="auto"/>
        <w:ind w:firstLine="708"/>
        <w:contextualSpacing/>
        <w:jc w:val="both"/>
        <w:rPr>
          <w:rFonts w:ascii="Times New Roman" w:hAnsi="Times New Roman"/>
        </w:rPr>
      </w:pPr>
      <w:r>
        <w:rPr>
          <w:rFonts w:ascii="Times New Roman" w:eastAsia="Lucida Sans Unicode" w:hAnsi="Times New Roman" w:cs="Times New Roman"/>
          <w:sz w:val="24"/>
          <w:szCs w:val="24"/>
          <w:u w:val="single"/>
          <w:lang w:bidi="en-US"/>
        </w:rPr>
        <w:t>Warsztat Terapii Zajęciowej</w:t>
      </w:r>
      <w:r>
        <w:rPr>
          <w:rFonts w:ascii="Times New Roman" w:eastAsia="Lucida Sans Unicode" w:hAnsi="Times New Roman" w:cs="Times New Roman"/>
          <w:sz w:val="24"/>
          <w:szCs w:val="24"/>
          <w:lang w:bidi="en-US"/>
        </w:rPr>
        <w:t xml:space="preserve"> jest to placówka, której celem jest rehabilitacja osób niepełnosprawnych niezdolnych do podjęcia pracy w zakresie pozyskiwania lub przywracania umiejętności niezbędnych do podjęcia zatrudnienia. </w:t>
      </w:r>
    </w:p>
    <w:p w:rsidR="00DC783E" w:rsidRDefault="0011303E">
      <w:pPr>
        <w:widowControl w:val="0"/>
        <w:spacing w:after="0" w:line="360" w:lineRule="auto"/>
        <w:ind w:firstLine="708"/>
        <w:contextualSpacing/>
        <w:jc w:val="both"/>
        <w:rPr>
          <w:rFonts w:ascii="Times New Roman" w:hAnsi="Times New Roman"/>
        </w:rPr>
      </w:pPr>
      <w:r>
        <w:rPr>
          <w:rFonts w:ascii="Times New Roman" w:eastAsia="Lucida Sans Unicode" w:hAnsi="Times New Roman" w:cs="Times New Roman"/>
          <w:sz w:val="24"/>
          <w:szCs w:val="24"/>
          <w:lang w:bidi="en-US"/>
        </w:rPr>
        <w:t>W ramach terapii zajęciowej dla osób niepełnosprawnych organizowane są zajęcia fizyczne i umysłowe, które mają na celu poprawienie sprawności fizycznej, psychicznej, a także społecznej osób przewlekle chorych.</w:t>
      </w:r>
    </w:p>
    <w:p w:rsidR="00DC783E" w:rsidRDefault="0011303E">
      <w:pPr>
        <w:widowControl w:val="0"/>
        <w:spacing w:after="0" w:line="360" w:lineRule="auto"/>
        <w:ind w:firstLine="708"/>
        <w:contextualSpacing/>
        <w:jc w:val="both"/>
        <w:rPr>
          <w:rFonts w:ascii="Times New Roman" w:hAnsi="Times New Roman"/>
        </w:rPr>
      </w:pPr>
      <w:r>
        <w:rPr>
          <w:rFonts w:ascii="Times New Roman" w:eastAsia="Lucida Sans Unicode" w:hAnsi="Times New Roman" w:cs="Times New Roman"/>
          <w:sz w:val="24"/>
          <w:szCs w:val="24"/>
          <w:lang w:bidi="en-US"/>
        </w:rPr>
        <w:t>W zajęciach organizowanych przez Warsztat uczestniczy 25 osób – 12 kobiet</w:t>
      </w:r>
      <w:r>
        <w:rPr>
          <w:rFonts w:ascii="Times New Roman" w:eastAsia="Lucida Sans Unicode" w:hAnsi="Times New Roman" w:cs="Times New Roman"/>
          <w:sz w:val="24"/>
          <w:szCs w:val="24"/>
          <w:lang w:bidi="en-US"/>
        </w:rPr>
        <w:br/>
        <w:t xml:space="preserve">i 13 mężczyzn. Do końca września 2024 r. na działalność Warsztatu została przekazana kwota </w:t>
      </w:r>
      <w:r>
        <w:rPr>
          <w:rFonts w:ascii="Times New Roman" w:eastAsia="Lucida Sans Unicode" w:hAnsi="Times New Roman" w:cs="Times New Roman"/>
          <w:b/>
          <w:bCs/>
          <w:sz w:val="24"/>
          <w:szCs w:val="24"/>
          <w:lang w:bidi="en-US"/>
        </w:rPr>
        <w:t>631 800,00 zł (środki PFRON).</w:t>
      </w:r>
    </w:p>
    <w:p w:rsidR="00DC783E" w:rsidRDefault="0011303E">
      <w:pPr>
        <w:widowControl w:val="0"/>
        <w:spacing w:after="0" w:line="360" w:lineRule="auto"/>
        <w:contextualSpacing/>
        <w:jc w:val="both"/>
        <w:rPr>
          <w:rFonts w:ascii="Times New Roman" w:hAnsi="Times New Roman"/>
        </w:rPr>
      </w:pPr>
      <w:r>
        <w:rPr>
          <w:rFonts w:ascii="Times New Roman" w:eastAsia="Lucida Sans Unicode" w:hAnsi="Times New Roman" w:cs="Times New Roman"/>
          <w:sz w:val="24"/>
          <w:szCs w:val="24"/>
          <w:lang w:bidi="en-US"/>
        </w:rPr>
        <w:tab/>
      </w:r>
      <w:r>
        <w:rPr>
          <w:rFonts w:ascii="Times New Roman" w:eastAsia="Lucida Sans Unicode" w:hAnsi="Times New Roman" w:cs="Times New Roman"/>
          <w:sz w:val="24"/>
          <w:szCs w:val="24"/>
          <w:u w:val="single"/>
          <w:lang w:bidi="en-US"/>
        </w:rPr>
        <w:t>Turnus</w:t>
      </w:r>
      <w:r>
        <w:rPr>
          <w:rFonts w:ascii="Times New Roman" w:eastAsia="Lucida Sans Unicode" w:hAnsi="Times New Roman" w:cs="Times New Roman"/>
          <w:sz w:val="24"/>
          <w:szCs w:val="24"/>
          <w:lang w:bidi="en-US"/>
        </w:rPr>
        <w:t xml:space="preserve"> oznacza zorganizowaną formę aktywnej rehabilitacji połączoną z elementami wypoczynku, której celem jest ogólna poprawa psychofizycznej sprawności oraz rozwijanie umiejętności społecznych przez nawiązywanie i rozwijanie kontaktów społecznych, realizację </w:t>
      </w:r>
      <w:r>
        <w:rPr>
          <w:rFonts w:ascii="Times New Roman" w:eastAsia="Lucida Sans Unicode" w:hAnsi="Times New Roman" w:cs="Times New Roman"/>
          <w:sz w:val="24"/>
          <w:szCs w:val="24"/>
          <w:lang w:bidi="en-US"/>
        </w:rPr>
        <w:br/>
        <w:t xml:space="preserve">i rozwijanie zainteresowań, a także udział w innych zajęciach przewidzianych programem turnusu. Turnusy rehabilitacyjne to forma rehabilitacji ciesząca się bardzo dużym zainteresowaniem wśród niepełnosprawnych mieszkańców Powiatu Płońskiego. Wysokość dofinansowania uzależniona jest od stopnia niepełnosprawności i od wysokości dochodu wnioskodawcy. Procentowo wysokość dofinansowania waha się od 20 do 30 % przeciętnego wynagrodzenia w gospodarce. Obecnie stanowi to od </w:t>
      </w:r>
      <w:r>
        <w:rPr>
          <w:rFonts w:ascii="Times New Roman" w:eastAsia="Lucida Sans Unicode" w:hAnsi="Times New Roman" w:cs="Times New Roman"/>
          <w:color w:val="000000"/>
          <w:sz w:val="24"/>
          <w:szCs w:val="24"/>
          <w:lang w:bidi="en-US"/>
        </w:rPr>
        <w:t>1 608,00 zł do 2 412,00 zł</w:t>
      </w:r>
      <w:r>
        <w:rPr>
          <w:rFonts w:ascii="Times New Roman" w:eastAsia="Lucida Sans Unicode" w:hAnsi="Times New Roman" w:cs="Times New Roman"/>
          <w:color w:val="000000"/>
          <w:sz w:val="24"/>
          <w:szCs w:val="24"/>
          <w:lang w:bidi="en-US"/>
        </w:rPr>
        <w:br/>
      </w:r>
      <w:r>
        <w:rPr>
          <w:rFonts w:ascii="Times New Roman" w:eastAsia="Lucida Sans Unicode" w:hAnsi="Times New Roman" w:cs="Times New Roman"/>
          <w:sz w:val="24"/>
          <w:szCs w:val="24"/>
          <w:lang w:bidi="en-US"/>
        </w:rPr>
        <w:t xml:space="preserve">w standardowych przypadkach. Osoby w wyjątkowo trudnej sytuacji finansowej  mogą liczyć na maksymalnie wysoką stawkę dofinansowania to jest 35% przeciętnego wynagrodzenia w gospodarce. Jeżeli osoba niepełnosprawna wymaga opieki osoby drugiej na turnusie może również uzyskać dofinansowanie do pobytu opiekuna na tym turnusie. Pobyt opiekuna może </w:t>
      </w:r>
      <w:r>
        <w:rPr>
          <w:rFonts w:ascii="Times New Roman" w:eastAsia="Lucida Sans Unicode" w:hAnsi="Times New Roman" w:cs="Times New Roman"/>
          <w:sz w:val="24"/>
          <w:szCs w:val="24"/>
          <w:lang w:bidi="en-US"/>
        </w:rPr>
        <w:lastRenderedPageBreak/>
        <w:t xml:space="preserve">zostać sfinansowany do wysokości 20 % przeciętnego wynagrodzenia. </w:t>
      </w:r>
      <w:r>
        <w:rPr>
          <w:rFonts w:ascii="Times New Roman" w:eastAsia="Lucida Sans Unicode" w:hAnsi="Times New Roman" w:cs="Times New Roman"/>
          <w:sz w:val="24"/>
          <w:szCs w:val="24"/>
          <w:lang w:bidi="en-US"/>
        </w:rPr>
        <w:tab/>
      </w:r>
    </w:p>
    <w:p w:rsidR="00DC783E" w:rsidRDefault="0011303E">
      <w:pPr>
        <w:widowControl w:val="0"/>
        <w:spacing w:after="0" w:line="360" w:lineRule="auto"/>
        <w:contextualSpacing/>
        <w:jc w:val="both"/>
        <w:rPr>
          <w:rFonts w:ascii="Times New Roman" w:hAnsi="Times New Roman"/>
        </w:rPr>
      </w:pPr>
      <w:r>
        <w:rPr>
          <w:rFonts w:ascii="Times New Roman" w:eastAsia="Lucida Sans Unicode" w:hAnsi="Times New Roman" w:cs="Times New Roman"/>
          <w:sz w:val="24"/>
          <w:szCs w:val="24"/>
          <w:lang w:bidi="en-US"/>
        </w:rPr>
        <w:tab/>
        <w:t xml:space="preserve">Do końca września 2024 r. z turnusów rehabilitacyjnych w Powiecie Płońskim skorzystały łącznie </w:t>
      </w:r>
      <w:r>
        <w:rPr>
          <w:rFonts w:ascii="Times New Roman" w:eastAsia="Lucida Sans Unicode" w:hAnsi="Times New Roman" w:cs="Times New Roman"/>
          <w:b/>
          <w:bCs/>
          <w:sz w:val="24"/>
          <w:szCs w:val="24"/>
          <w:lang w:bidi="en-US"/>
        </w:rPr>
        <w:t>166</w:t>
      </w:r>
      <w:r>
        <w:rPr>
          <w:rFonts w:ascii="Times New Roman" w:eastAsia="Lucida Sans Unicode" w:hAnsi="Times New Roman" w:cs="Times New Roman"/>
          <w:b/>
          <w:sz w:val="24"/>
          <w:szCs w:val="24"/>
          <w:lang w:bidi="en-US"/>
        </w:rPr>
        <w:t xml:space="preserve"> </w:t>
      </w:r>
      <w:r>
        <w:rPr>
          <w:rFonts w:ascii="Times New Roman" w:eastAsia="Lucida Sans Unicode" w:hAnsi="Times New Roman" w:cs="Times New Roman"/>
          <w:sz w:val="24"/>
          <w:szCs w:val="24"/>
          <w:lang w:bidi="en-US"/>
        </w:rPr>
        <w:t xml:space="preserve">osób na kwotę </w:t>
      </w:r>
      <w:r>
        <w:rPr>
          <w:rFonts w:ascii="Times New Roman" w:eastAsia="Lucida Sans Unicode" w:hAnsi="Times New Roman" w:cs="Times New Roman"/>
          <w:b/>
          <w:bCs/>
          <w:sz w:val="24"/>
          <w:szCs w:val="24"/>
          <w:lang w:bidi="en-US"/>
        </w:rPr>
        <w:t>315 044,00</w:t>
      </w:r>
      <w:r>
        <w:rPr>
          <w:rFonts w:ascii="Times New Roman" w:eastAsia="Lucida Sans Unicode" w:hAnsi="Times New Roman" w:cs="Times New Roman"/>
          <w:sz w:val="24"/>
          <w:szCs w:val="24"/>
          <w:lang w:bidi="en-US"/>
        </w:rPr>
        <w:t xml:space="preserve"> </w:t>
      </w:r>
      <w:r>
        <w:rPr>
          <w:rFonts w:ascii="Times New Roman" w:eastAsia="Lucida Sans Unicode" w:hAnsi="Times New Roman" w:cs="Times New Roman"/>
          <w:b/>
          <w:sz w:val="24"/>
          <w:szCs w:val="24"/>
          <w:lang w:bidi="en-US"/>
        </w:rPr>
        <w:t>zł.</w:t>
      </w:r>
    </w:p>
    <w:p w:rsidR="00DC783E" w:rsidRDefault="0011303E">
      <w:pPr>
        <w:widowControl w:val="0"/>
        <w:spacing w:after="0" w:line="360" w:lineRule="auto"/>
        <w:contextualSpacing/>
        <w:jc w:val="both"/>
        <w:rPr>
          <w:rFonts w:ascii="Times New Roman" w:hAnsi="Times New Roman"/>
        </w:rPr>
      </w:pPr>
      <w:r>
        <w:rPr>
          <w:rFonts w:ascii="Times New Roman" w:eastAsia="Lucida Sans Unicode" w:hAnsi="Times New Roman" w:cs="Times New Roman"/>
          <w:sz w:val="24"/>
          <w:szCs w:val="24"/>
          <w:lang w:bidi="en-US"/>
        </w:rPr>
        <w:tab/>
        <w:t xml:space="preserve">Dla osób niepełnosprawnych niezwykle ważne w codziennym funkcjonowaniu jest </w:t>
      </w:r>
      <w:r>
        <w:rPr>
          <w:rFonts w:ascii="Times New Roman" w:eastAsia="Lucida Sans Unicode" w:hAnsi="Times New Roman" w:cs="Times New Roman"/>
          <w:sz w:val="24"/>
          <w:szCs w:val="24"/>
          <w:u w:val="single"/>
          <w:lang w:bidi="en-US"/>
        </w:rPr>
        <w:t>zaopatrzenie w przedmioty ortopedyczne i środki pomocnicze, a także sprzęt rehabilitacyjny.</w:t>
      </w:r>
      <w:r>
        <w:rPr>
          <w:rFonts w:ascii="Times New Roman" w:eastAsia="Lucida Sans Unicode" w:hAnsi="Times New Roman" w:cs="Times New Roman"/>
          <w:sz w:val="24"/>
          <w:szCs w:val="24"/>
          <w:lang w:bidi="en-US"/>
        </w:rPr>
        <w:t xml:space="preserve"> Pomoc finansową ze środków Funduszu osoby niepełnosprawne mogą uzyskać pod warunkiem, że przedmioty ortopedyczne/środki pomocnicze będą zakupione na zlecenie lekarskie przy częściowej refundacji Narodowego Funduszu Zdrowia. Rozliczenie dofinansowania może nastąpić w momencie dostarczenia do Centrum faktury zakupu sprzętu/środków z opisem o wysokości dofinansowania przez NFZ. Centrum może maksymalnie dofinansować do 150% limitu NFZ. Dofinansowanie jest uzależnione od dochodu w rodzinie wnioskodawcy, który nie może przekroczyć 50% przeciętnego wynagrodzenia </w:t>
      </w:r>
      <w:r>
        <w:rPr>
          <w:rFonts w:ascii="Times New Roman" w:eastAsia="Lucida Sans Unicode" w:hAnsi="Times New Roman" w:cs="Times New Roman"/>
          <w:sz w:val="24"/>
          <w:szCs w:val="24"/>
          <w:lang w:bidi="en-US"/>
        </w:rPr>
        <w:br/>
        <w:t>w rodzinie i 65% w przypadku osób samotnie gospodarujących.</w:t>
      </w:r>
    </w:p>
    <w:p w:rsidR="00DC783E" w:rsidRDefault="0011303E">
      <w:pPr>
        <w:widowControl w:val="0"/>
        <w:spacing w:after="0" w:line="360" w:lineRule="auto"/>
        <w:contextualSpacing/>
        <w:jc w:val="both"/>
        <w:rPr>
          <w:rFonts w:ascii="Times New Roman" w:hAnsi="Times New Roman"/>
        </w:rPr>
      </w:pPr>
      <w:r>
        <w:rPr>
          <w:rFonts w:ascii="Times New Roman" w:eastAsia="Lucida Sans Unicode" w:hAnsi="Times New Roman" w:cs="Times New Roman"/>
          <w:sz w:val="24"/>
          <w:szCs w:val="24"/>
          <w:lang w:bidi="en-US"/>
        </w:rPr>
        <w:tab/>
        <w:t xml:space="preserve">Do końca września 2024 r. na dofinansowanie do sprzętu medycznego </w:t>
      </w:r>
      <w:r>
        <w:rPr>
          <w:rFonts w:ascii="Times New Roman" w:eastAsia="Lucida Sans Unicode" w:hAnsi="Times New Roman" w:cs="Times New Roman"/>
          <w:sz w:val="24"/>
          <w:szCs w:val="24"/>
          <w:lang w:bidi="en-US"/>
        </w:rPr>
        <w:br/>
        <w:t>i rehabilitacyjnego wydatkowano łącznie kwotę</w:t>
      </w:r>
      <w:r>
        <w:rPr>
          <w:rFonts w:ascii="Times New Roman" w:eastAsia="Lucida Sans Unicode" w:hAnsi="Times New Roman" w:cs="Times New Roman"/>
          <w:b/>
          <w:sz w:val="24"/>
          <w:szCs w:val="24"/>
          <w:lang w:bidi="en-US"/>
        </w:rPr>
        <w:t xml:space="preserve"> 464 007,95 zł.</w:t>
      </w:r>
    </w:p>
    <w:p w:rsidR="00DC783E" w:rsidRDefault="0011303E">
      <w:pPr>
        <w:widowControl w:val="0"/>
        <w:spacing w:after="0" w:line="360" w:lineRule="auto"/>
        <w:contextualSpacing/>
        <w:jc w:val="both"/>
        <w:rPr>
          <w:rFonts w:ascii="Times New Roman" w:hAnsi="Times New Roman"/>
        </w:rPr>
      </w:pPr>
      <w:r>
        <w:rPr>
          <w:rFonts w:ascii="Times New Roman" w:eastAsia="Lucida Sans Unicode" w:hAnsi="Times New Roman" w:cs="Times New Roman"/>
          <w:sz w:val="24"/>
          <w:szCs w:val="24"/>
          <w:lang w:bidi="en-US"/>
        </w:rPr>
        <w:t>Najczęściej osoby niepełnosprawne korzystają z pomocy w zakupie: aparatów słuchowych, pielucho-majtek, obuwia ortopedycznego, wózków inwalidzkich, cewników, różnego rodzaju protez, cewników i worków do zbiórki moczu, łóżek rehabilitacyjnych, materacy przeciwodleżynowych, itp.</w:t>
      </w:r>
    </w:p>
    <w:p w:rsidR="00DC783E" w:rsidRDefault="0011303E">
      <w:pPr>
        <w:widowControl w:val="0"/>
        <w:spacing w:after="0" w:line="360" w:lineRule="auto"/>
        <w:contextualSpacing/>
        <w:jc w:val="both"/>
        <w:rPr>
          <w:rFonts w:ascii="Times New Roman" w:hAnsi="Times New Roman"/>
        </w:rPr>
      </w:pPr>
      <w:r>
        <w:rPr>
          <w:rFonts w:ascii="Times New Roman" w:eastAsia="Lucida Sans Unicode" w:hAnsi="Times New Roman" w:cs="Times New Roman"/>
          <w:sz w:val="24"/>
          <w:szCs w:val="24"/>
          <w:lang w:bidi="en-US"/>
        </w:rPr>
        <w:tab/>
        <w:t xml:space="preserve">Jednym z najistotniejszych zadań ujętych w katalogu form pomocy rehabilitacji społecznej jest </w:t>
      </w:r>
      <w:r>
        <w:rPr>
          <w:rFonts w:ascii="Times New Roman" w:eastAsia="Lucida Sans Unicode" w:hAnsi="Times New Roman" w:cs="Times New Roman"/>
          <w:sz w:val="24"/>
          <w:szCs w:val="24"/>
          <w:u w:val="single"/>
          <w:lang w:bidi="en-US"/>
        </w:rPr>
        <w:t xml:space="preserve">likwidacja barier funkcjonalnych </w:t>
      </w:r>
      <w:r>
        <w:rPr>
          <w:rFonts w:ascii="Times New Roman" w:eastAsia="Lucida Sans Unicode" w:hAnsi="Times New Roman" w:cs="Times New Roman"/>
          <w:sz w:val="24"/>
          <w:szCs w:val="24"/>
          <w:lang w:bidi="en-US"/>
        </w:rPr>
        <w:t>w związku z indywidualnymi potrzebami osób niepełnosprawnych. Ze środków Funduszu w 2024 r. było finansowane likwidowanie barier architektonicznych, w komunikowaniu się i technicznych.</w:t>
      </w:r>
    </w:p>
    <w:p w:rsidR="00DC783E" w:rsidRDefault="0011303E">
      <w:pPr>
        <w:widowControl w:val="0"/>
        <w:spacing w:after="0" w:line="360" w:lineRule="auto"/>
        <w:contextualSpacing/>
        <w:jc w:val="both"/>
        <w:rPr>
          <w:rFonts w:ascii="Times New Roman" w:hAnsi="Times New Roman"/>
        </w:rPr>
      </w:pPr>
      <w:r>
        <w:rPr>
          <w:rFonts w:ascii="Times New Roman" w:eastAsia="Lucida Sans Unicode" w:hAnsi="Times New Roman" w:cs="Times New Roman"/>
          <w:sz w:val="24"/>
          <w:szCs w:val="24"/>
          <w:lang w:bidi="en-US"/>
        </w:rPr>
        <w:tab/>
        <w:t>Likwidacja barier architektonicznych dotyczy osób, które mają problemy</w:t>
      </w:r>
      <w:r>
        <w:rPr>
          <w:rFonts w:ascii="Times New Roman" w:eastAsia="Lucida Sans Unicode" w:hAnsi="Times New Roman" w:cs="Times New Roman"/>
          <w:sz w:val="24"/>
          <w:szCs w:val="24"/>
          <w:lang w:bidi="en-US"/>
        </w:rPr>
        <w:br/>
        <w:t>z poruszaniem się i w funkcjonowaniu w mieszkaniu. Prace mogą zostać dofinansowane do 95% ich ogólnych kosztów tylko w miejscu zamieszkania osoby niepełnosprawnej i dotyczą prac, które w znacznym stopniu ułatwią osobie niepełnosprawnej funkcjonowanie</w:t>
      </w:r>
      <w:r>
        <w:rPr>
          <w:rFonts w:ascii="Times New Roman" w:eastAsia="Lucida Sans Unicode" w:hAnsi="Times New Roman" w:cs="Times New Roman"/>
          <w:sz w:val="24"/>
          <w:szCs w:val="24"/>
          <w:lang w:bidi="en-US"/>
        </w:rPr>
        <w:br/>
        <w:t>i wykonywanie codziennych czynności. W ramach prac związanych z likwidacją barier architektonicznych osoba niepełnosprawna może otrzymać dofinansowanie np. na:</w:t>
      </w:r>
    </w:p>
    <w:p w:rsidR="00DC783E" w:rsidRDefault="0011303E" w:rsidP="0011303E">
      <w:pPr>
        <w:widowControl w:val="0"/>
        <w:numPr>
          <w:ilvl w:val="0"/>
          <w:numId w:val="26"/>
        </w:numPr>
        <w:spacing w:after="0" w:line="360" w:lineRule="auto"/>
        <w:ind w:left="737" w:hanging="340"/>
        <w:contextualSpacing/>
        <w:jc w:val="both"/>
        <w:rPr>
          <w:rFonts w:ascii="Times New Roman" w:hAnsi="Times New Roman"/>
        </w:rPr>
      </w:pPr>
      <w:r>
        <w:rPr>
          <w:rFonts w:ascii="Times New Roman" w:eastAsia="Lucida Sans Unicode" w:hAnsi="Times New Roman" w:cs="Times New Roman"/>
          <w:sz w:val="24"/>
          <w:szCs w:val="24"/>
          <w:lang w:bidi="en-US"/>
        </w:rPr>
        <w:t>przystosowanie wejścia do domu (wykonać podjazd),</w:t>
      </w:r>
    </w:p>
    <w:p w:rsidR="00DC783E" w:rsidRDefault="0011303E" w:rsidP="0011303E">
      <w:pPr>
        <w:widowControl w:val="0"/>
        <w:numPr>
          <w:ilvl w:val="0"/>
          <w:numId w:val="26"/>
        </w:numPr>
        <w:spacing w:after="0" w:line="360" w:lineRule="auto"/>
        <w:ind w:left="737" w:hanging="340"/>
        <w:contextualSpacing/>
        <w:jc w:val="both"/>
        <w:rPr>
          <w:rFonts w:ascii="Times New Roman" w:hAnsi="Times New Roman"/>
        </w:rPr>
      </w:pPr>
      <w:r>
        <w:rPr>
          <w:rFonts w:ascii="Times New Roman" w:eastAsia="Lucida Sans Unicode" w:hAnsi="Times New Roman" w:cs="Times New Roman"/>
          <w:sz w:val="24"/>
          <w:szCs w:val="24"/>
          <w:lang w:bidi="en-US"/>
        </w:rPr>
        <w:t>przystosowanie łazienki do rodzaju swojej niepełnosprawności,</w:t>
      </w:r>
    </w:p>
    <w:p w:rsidR="00DC783E" w:rsidRDefault="0011303E" w:rsidP="0011303E">
      <w:pPr>
        <w:widowControl w:val="0"/>
        <w:numPr>
          <w:ilvl w:val="0"/>
          <w:numId w:val="26"/>
        </w:numPr>
        <w:spacing w:after="0" w:line="360" w:lineRule="auto"/>
        <w:ind w:left="737" w:hanging="340"/>
        <w:contextualSpacing/>
        <w:jc w:val="both"/>
        <w:rPr>
          <w:rFonts w:ascii="Times New Roman" w:hAnsi="Times New Roman"/>
        </w:rPr>
      </w:pPr>
      <w:r>
        <w:rPr>
          <w:rFonts w:ascii="Times New Roman" w:eastAsia="Lucida Sans Unicode" w:hAnsi="Times New Roman" w:cs="Times New Roman"/>
          <w:sz w:val="24"/>
          <w:szCs w:val="24"/>
          <w:lang w:bidi="en-US"/>
        </w:rPr>
        <w:t>poszerzenie drzwi dla osób, które poruszają się na wózkach inwalidzkich,</w:t>
      </w:r>
    </w:p>
    <w:p w:rsidR="00DC783E" w:rsidRDefault="0011303E" w:rsidP="0011303E">
      <w:pPr>
        <w:widowControl w:val="0"/>
        <w:numPr>
          <w:ilvl w:val="0"/>
          <w:numId w:val="26"/>
        </w:numPr>
        <w:spacing w:after="0" w:line="360" w:lineRule="auto"/>
        <w:ind w:left="737" w:hanging="340"/>
        <w:contextualSpacing/>
        <w:jc w:val="both"/>
        <w:rPr>
          <w:rFonts w:ascii="Times New Roman" w:hAnsi="Times New Roman"/>
        </w:rPr>
      </w:pPr>
      <w:r>
        <w:rPr>
          <w:rFonts w:ascii="Times New Roman" w:eastAsia="Lucida Sans Unicode" w:hAnsi="Times New Roman" w:cs="Times New Roman"/>
          <w:sz w:val="24"/>
          <w:szCs w:val="24"/>
          <w:lang w:bidi="en-US"/>
        </w:rPr>
        <w:t>wyłożenie podłogi materiałem antypoślizgowym,</w:t>
      </w:r>
    </w:p>
    <w:p w:rsidR="00DC783E" w:rsidRDefault="0011303E" w:rsidP="0011303E">
      <w:pPr>
        <w:widowControl w:val="0"/>
        <w:numPr>
          <w:ilvl w:val="0"/>
          <w:numId w:val="26"/>
        </w:numPr>
        <w:spacing w:after="0" w:line="360" w:lineRule="auto"/>
        <w:ind w:left="737" w:hanging="340"/>
        <w:contextualSpacing/>
        <w:jc w:val="both"/>
        <w:rPr>
          <w:rFonts w:ascii="Times New Roman" w:hAnsi="Times New Roman"/>
        </w:rPr>
      </w:pPr>
      <w:r>
        <w:rPr>
          <w:rFonts w:ascii="Times New Roman" w:eastAsia="Lucida Sans Unicode" w:hAnsi="Times New Roman" w:cs="Times New Roman"/>
          <w:sz w:val="24"/>
          <w:szCs w:val="24"/>
          <w:lang w:bidi="en-US"/>
        </w:rPr>
        <w:t>zainstalowanie w domu niezbędnego oporęczowania.</w:t>
      </w:r>
    </w:p>
    <w:p w:rsidR="00DC783E" w:rsidRDefault="0011303E">
      <w:pPr>
        <w:widowControl w:val="0"/>
        <w:spacing w:after="0" w:line="360" w:lineRule="auto"/>
        <w:ind w:firstLine="708"/>
        <w:contextualSpacing/>
        <w:jc w:val="both"/>
        <w:rPr>
          <w:rFonts w:ascii="Times New Roman" w:hAnsi="Times New Roman"/>
        </w:rPr>
      </w:pPr>
      <w:r>
        <w:rPr>
          <w:rFonts w:ascii="Times New Roman" w:eastAsia="Lucida Sans Unicode" w:hAnsi="Times New Roman" w:cs="Times New Roman"/>
          <w:sz w:val="24"/>
          <w:szCs w:val="24"/>
          <w:lang w:bidi="en-US"/>
        </w:rPr>
        <w:lastRenderedPageBreak/>
        <w:t xml:space="preserve">Do końca września 2024 r. w ramach likwidacji barier funkcjonalnych podpisano łącznie </w:t>
      </w:r>
      <w:r>
        <w:rPr>
          <w:rFonts w:ascii="Times New Roman" w:eastAsia="Lucida Sans Unicode" w:hAnsi="Times New Roman" w:cs="Times New Roman"/>
          <w:b/>
          <w:sz w:val="24"/>
          <w:szCs w:val="24"/>
          <w:lang w:bidi="en-US"/>
        </w:rPr>
        <w:t>12 umów</w:t>
      </w:r>
      <w:r>
        <w:rPr>
          <w:rFonts w:ascii="Times New Roman" w:eastAsia="Lucida Sans Unicode" w:hAnsi="Times New Roman" w:cs="Times New Roman"/>
          <w:sz w:val="24"/>
          <w:szCs w:val="24"/>
          <w:lang w:bidi="en-US"/>
        </w:rPr>
        <w:t xml:space="preserve"> na kwotę </w:t>
      </w:r>
      <w:r>
        <w:rPr>
          <w:rFonts w:ascii="Times New Roman" w:eastAsia="Lucida Sans Unicode" w:hAnsi="Times New Roman" w:cs="Times New Roman"/>
          <w:b/>
          <w:bCs/>
          <w:sz w:val="24"/>
          <w:szCs w:val="24"/>
          <w:lang w:bidi="en-US"/>
        </w:rPr>
        <w:t xml:space="preserve">189 478,00 </w:t>
      </w:r>
      <w:r>
        <w:rPr>
          <w:rFonts w:ascii="Times New Roman" w:eastAsia="Lucida Sans Unicode" w:hAnsi="Times New Roman" w:cs="Times New Roman"/>
          <w:b/>
          <w:sz w:val="24"/>
          <w:szCs w:val="24"/>
          <w:lang w:bidi="en-US"/>
        </w:rPr>
        <w:t>zł.</w:t>
      </w:r>
    </w:p>
    <w:p w:rsidR="00DC783E" w:rsidRDefault="0011303E">
      <w:pPr>
        <w:widowControl w:val="0"/>
        <w:spacing w:after="0" w:line="360" w:lineRule="auto"/>
        <w:contextualSpacing/>
        <w:jc w:val="both"/>
        <w:rPr>
          <w:rFonts w:ascii="Times New Roman" w:hAnsi="Times New Roman"/>
        </w:rPr>
      </w:pPr>
      <w:r>
        <w:rPr>
          <w:rFonts w:ascii="Times New Roman" w:eastAsia="Lucida Sans Unicode" w:hAnsi="Times New Roman" w:cs="Times New Roman"/>
          <w:sz w:val="24"/>
          <w:szCs w:val="24"/>
          <w:lang w:bidi="en-US"/>
        </w:rPr>
        <w:tab/>
        <w:t>Kolejnym zadaniem z zakresu rehabilitacji społecznej jest s</w:t>
      </w:r>
      <w:r>
        <w:rPr>
          <w:rFonts w:ascii="Times New Roman" w:eastAsia="Lucida Sans Unicode" w:hAnsi="Times New Roman" w:cs="Times New Roman"/>
          <w:sz w:val="24"/>
          <w:szCs w:val="24"/>
          <w:u w:val="single"/>
          <w:lang w:bidi="en-US"/>
        </w:rPr>
        <w:t xml:space="preserve">port, kultura, rekreacja </w:t>
      </w:r>
      <w:r>
        <w:rPr>
          <w:rFonts w:ascii="Times New Roman" w:eastAsia="Lucida Sans Unicode" w:hAnsi="Times New Roman" w:cs="Times New Roman"/>
          <w:sz w:val="24"/>
          <w:szCs w:val="24"/>
          <w:u w:val="single"/>
          <w:lang w:bidi="en-US"/>
        </w:rPr>
        <w:br/>
        <w:t>i turystyka</w:t>
      </w:r>
      <w:r>
        <w:rPr>
          <w:rFonts w:ascii="Times New Roman" w:eastAsia="Lucida Sans Unicode" w:hAnsi="Times New Roman" w:cs="Times New Roman"/>
          <w:sz w:val="24"/>
          <w:szCs w:val="24"/>
          <w:lang w:bidi="en-US"/>
        </w:rPr>
        <w:t xml:space="preserve"> osób niepełnosprawnych. Z zadania tego mogą korzystać organizacje pozarządowe</w:t>
      </w:r>
      <w:r>
        <w:rPr>
          <w:rFonts w:ascii="Times New Roman" w:eastAsia="Lucida Sans Unicode" w:hAnsi="Times New Roman" w:cs="Times New Roman"/>
          <w:sz w:val="24"/>
          <w:szCs w:val="24"/>
          <w:lang w:bidi="en-US"/>
        </w:rPr>
        <w:br/>
        <w:t>i instytucje prowadzące działalność na rzecz osób niepełnosprawnych minimum 2 lata.</w:t>
      </w:r>
    </w:p>
    <w:p w:rsidR="00DC783E" w:rsidRDefault="0011303E">
      <w:pPr>
        <w:widowControl w:val="0"/>
        <w:spacing w:after="0" w:line="360" w:lineRule="auto"/>
        <w:contextualSpacing/>
        <w:jc w:val="both"/>
        <w:rPr>
          <w:rFonts w:ascii="Times New Roman" w:hAnsi="Times New Roman"/>
        </w:rPr>
      </w:pPr>
      <w:r>
        <w:rPr>
          <w:rFonts w:ascii="Times New Roman" w:eastAsia="Lucida Sans Unicode" w:hAnsi="Times New Roman" w:cs="Times New Roman"/>
          <w:sz w:val="24"/>
          <w:szCs w:val="24"/>
          <w:lang w:bidi="en-US"/>
        </w:rPr>
        <w:t>Dofinansowanie może wynieść 60% kosztu realizacji imprezy. Zainteresowane podmioty mogą składać wnioski na realizację określonych imprez do końca listopada roku poprzedzającego rok realizacji wniosku. Do końca września 2024 r. zawarto i rozliczono</w:t>
      </w:r>
      <w:r>
        <w:rPr>
          <w:rFonts w:ascii="Times New Roman" w:eastAsia="Lucida Sans Unicode" w:hAnsi="Times New Roman" w:cs="Times New Roman"/>
          <w:b/>
          <w:bCs/>
          <w:sz w:val="24"/>
          <w:szCs w:val="24"/>
          <w:lang w:bidi="en-US"/>
        </w:rPr>
        <w:t xml:space="preserve"> 8 </w:t>
      </w:r>
      <w:r>
        <w:rPr>
          <w:rFonts w:ascii="Times New Roman" w:eastAsia="Lucida Sans Unicode" w:hAnsi="Times New Roman" w:cs="Times New Roman"/>
          <w:b/>
          <w:sz w:val="24"/>
          <w:szCs w:val="24"/>
          <w:lang w:bidi="en-US"/>
        </w:rPr>
        <w:t xml:space="preserve">umów </w:t>
      </w:r>
      <w:r>
        <w:rPr>
          <w:rFonts w:ascii="Times New Roman" w:eastAsia="Lucida Sans Unicode" w:hAnsi="Times New Roman" w:cs="Times New Roman"/>
          <w:sz w:val="24"/>
          <w:szCs w:val="24"/>
          <w:lang w:bidi="en-US"/>
        </w:rPr>
        <w:t>na łączną kwotę</w:t>
      </w:r>
      <w:r>
        <w:rPr>
          <w:rFonts w:ascii="Times New Roman" w:eastAsia="Lucida Sans Unicode" w:hAnsi="Times New Roman" w:cs="Times New Roman"/>
          <w:b/>
          <w:sz w:val="24"/>
          <w:szCs w:val="24"/>
          <w:lang w:bidi="en-US"/>
        </w:rPr>
        <w:t xml:space="preserve"> – 60 604,00 zł</w:t>
      </w:r>
      <w:r>
        <w:rPr>
          <w:rFonts w:ascii="Times New Roman" w:eastAsia="Lucida Sans Unicode" w:hAnsi="Times New Roman" w:cs="Times New Roman"/>
          <w:sz w:val="24"/>
          <w:szCs w:val="24"/>
          <w:lang w:bidi="en-US"/>
        </w:rPr>
        <w:t xml:space="preserve"> z organizacjami pozarządowymi na realizację imprez rekreacyjno – sportowych oraz wyjazdów integracyjnych.</w:t>
      </w:r>
    </w:p>
    <w:p w:rsidR="00DC783E" w:rsidRDefault="0011303E">
      <w:pPr>
        <w:widowControl w:val="0"/>
        <w:spacing w:after="0" w:line="360" w:lineRule="auto"/>
        <w:contextualSpacing/>
        <w:jc w:val="both"/>
        <w:rPr>
          <w:rFonts w:ascii="Times New Roman" w:hAnsi="Times New Roman"/>
        </w:rPr>
      </w:pPr>
      <w:r>
        <w:rPr>
          <w:rFonts w:ascii="Times New Roman" w:eastAsia="Lucida Sans Unicode" w:hAnsi="Times New Roman" w:cs="Times New Roman"/>
          <w:sz w:val="24"/>
          <w:szCs w:val="24"/>
          <w:lang w:bidi="en-US"/>
        </w:rPr>
        <w:tab/>
        <w:t xml:space="preserve">Wydatki na zadania z zakresu rehabilitacji społecznej systematycznie wzrastają. </w:t>
      </w:r>
      <w:r>
        <w:rPr>
          <w:rFonts w:ascii="Times New Roman" w:eastAsia="Lucida Sans Unicode" w:hAnsi="Times New Roman" w:cs="Times New Roman"/>
          <w:sz w:val="24"/>
          <w:szCs w:val="24"/>
          <w:lang w:bidi="en-US"/>
        </w:rPr>
        <w:br/>
        <w:t>Z miesiąca na miesiąc wzrasta liczba osób zainteresowanych różnymi formami pomocy oferowanymi przez tutejsze Centrum, które finansowane są ze środków Funduszu.</w:t>
      </w:r>
    </w:p>
    <w:p w:rsidR="00DC783E" w:rsidRDefault="00DC783E">
      <w:pPr>
        <w:spacing w:after="0" w:line="360" w:lineRule="auto"/>
        <w:contextualSpacing/>
        <w:jc w:val="both"/>
        <w:rPr>
          <w:rFonts w:ascii="Times New Roman" w:eastAsia="Lucida Sans Unicode" w:hAnsi="Times New Roman" w:cs="Times New Roman"/>
          <w:sz w:val="24"/>
          <w:szCs w:val="24"/>
          <w:lang w:bidi="en-US"/>
        </w:rPr>
      </w:pPr>
    </w:p>
    <w:p w:rsidR="00DC783E" w:rsidRDefault="0011303E">
      <w:pPr>
        <w:spacing w:after="0" w:line="360" w:lineRule="auto"/>
        <w:contextualSpacing/>
        <w:jc w:val="both"/>
        <w:rPr>
          <w:rFonts w:ascii="Times New Roman" w:hAnsi="Times New Roman"/>
        </w:rPr>
      </w:pPr>
      <w:r>
        <w:rPr>
          <w:rFonts w:ascii="Times New Roman" w:eastAsia="Lucida Sans Unicode" w:hAnsi="Times New Roman" w:cs="Times New Roman"/>
          <w:sz w:val="24"/>
          <w:szCs w:val="24"/>
          <w:lang w:bidi="en-US"/>
        </w:rPr>
        <w:tab/>
      </w:r>
      <w:r>
        <w:rPr>
          <w:rFonts w:ascii="Times New Roman" w:hAnsi="Times New Roman" w:cs="Times New Roman"/>
          <w:sz w:val="24"/>
          <w:szCs w:val="24"/>
        </w:rPr>
        <w:t xml:space="preserve">W 2024 r. Centrum realizuje 4 programy na rzecz osób niepełnosprawnych: </w:t>
      </w:r>
    </w:p>
    <w:p w:rsidR="00DC783E" w:rsidRDefault="0011303E" w:rsidP="0011303E">
      <w:pPr>
        <w:pStyle w:val="Akapitzlist"/>
        <w:numPr>
          <w:ilvl w:val="0"/>
          <w:numId w:val="27"/>
        </w:numPr>
        <w:spacing w:after="0" w:line="360" w:lineRule="auto"/>
        <w:jc w:val="both"/>
        <w:rPr>
          <w:rFonts w:ascii="Times New Roman" w:hAnsi="Times New Roman"/>
        </w:rPr>
      </w:pPr>
      <w:r>
        <w:rPr>
          <w:rFonts w:ascii="Times New Roman" w:hAnsi="Times New Roman" w:cs="Times New Roman"/>
          <w:sz w:val="24"/>
          <w:szCs w:val="24"/>
        </w:rPr>
        <w:t>„Aktywny samorząd” – Moduł I i II,</w:t>
      </w:r>
    </w:p>
    <w:p w:rsidR="00DC783E" w:rsidRDefault="0011303E" w:rsidP="0011303E">
      <w:pPr>
        <w:pStyle w:val="Akapitzlist"/>
        <w:numPr>
          <w:ilvl w:val="0"/>
          <w:numId w:val="27"/>
        </w:numPr>
        <w:spacing w:after="0" w:line="360" w:lineRule="auto"/>
        <w:jc w:val="both"/>
        <w:rPr>
          <w:rFonts w:ascii="Times New Roman" w:hAnsi="Times New Roman"/>
        </w:rPr>
      </w:pPr>
      <w:r>
        <w:rPr>
          <w:rFonts w:ascii="Times New Roman" w:hAnsi="Times New Roman" w:cs="Times New Roman"/>
          <w:sz w:val="24"/>
          <w:szCs w:val="24"/>
        </w:rPr>
        <w:t>„Asystent osobisty osoby niepełnosprawnej”,</w:t>
      </w:r>
    </w:p>
    <w:p w:rsidR="00DC783E" w:rsidRDefault="0011303E" w:rsidP="0011303E">
      <w:pPr>
        <w:pStyle w:val="Akapitzlist"/>
        <w:numPr>
          <w:ilvl w:val="0"/>
          <w:numId w:val="27"/>
        </w:numPr>
        <w:spacing w:after="0" w:line="360" w:lineRule="auto"/>
        <w:jc w:val="both"/>
        <w:rPr>
          <w:rFonts w:ascii="Times New Roman" w:hAnsi="Times New Roman"/>
        </w:rPr>
      </w:pPr>
      <w:r>
        <w:rPr>
          <w:rFonts w:ascii="Times New Roman" w:hAnsi="Times New Roman" w:cs="Times New Roman"/>
          <w:sz w:val="24"/>
          <w:szCs w:val="24"/>
        </w:rPr>
        <w:t>„Samodzielność – Aktywność – Mobilność!” Dostępne mieszkanie,</w:t>
      </w:r>
    </w:p>
    <w:p w:rsidR="00DC783E" w:rsidRDefault="0011303E" w:rsidP="0011303E">
      <w:pPr>
        <w:pStyle w:val="Akapitzlist"/>
        <w:numPr>
          <w:ilvl w:val="0"/>
          <w:numId w:val="27"/>
        </w:numPr>
        <w:spacing w:after="0" w:line="360" w:lineRule="auto"/>
        <w:jc w:val="both"/>
        <w:rPr>
          <w:rFonts w:ascii="Times New Roman" w:hAnsi="Times New Roman"/>
        </w:rPr>
      </w:pPr>
      <w:r>
        <w:rPr>
          <w:rFonts w:ascii="Times New Roman" w:hAnsi="Times New Roman" w:cs="Times New Roman"/>
          <w:sz w:val="24"/>
          <w:szCs w:val="24"/>
        </w:rPr>
        <w:t>„Samodzielność – Aktywność – Mobilność!” Mieszkanie dla absolwenta.</w:t>
      </w:r>
    </w:p>
    <w:p w:rsidR="00DC783E" w:rsidRDefault="00DC783E">
      <w:pPr>
        <w:widowControl w:val="0"/>
        <w:spacing w:after="0" w:line="360" w:lineRule="auto"/>
        <w:contextualSpacing/>
        <w:jc w:val="both"/>
        <w:rPr>
          <w:rFonts w:ascii="Times New Roman" w:eastAsia="Lucida Sans Unicode" w:hAnsi="Times New Roman" w:cs="Times New Roman"/>
          <w:sz w:val="24"/>
          <w:szCs w:val="24"/>
          <w:lang w:bidi="en-US"/>
        </w:rPr>
      </w:pPr>
    </w:p>
    <w:p w:rsidR="00DC783E" w:rsidRDefault="0011303E">
      <w:pPr>
        <w:spacing w:after="0" w:line="360" w:lineRule="auto"/>
        <w:ind w:firstLine="708"/>
        <w:contextualSpacing/>
        <w:jc w:val="both"/>
        <w:rPr>
          <w:rFonts w:ascii="Times New Roman" w:hAnsi="Times New Roman"/>
        </w:rPr>
      </w:pPr>
      <w:r>
        <w:rPr>
          <w:rFonts w:ascii="Times New Roman" w:hAnsi="Times New Roman" w:cs="Times New Roman"/>
          <w:sz w:val="24"/>
          <w:szCs w:val="24"/>
        </w:rPr>
        <w:t>W 2024 r. podpisano nową umowę z Państwowym Funduszem Rehabilitacji Osób Niepełnosprawnych na realizację Programu „Aktywny samorząd”. Mając na uwadze zakończenie pilotażu programu „Aktywny samorząd” i potrzebę kontynuacji, dalsze wzmacnianie oraz usprawnianie współpracy z PFRON na rzecz realizacji praw osób niepełnosprawnych i ich integracji społecznej, Powiat Płoński – Powiatowe Centrum Pomocy Rodzinie w Płońsku zadeklarował ciągłość trwania umowy w ramach modułów I i II Programu.</w:t>
      </w:r>
    </w:p>
    <w:p w:rsidR="00DC783E" w:rsidRDefault="0011303E">
      <w:pPr>
        <w:spacing w:after="0" w:line="360" w:lineRule="auto"/>
        <w:contextualSpacing/>
        <w:jc w:val="both"/>
        <w:rPr>
          <w:rFonts w:ascii="Times New Roman" w:hAnsi="Times New Roman"/>
        </w:rPr>
      </w:pPr>
      <w:r>
        <w:rPr>
          <w:rFonts w:ascii="Times New Roman" w:hAnsi="Times New Roman" w:cs="Times New Roman"/>
          <w:sz w:val="24"/>
          <w:szCs w:val="24"/>
        </w:rPr>
        <w:t>Modułu I</w:t>
      </w:r>
    </w:p>
    <w:p w:rsidR="00DC783E" w:rsidRDefault="0011303E">
      <w:pPr>
        <w:spacing w:after="0" w:line="360" w:lineRule="auto"/>
        <w:contextualSpacing/>
        <w:jc w:val="both"/>
        <w:rPr>
          <w:rFonts w:ascii="Times New Roman" w:hAnsi="Times New Roman"/>
        </w:rPr>
      </w:pPr>
      <w:r>
        <w:rPr>
          <w:rFonts w:ascii="Times New Roman" w:hAnsi="Times New Roman" w:cs="Times New Roman"/>
          <w:sz w:val="24"/>
          <w:szCs w:val="24"/>
        </w:rPr>
        <w:t xml:space="preserve">W ramach </w:t>
      </w:r>
      <w:r>
        <w:rPr>
          <w:rFonts w:ascii="Times New Roman" w:hAnsi="Times New Roman" w:cs="Times New Roman"/>
          <w:b/>
          <w:sz w:val="24"/>
          <w:szCs w:val="24"/>
        </w:rPr>
        <w:t>Obszaru A, Zadanie 1</w:t>
      </w:r>
      <w:r>
        <w:rPr>
          <w:rFonts w:ascii="Times New Roman" w:hAnsi="Times New Roman" w:cs="Times New Roman"/>
          <w:sz w:val="24"/>
          <w:szCs w:val="24"/>
        </w:rPr>
        <w:t xml:space="preserve"> tj. pomoc w zakupie i montażu oprzyrządowania do posiadanego samochodu dla osób z dysfunkcją narządu ruchu wpłynęły </w:t>
      </w:r>
      <w:r>
        <w:rPr>
          <w:rFonts w:ascii="Times New Roman" w:hAnsi="Times New Roman" w:cs="Times New Roman"/>
          <w:b/>
          <w:sz w:val="24"/>
          <w:szCs w:val="24"/>
        </w:rPr>
        <w:t>2</w:t>
      </w:r>
      <w:r>
        <w:rPr>
          <w:rFonts w:ascii="Times New Roman" w:hAnsi="Times New Roman" w:cs="Times New Roman"/>
          <w:sz w:val="24"/>
          <w:szCs w:val="24"/>
        </w:rPr>
        <w:t xml:space="preserve"> wnioski, na kwotę ogółem </w:t>
      </w:r>
      <w:r>
        <w:rPr>
          <w:rFonts w:ascii="Times New Roman" w:hAnsi="Times New Roman" w:cs="Times New Roman"/>
          <w:b/>
          <w:sz w:val="24"/>
          <w:szCs w:val="24"/>
        </w:rPr>
        <w:t>46 000,00</w:t>
      </w:r>
      <w:r>
        <w:rPr>
          <w:rFonts w:ascii="Times New Roman" w:hAnsi="Times New Roman" w:cs="Times New Roman"/>
          <w:sz w:val="24"/>
          <w:szCs w:val="24"/>
        </w:rPr>
        <w:t xml:space="preserve"> zł. </w:t>
      </w:r>
    </w:p>
    <w:p w:rsidR="00DC783E" w:rsidRDefault="0011303E">
      <w:pPr>
        <w:spacing w:after="0" w:line="360" w:lineRule="auto"/>
        <w:contextualSpacing/>
        <w:jc w:val="both"/>
        <w:rPr>
          <w:rFonts w:ascii="Times New Roman" w:hAnsi="Times New Roman"/>
        </w:rPr>
      </w:pPr>
      <w:r>
        <w:rPr>
          <w:rFonts w:ascii="Times New Roman" w:hAnsi="Times New Roman" w:cs="Times New Roman"/>
          <w:sz w:val="24"/>
          <w:szCs w:val="24"/>
        </w:rPr>
        <w:t xml:space="preserve">W ramach </w:t>
      </w:r>
      <w:r>
        <w:rPr>
          <w:rFonts w:ascii="Times New Roman" w:hAnsi="Times New Roman" w:cs="Times New Roman"/>
          <w:b/>
          <w:sz w:val="24"/>
          <w:szCs w:val="24"/>
        </w:rPr>
        <w:t>Obszaru A, Zadanie 2</w:t>
      </w:r>
      <w:r>
        <w:rPr>
          <w:rFonts w:ascii="Times New Roman" w:hAnsi="Times New Roman" w:cs="Times New Roman"/>
          <w:sz w:val="24"/>
          <w:szCs w:val="24"/>
        </w:rPr>
        <w:t xml:space="preserve"> tj. pomoc w uzyskaniu prawa jazdy kategorii B dla osób </w:t>
      </w:r>
      <w:r>
        <w:rPr>
          <w:rFonts w:ascii="Times New Roman" w:hAnsi="Times New Roman" w:cs="Times New Roman"/>
          <w:sz w:val="24"/>
          <w:szCs w:val="24"/>
        </w:rPr>
        <w:br/>
        <w:t xml:space="preserve">z dysfunkcją narządu ruchu wpłynęły </w:t>
      </w:r>
      <w:r>
        <w:rPr>
          <w:rFonts w:ascii="Times New Roman" w:hAnsi="Times New Roman" w:cs="Times New Roman"/>
          <w:b/>
          <w:sz w:val="24"/>
          <w:szCs w:val="24"/>
        </w:rPr>
        <w:t xml:space="preserve">2 </w:t>
      </w:r>
      <w:r>
        <w:rPr>
          <w:rFonts w:ascii="Times New Roman" w:hAnsi="Times New Roman" w:cs="Times New Roman"/>
          <w:sz w:val="24"/>
          <w:szCs w:val="24"/>
        </w:rPr>
        <w:t xml:space="preserve">wnioski, wypłacono dofinansowanie w wysokości </w:t>
      </w:r>
      <w:r>
        <w:rPr>
          <w:rFonts w:ascii="Times New Roman" w:hAnsi="Times New Roman" w:cs="Times New Roman"/>
          <w:b/>
          <w:sz w:val="24"/>
          <w:szCs w:val="24"/>
        </w:rPr>
        <w:t xml:space="preserve">4 650,00 </w:t>
      </w:r>
      <w:r>
        <w:rPr>
          <w:rFonts w:ascii="Times New Roman" w:hAnsi="Times New Roman" w:cs="Times New Roman"/>
          <w:sz w:val="24"/>
          <w:szCs w:val="24"/>
        </w:rPr>
        <w:t xml:space="preserve">zł. </w:t>
      </w:r>
    </w:p>
    <w:p w:rsidR="00DC783E" w:rsidRDefault="0011303E">
      <w:pPr>
        <w:spacing w:after="0" w:line="360" w:lineRule="auto"/>
        <w:contextualSpacing/>
        <w:jc w:val="both"/>
        <w:rPr>
          <w:rFonts w:ascii="Times New Roman" w:hAnsi="Times New Roman"/>
        </w:rPr>
      </w:pPr>
      <w:r>
        <w:rPr>
          <w:rFonts w:ascii="Times New Roman" w:hAnsi="Times New Roman" w:cs="Times New Roman"/>
          <w:sz w:val="24"/>
          <w:szCs w:val="24"/>
        </w:rPr>
        <w:lastRenderedPageBreak/>
        <w:t xml:space="preserve">W ramach </w:t>
      </w:r>
      <w:r>
        <w:rPr>
          <w:rFonts w:ascii="Times New Roman" w:hAnsi="Times New Roman" w:cs="Times New Roman"/>
          <w:b/>
          <w:sz w:val="24"/>
          <w:szCs w:val="24"/>
        </w:rPr>
        <w:t>Obszaru B Zadania 1</w:t>
      </w:r>
      <w:r>
        <w:rPr>
          <w:rFonts w:ascii="Times New Roman" w:hAnsi="Times New Roman" w:cs="Times New Roman"/>
          <w:sz w:val="24"/>
          <w:szCs w:val="24"/>
        </w:rPr>
        <w:t xml:space="preserve"> tj. pomoc w zakupie sprzętu elektronicznego lub jego elementów oraz oprogramowania dofinansowanie uzyskały </w:t>
      </w:r>
      <w:r>
        <w:rPr>
          <w:rFonts w:ascii="Times New Roman" w:hAnsi="Times New Roman" w:cs="Times New Roman"/>
          <w:b/>
          <w:sz w:val="24"/>
          <w:szCs w:val="24"/>
        </w:rPr>
        <w:t>4</w:t>
      </w:r>
      <w:r>
        <w:rPr>
          <w:rFonts w:ascii="Times New Roman" w:hAnsi="Times New Roman" w:cs="Times New Roman"/>
          <w:sz w:val="24"/>
          <w:szCs w:val="24"/>
        </w:rPr>
        <w:t xml:space="preserve"> osoby niepełnosprawne, wypłacono kwotę </w:t>
      </w:r>
      <w:r>
        <w:rPr>
          <w:rFonts w:ascii="Times New Roman" w:hAnsi="Times New Roman" w:cs="Times New Roman"/>
          <w:b/>
          <w:sz w:val="24"/>
          <w:szCs w:val="24"/>
        </w:rPr>
        <w:t>36 977,00</w:t>
      </w:r>
      <w:r>
        <w:rPr>
          <w:rFonts w:ascii="Times New Roman" w:hAnsi="Times New Roman" w:cs="Times New Roman"/>
          <w:sz w:val="24"/>
          <w:szCs w:val="24"/>
        </w:rPr>
        <w:t xml:space="preserve"> zł. </w:t>
      </w:r>
    </w:p>
    <w:p w:rsidR="00DC783E" w:rsidRDefault="0011303E">
      <w:pPr>
        <w:spacing w:after="0" w:line="360" w:lineRule="auto"/>
        <w:contextualSpacing/>
        <w:jc w:val="both"/>
        <w:rPr>
          <w:rFonts w:ascii="Times New Roman" w:hAnsi="Times New Roman"/>
        </w:rPr>
      </w:pPr>
      <w:r>
        <w:rPr>
          <w:rFonts w:ascii="Times New Roman" w:hAnsi="Times New Roman" w:cs="Times New Roman"/>
          <w:sz w:val="24"/>
          <w:szCs w:val="24"/>
        </w:rPr>
        <w:t xml:space="preserve">Na </w:t>
      </w:r>
      <w:r>
        <w:rPr>
          <w:rFonts w:ascii="Times New Roman" w:hAnsi="Times New Roman" w:cs="Times New Roman"/>
          <w:b/>
          <w:sz w:val="24"/>
          <w:szCs w:val="24"/>
        </w:rPr>
        <w:t>Zadanie 3 Obszaru B</w:t>
      </w:r>
      <w:r>
        <w:rPr>
          <w:rFonts w:ascii="Times New Roman" w:hAnsi="Times New Roman" w:cs="Times New Roman"/>
          <w:sz w:val="24"/>
          <w:szCs w:val="24"/>
        </w:rPr>
        <w:t xml:space="preserve"> tj. pomoc w zakupie sprzętu elektronicznego lub jego elementów oraz oprogramowania adresowana do osób z umiarkowanym stopniem niepełnosprawności, </w:t>
      </w:r>
      <w:r>
        <w:rPr>
          <w:rFonts w:ascii="Times New Roman" w:hAnsi="Times New Roman" w:cs="Times New Roman"/>
          <w:sz w:val="24"/>
          <w:szCs w:val="24"/>
        </w:rPr>
        <w:br/>
        <w:t xml:space="preserve">z dysfunkcją narządu wzroku wpłynął 1 wniosek, który zrealizowano i wypłacono dofinansowanie w wysokości </w:t>
      </w:r>
      <w:r>
        <w:rPr>
          <w:rFonts w:ascii="Times New Roman" w:hAnsi="Times New Roman" w:cs="Times New Roman"/>
          <w:b/>
          <w:sz w:val="24"/>
          <w:szCs w:val="24"/>
        </w:rPr>
        <w:t>10 000,00</w:t>
      </w:r>
      <w:r>
        <w:rPr>
          <w:rFonts w:ascii="Times New Roman" w:hAnsi="Times New Roman" w:cs="Times New Roman"/>
          <w:sz w:val="24"/>
          <w:szCs w:val="24"/>
        </w:rPr>
        <w:t xml:space="preserve"> zł. </w:t>
      </w:r>
    </w:p>
    <w:p w:rsidR="00DC783E" w:rsidRDefault="0011303E">
      <w:pPr>
        <w:spacing w:after="0" w:line="360" w:lineRule="auto"/>
        <w:contextualSpacing/>
        <w:jc w:val="both"/>
        <w:rPr>
          <w:rFonts w:ascii="Times New Roman" w:hAnsi="Times New Roman"/>
        </w:rPr>
      </w:pPr>
      <w:r>
        <w:rPr>
          <w:rFonts w:ascii="Times New Roman" w:hAnsi="Times New Roman" w:cs="Times New Roman"/>
          <w:sz w:val="24"/>
          <w:szCs w:val="24"/>
        </w:rPr>
        <w:t xml:space="preserve">W ramach </w:t>
      </w:r>
      <w:r>
        <w:rPr>
          <w:rFonts w:ascii="Times New Roman" w:hAnsi="Times New Roman" w:cs="Times New Roman"/>
          <w:b/>
          <w:sz w:val="24"/>
          <w:szCs w:val="24"/>
        </w:rPr>
        <w:t>Obszaru B Zadania 4</w:t>
      </w:r>
      <w:r>
        <w:rPr>
          <w:rFonts w:ascii="Times New Roman" w:hAnsi="Times New Roman" w:cs="Times New Roman"/>
          <w:sz w:val="24"/>
          <w:szCs w:val="24"/>
        </w:rPr>
        <w:t xml:space="preserve"> tj. pomoc w zakupie sprzętu elektronicznego lub jego elementów oraz oprogramowania adresowana do osób z orzeczeniem o niepełnosprawności do 16 roku życia lub osób ze znacznym albo umiarkowanym stopniem niepełnosprawności,</w:t>
      </w:r>
      <w:r>
        <w:rPr>
          <w:rFonts w:ascii="Times New Roman" w:hAnsi="Times New Roman" w:cs="Times New Roman"/>
          <w:sz w:val="24"/>
          <w:szCs w:val="24"/>
        </w:rPr>
        <w:br/>
        <w:t xml:space="preserve">z dysfunkcją narządu słuchu i trudnościami w komunikowaniu się za pomocą mowy zrealizowano </w:t>
      </w:r>
      <w:r>
        <w:rPr>
          <w:rFonts w:ascii="Times New Roman" w:hAnsi="Times New Roman" w:cs="Times New Roman"/>
          <w:b/>
          <w:sz w:val="24"/>
          <w:szCs w:val="24"/>
        </w:rPr>
        <w:t>3</w:t>
      </w:r>
      <w:r>
        <w:rPr>
          <w:rFonts w:ascii="Times New Roman" w:hAnsi="Times New Roman" w:cs="Times New Roman"/>
          <w:sz w:val="24"/>
          <w:szCs w:val="24"/>
        </w:rPr>
        <w:t xml:space="preserve"> wnioski i wypłacono dofinansowanie w kwocie </w:t>
      </w:r>
      <w:r>
        <w:rPr>
          <w:rFonts w:ascii="Times New Roman" w:hAnsi="Times New Roman" w:cs="Times New Roman"/>
          <w:b/>
          <w:sz w:val="24"/>
          <w:szCs w:val="24"/>
        </w:rPr>
        <w:t>11 578,57</w:t>
      </w:r>
      <w:r>
        <w:rPr>
          <w:rFonts w:ascii="Times New Roman" w:hAnsi="Times New Roman" w:cs="Times New Roman"/>
          <w:sz w:val="24"/>
          <w:szCs w:val="24"/>
        </w:rPr>
        <w:t xml:space="preserve"> zł. </w:t>
      </w:r>
    </w:p>
    <w:p w:rsidR="00DC783E" w:rsidRDefault="0011303E">
      <w:pPr>
        <w:spacing w:after="0" w:line="360" w:lineRule="auto"/>
        <w:contextualSpacing/>
        <w:jc w:val="both"/>
        <w:rPr>
          <w:rFonts w:ascii="Times New Roman" w:hAnsi="Times New Roman"/>
        </w:rPr>
      </w:pPr>
      <w:r>
        <w:rPr>
          <w:rFonts w:ascii="Times New Roman" w:hAnsi="Times New Roman" w:cs="Times New Roman"/>
          <w:sz w:val="24"/>
          <w:szCs w:val="24"/>
        </w:rPr>
        <w:t xml:space="preserve">W ramach </w:t>
      </w:r>
      <w:r>
        <w:rPr>
          <w:rFonts w:ascii="Times New Roman" w:hAnsi="Times New Roman" w:cs="Times New Roman"/>
          <w:b/>
          <w:sz w:val="24"/>
          <w:szCs w:val="24"/>
        </w:rPr>
        <w:t>Obszaru C Zadania 1</w:t>
      </w:r>
      <w:r>
        <w:rPr>
          <w:rFonts w:ascii="Times New Roman" w:hAnsi="Times New Roman" w:cs="Times New Roman"/>
          <w:sz w:val="24"/>
          <w:szCs w:val="24"/>
        </w:rPr>
        <w:t xml:space="preserve"> tj. pomoc w zakupie wózka inwalidzkiego o napędzie elektrycznym wpłynęło </w:t>
      </w:r>
      <w:r>
        <w:rPr>
          <w:rFonts w:ascii="Times New Roman" w:hAnsi="Times New Roman" w:cs="Times New Roman"/>
          <w:b/>
          <w:sz w:val="24"/>
          <w:szCs w:val="24"/>
        </w:rPr>
        <w:t>8</w:t>
      </w:r>
      <w:r>
        <w:rPr>
          <w:rFonts w:ascii="Times New Roman" w:hAnsi="Times New Roman" w:cs="Times New Roman"/>
          <w:sz w:val="24"/>
          <w:szCs w:val="24"/>
        </w:rPr>
        <w:t xml:space="preserve"> wniosków na łączną kwotę </w:t>
      </w:r>
      <w:r>
        <w:rPr>
          <w:rFonts w:ascii="Times New Roman" w:hAnsi="Times New Roman" w:cs="Times New Roman"/>
          <w:b/>
          <w:sz w:val="24"/>
          <w:szCs w:val="24"/>
        </w:rPr>
        <w:t>176 400,00</w:t>
      </w:r>
      <w:r>
        <w:rPr>
          <w:rFonts w:ascii="Times New Roman" w:hAnsi="Times New Roman" w:cs="Times New Roman"/>
          <w:sz w:val="24"/>
          <w:szCs w:val="24"/>
        </w:rPr>
        <w:t xml:space="preserve"> zł. Nie wszystkie wnioski są rozpatrzone merytorycznie, gdyż do dnia 30.09.2024 r. ekspert PFRON nie odesłał wymaganych opinii.</w:t>
      </w:r>
    </w:p>
    <w:p w:rsidR="00DC783E" w:rsidRDefault="0011303E">
      <w:pPr>
        <w:spacing w:after="0" w:line="360" w:lineRule="auto"/>
        <w:contextualSpacing/>
        <w:jc w:val="both"/>
        <w:rPr>
          <w:rFonts w:ascii="Times New Roman" w:hAnsi="Times New Roman"/>
        </w:rPr>
      </w:pPr>
      <w:r>
        <w:rPr>
          <w:rFonts w:ascii="Times New Roman" w:hAnsi="Times New Roman" w:cs="Times New Roman"/>
          <w:sz w:val="24"/>
          <w:szCs w:val="24"/>
        </w:rPr>
        <w:t xml:space="preserve">W ramach </w:t>
      </w:r>
      <w:r>
        <w:rPr>
          <w:rFonts w:ascii="Times New Roman" w:hAnsi="Times New Roman" w:cs="Times New Roman"/>
          <w:b/>
          <w:sz w:val="24"/>
          <w:szCs w:val="24"/>
        </w:rPr>
        <w:t>Obszaru C Zadania 2</w:t>
      </w:r>
      <w:r>
        <w:rPr>
          <w:rFonts w:ascii="Times New Roman" w:hAnsi="Times New Roman" w:cs="Times New Roman"/>
          <w:sz w:val="24"/>
          <w:szCs w:val="24"/>
        </w:rPr>
        <w:t xml:space="preserve"> tj. pomocy w utrzymaniu sprawności technicznej posiadanego wózka o napędzie elektrycznym o dofinansowanie ubiegała się </w:t>
      </w:r>
      <w:r>
        <w:rPr>
          <w:rFonts w:ascii="Times New Roman" w:hAnsi="Times New Roman" w:cs="Times New Roman"/>
          <w:b/>
          <w:sz w:val="24"/>
          <w:szCs w:val="24"/>
        </w:rPr>
        <w:t>1</w:t>
      </w:r>
      <w:r>
        <w:rPr>
          <w:rFonts w:ascii="Times New Roman" w:hAnsi="Times New Roman" w:cs="Times New Roman"/>
          <w:sz w:val="24"/>
          <w:szCs w:val="24"/>
        </w:rPr>
        <w:t xml:space="preserve"> osoba niepełnosprawna. Wypłacono dofinansowanie na kwotę </w:t>
      </w:r>
      <w:r>
        <w:rPr>
          <w:rFonts w:ascii="Times New Roman" w:hAnsi="Times New Roman" w:cs="Times New Roman"/>
          <w:b/>
          <w:sz w:val="24"/>
          <w:szCs w:val="24"/>
        </w:rPr>
        <w:t>2 200,00</w:t>
      </w:r>
      <w:r>
        <w:rPr>
          <w:rFonts w:ascii="Times New Roman" w:hAnsi="Times New Roman" w:cs="Times New Roman"/>
          <w:sz w:val="24"/>
          <w:szCs w:val="24"/>
        </w:rPr>
        <w:t xml:space="preserve"> zł. </w:t>
      </w:r>
    </w:p>
    <w:p w:rsidR="00DC783E" w:rsidRDefault="0011303E">
      <w:pPr>
        <w:spacing w:after="0" w:line="360" w:lineRule="auto"/>
        <w:contextualSpacing/>
        <w:jc w:val="both"/>
        <w:rPr>
          <w:rFonts w:ascii="Times New Roman" w:hAnsi="Times New Roman"/>
        </w:rPr>
      </w:pPr>
      <w:r>
        <w:rPr>
          <w:rFonts w:ascii="Times New Roman" w:hAnsi="Times New Roman" w:cs="Times New Roman"/>
          <w:sz w:val="24"/>
          <w:szCs w:val="24"/>
        </w:rPr>
        <w:t xml:space="preserve">W ramach </w:t>
      </w:r>
      <w:r>
        <w:rPr>
          <w:rFonts w:ascii="Times New Roman" w:hAnsi="Times New Roman" w:cs="Times New Roman"/>
          <w:b/>
          <w:sz w:val="24"/>
          <w:szCs w:val="24"/>
        </w:rPr>
        <w:t>Obszaru C Zadanie 3</w:t>
      </w:r>
      <w:r>
        <w:rPr>
          <w:rFonts w:ascii="Times New Roman" w:hAnsi="Times New Roman" w:cs="Times New Roman"/>
          <w:sz w:val="24"/>
          <w:szCs w:val="24"/>
        </w:rPr>
        <w:t xml:space="preserve"> – pomoc w zakupie protezy kończyny, w której zastosowano nowoczesne rozwiązania techniczne, tj. protezy co najmniej na III poziomie jakości wnioski złożyły </w:t>
      </w:r>
      <w:r>
        <w:rPr>
          <w:rFonts w:ascii="Times New Roman" w:hAnsi="Times New Roman" w:cs="Times New Roman"/>
          <w:b/>
          <w:sz w:val="24"/>
          <w:szCs w:val="24"/>
        </w:rPr>
        <w:t>4</w:t>
      </w:r>
      <w:r>
        <w:rPr>
          <w:rFonts w:ascii="Times New Roman" w:hAnsi="Times New Roman" w:cs="Times New Roman"/>
          <w:sz w:val="24"/>
          <w:szCs w:val="24"/>
        </w:rPr>
        <w:t xml:space="preserve"> osoby z niepełnosprawnościami na kwotę ogółem </w:t>
      </w:r>
      <w:r>
        <w:rPr>
          <w:rFonts w:ascii="Times New Roman" w:hAnsi="Times New Roman" w:cs="Times New Roman"/>
          <w:b/>
          <w:sz w:val="24"/>
          <w:szCs w:val="24"/>
        </w:rPr>
        <w:t xml:space="preserve">113 838,56 </w:t>
      </w:r>
      <w:r>
        <w:rPr>
          <w:rFonts w:ascii="Times New Roman" w:hAnsi="Times New Roman" w:cs="Times New Roman"/>
          <w:sz w:val="24"/>
          <w:szCs w:val="24"/>
        </w:rPr>
        <w:t>zł. Nie wszystkie wnioski są rozpatrzone merytorycznie, gdyż do dnia 30.09.2024 r. ekspert PFRON nie odesłał wymaganych opinii.</w:t>
      </w:r>
    </w:p>
    <w:p w:rsidR="00DC783E" w:rsidRDefault="0011303E">
      <w:pPr>
        <w:spacing w:after="0" w:line="360" w:lineRule="auto"/>
        <w:contextualSpacing/>
        <w:jc w:val="both"/>
        <w:rPr>
          <w:rFonts w:ascii="Times New Roman" w:hAnsi="Times New Roman"/>
        </w:rPr>
      </w:pPr>
      <w:r>
        <w:rPr>
          <w:rFonts w:ascii="Times New Roman" w:hAnsi="Times New Roman" w:cs="Times New Roman"/>
          <w:sz w:val="24"/>
          <w:szCs w:val="24"/>
        </w:rPr>
        <w:t xml:space="preserve">W ramach </w:t>
      </w:r>
      <w:r>
        <w:rPr>
          <w:rFonts w:ascii="Times New Roman" w:hAnsi="Times New Roman" w:cs="Times New Roman"/>
          <w:b/>
          <w:sz w:val="24"/>
          <w:szCs w:val="24"/>
        </w:rPr>
        <w:t>Obszaru C Zadanie 4</w:t>
      </w:r>
      <w:r>
        <w:rPr>
          <w:rFonts w:ascii="Times New Roman" w:hAnsi="Times New Roman" w:cs="Times New Roman"/>
          <w:sz w:val="24"/>
          <w:szCs w:val="24"/>
        </w:rPr>
        <w:t xml:space="preserve"> – pomoc w utrzymaniu sprawności technicznej posiadanej protezy kończyny, w której zastosowano nowoczesne rozwiązania techniczne, tj. protezy co najmniej na III poziomie jakości wniosek złożyła </w:t>
      </w:r>
      <w:r>
        <w:rPr>
          <w:rFonts w:ascii="Times New Roman" w:hAnsi="Times New Roman" w:cs="Times New Roman"/>
          <w:b/>
          <w:sz w:val="24"/>
          <w:szCs w:val="24"/>
        </w:rPr>
        <w:t>1</w:t>
      </w:r>
      <w:r>
        <w:rPr>
          <w:rFonts w:ascii="Times New Roman" w:hAnsi="Times New Roman" w:cs="Times New Roman"/>
          <w:sz w:val="24"/>
          <w:szCs w:val="24"/>
        </w:rPr>
        <w:t xml:space="preserve"> osoba z niepełnosprawnością. Otrzymała dofinansowanie w kwocie </w:t>
      </w:r>
      <w:r>
        <w:rPr>
          <w:rFonts w:ascii="Times New Roman" w:hAnsi="Times New Roman" w:cs="Times New Roman"/>
          <w:b/>
          <w:sz w:val="24"/>
          <w:szCs w:val="24"/>
        </w:rPr>
        <w:t>12 080,00</w:t>
      </w:r>
      <w:r>
        <w:rPr>
          <w:rFonts w:ascii="Times New Roman" w:hAnsi="Times New Roman" w:cs="Times New Roman"/>
          <w:sz w:val="24"/>
          <w:szCs w:val="24"/>
        </w:rPr>
        <w:t xml:space="preserve"> zł.</w:t>
      </w:r>
    </w:p>
    <w:p w:rsidR="00DC783E" w:rsidRDefault="0011303E">
      <w:pPr>
        <w:spacing w:after="0" w:line="360" w:lineRule="auto"/>
        <w:contextualSpacing/>
        <w:jc w:val="both"/>
        <w:rPr>
          <w:rFonts w:ascii="Times New Roman" w:hAnsi="Times New Roman"/>
        </w:rPr>
      </w:pPr>
      <w:r>
        <w:rPr>
          <w:rFonts w:ascii="Times New Roman" w:hAnsi="Times New Roman" w:cs="Times New Roman"/>
          <w:sz w:val="24"/>
          <w:szCs w:val="24"/>
        </w:rPr>
        <w:t xml:space="preserve"> W ramach </w:t>
      </w:r>
      <w:r>
        <w:rPr>
          <w:rFonts w:ascii="Times New Roman" w:hAnsi="Times New Roman" w:cs="Times New Roman"/>
          <w:b/>
          <w:sz w:val="24"/>
          <w:szCs w:val="24"/>
        </w:rPr>
        <w:t>Obszaru C Zadania 5</w:t>
      </w:r>
      <w:r>
        <w:rPr>
          <w:rFonts w:ascii="Times New Roman" w:hAnsi="Times New Roman" w:cs="Times New Roman"/>
          <w:sz w:val="24"/>
          <w:szCs w:val="24"/>
        </w:rPr>
        <w:t xml:space="preserve"> tj. pomoc w zakupie skutera inwalidzkiego o napędzie elektrycznym lub oprzyrządowania elektrycznego do wózka ręcznego, dofinansowanie otrzymało </w:t>
      </w:r>
      <w:r>
        <w:rPr>
          <w:rFonts w:ascii="Times New Roman" w:hAnsi="Times New Roman" w:cs="Times New Roman"/>
          <w:b/>
          <w:sz w:val="24"/>
          <w:szCs w:val="24"/>
        </w:rPr>
        <w:t xml:space="preserve">4 </w:t>
      </w:r>
      <w:r>
        <w:rPr>
          <w:rFonts w:ascii="Times New Roman" w:hAnsi="Times New Roman" w:cs="Times New Roman"/>
          <w:sz w:val="24"/>
          <w:szCs w:val="24"/>
        </w:rPr>
        <w:t xml:space="preserve">wnioskodawców na łączną kwotę </w:t>
      </w:r>
      <w:r>
        <w:rPr>
          <w:rFonts w:ascii="Times New Roman" w:hAnsi="Times New Roman" w:cs="Times New Roman"/>
          <w:b/>
          <w:sz w:val="24"/>
          <w:szCs w:val="24"/>
        </w:rPr>
        <w:t>30 999,00</w:t>
      </w:r>
      <w:r>
        <w:rPr>
          <w:rFonts w:ascii="Times New Roman" w:hAnsi="Times New Roman" w:cs="Times New Roman"/>
          <w:sz w:val="24"/>
          <w:szCs w:val="24"/>
        </w:rPr>
        <w:t xml:space="preserve"> zł. </w:t>
      </w:r>
    </w:p>
    <w:p w:rsidR="00DC783E" w:rsidRDefault="0011303E">
      <w:pPr>
        <w:spacing w:after="0" w:line="360" w:lineRule="auto"/>
        <w:contextualSpacing/>
        <w:jc w:val="both"/>
        <w:rPr>
          <w:rFonts w:ascii="Times New Roman" w:hAnsi="Times New Roman"/>
        </w:rPr>
      </w:pPr>
      <w:r>
        <w:rPr>
          <w:rFonts w:ascii="Times New Roman" w:hAnsi="Times New Roman" w:cs="Times New Roman"/>
          <w:sz w:val="24"/>
          <w:szCs w:val="24"/>
        </w:rPr>
        <w:t xml:space="preserve">W </w:t>
      </w:r>
      <w:r>
        <w:rPr>
          <w:rFonts w:ascii="Times New Roman" w:hAnsi="Times New Roman" w:cs="Times New Roman"/>
          <w:b/>
          <w:sz w:val="24"/>
          <w:szCs w:val="24"/>
        </w:rPr>
        <w:t>Obszarze D</w:t>
      </w:r>
      <w:r>
        <w:rPr>
          <w:rFonts w:ascii="Times New Roman" w:hAnsi="Times New Roman" w:cs="Times New Roman"/>
          <w:sz w:val="24"/>
          <w:szCs w:val="24"/>
        </w:rPr>
        <w:t xml:space="preserve"> – pomoc w utrzymaniu aktywności zawodowej poprzez zapewnienie opieki dla osoby zależnej dofinansowanie otrzymały </w:t>
      </w:r>
      <w:r>
        <w:rPr>
          <w:rFonts w:ascii="Times New Roman" w:hAnsi="Times New Roman" w:cs="Times New Roman"/>
          <w:b/>
          <w:sz w:val="24"/>
          <w:szCs w:val="24"/>
        </w:rPr>
        <w:t>4</w:t>
      </w:r>
      <w:r>
        <w:rPr>
          <w:rFonts w:ascii="Times New Roman" w:hAnsi="Times New Roman" w:cs="Times New Roman"/>
          <w:sz w:val="24"/>
          <w:szCs w:val="24"/>
        </w:rPr>
        <w:t xml:space="preserve"> osoby na łączną kwotę </w:t>
      </w:r>
      <w:r>
        <w:rPr>
          <w:rFonts w:ascii="Times New Roman" w:hAnsi="Times New Roman" w:cs="Times New Roman"/>
          <w:b/>
          <w:sz w:val="24"/>
          <w:szCs w:val="24"/>
        </w:rPr>
        <w:t>15 540,00</w:t>
      </w:r>
      <w:r>
        <w:rPr>
          <w:rFonts w:ascii="Times New Roman" w:hAnsi="Times New Roman" w:cs="Times New Roman"/>
          <w:sz w:val="24"/>
          <w:szCs w:val="24"/>
        </w:rPr>
        <w:t xml:space="preserve"> zł. </w:t>
      </w:r>
    </w:p>
    <w:p w:rsidR="00DC783E" w:rsidRDefault="0011303E">
      <w:pPr>
        <w:spacing w:after="0" w:line="360" w:lineRule="auto"/>
        <w:contextualSpacing/>
        <w:jc w:val="both"/>
        <w:rPr>
          <w:rFonts w:ascii="Times New Roman" w:hAnsi="Times New Roman"/>
        </w:rPr>
      </w:pPr>
      <w:r>
        <w:rPr>
          <w:rFonts w:ascii="Times New Roman" w:hAnsi="Times New Roman" w:cs="Times New Roman"/>
          <w:sz w:val="24"/>
          <w:szCs w:val="24"/>
        </w:rPr>
        <w:t xml:space="preserve">Kwota dofinansowania w ramach Modułu I razem – </w:t>
      </w:r>
      <w:r>
        <w:rPr>
          <w:rFonts w:ascii="Times New Roman" w:hAnsi="Times New Roman" w:cs="Times New Roman"/>
          <w:b/>
          <w:sz w:val="24"/>
          <w:szCs w:val="24"/>
        </w:rPr>
        <w:t>459 833,13 zł</w:t>
      </w:r>
    </w:p>
    <w:p w:rsidR="00DC783E" w:rsidRDefault="0011303E">
      <w:pPr>
        <w:spacing w:after="0" w:line="360" w:lineRule="auto"/>
        <w:contextualSpacing/>
        <w:jc w:val="both"/>
        <w:rPr>
          <w:rFonts w:ascii="Times New Roman" w:hAnsi="Times New Roman"/>
        </w:rPr>
      </w:pPr>
      <w:r>
        <w:rPr>
          <w:rFonts w:ascii="Times New Roman" w:hAnsi="Times New Roman" w:cs="Times New Roman"/>
          <w:sz w:val="24"/>
          <w:szCs w:val="24"/>
        </w:rPr>
        <w:lastRenderedPageBreak/>
        <w:t xml:space="preserve">W ramach Modułu II – pomoc w uzyskaniu wykształcenia na poziomie wyższym poprzez dofinansowanie kosztów edukacji w szkole policealnej, kolegium lub w szkole wyższej (studia pierwszego stopnia, studia drugiego stopnia, jednolite studia magisterskie, studia podyplomowe lub doktoranckie prowadzone przez szkoły wyższe w systemie stacjonarnym/dziennym lub niestacjonarnym/wieczorowym/zaocznym lub eksternistycznym, w tym również za pośrednictwem Internetu) dofinansowanie otrzymało </w:t>
      </w:r>
      <w:r>
        <w:rPr>
          <w:rFonts w:ascii="Times New Roman" w:hAnsi="Times New Roman" w:cs="Times New Roman"/>
          <w:b/>
          <w:sz w:val="24"/>
          <w:szCs w:val="24"/>
        </w:rPr>
        <w:t xml:space="preserve">12 </w:t>
      </w:r>
      <w:r>
        <w:rPr>
          <w:rFonts w:ascii="Times New Roman" w:hAnsi="Times New Roman" w:cs="Times New Roman"/>
          <w:sz w:val="24"/>
          <w:szCs w:val="24"/>
        </w:rPr>
        <w:t xml:space="preserve">osób na kwotę ogółem </w:t>
      </w:r>
      <w:r>
        <w:rPr>
          <w:rFonts w:ascii="Times New Roman" w:hAnsi="Times New Roman" w:cs="Times New Roman"/>
          <w:b/>
          <w:sz w:val="24"/>
          <w:szCs w:val="24"/>
        </w:rPr>
        <w:t>43 400,50</w:t>
      </w:r>
      <w:r>
        <w:rPr>
          <w:rFonts w:ascii="Times New Roman" w:hAnsi="Times New Roman" w:cs="Times New Roman"/>
          <w:sz w:val="24"/>
          <w:szCs w:val="24"/>
        </w:rPr>
        <w:t xml:space="preserve"> zł.</w:t>
      </w:r>
    </w:p>
    <w:p w:rsidR="00DC783E" w:rsidRDefault="0011303E">
      <w:pPr>
        <w:spacing w:after="0" w:line="360" w:lineRule="auto"/>
        <w:contextualSpacing/>
        <w:jc w:val="both"/>
        <w:rPr>
          <w:rFonts w:ascii="Times New Roman" w:hAnsi="Times New Roman"/>
        </w:rPr>
      </w:pPr>
      <w:r>
        <w:rPr>
          <w:rFonts w:ascii="Times New Roman" w:hAnsi="Times New Roman" w:cs="Times New Roman"/>
          <w:sz w:val="24"/>
          <w:szCs w:val="24"/>
          <w:lang w:eastAsia="en-US"/>
        </w:rPr>
        <w:t xml:space="preserve">Trwa nabór wniosków na rok akademicki 2024/2025. Termin składania wniosków na Moduł II upłynął </w:t>
      </w:r>
      <w:r>
        <w:rPr>
          <w:rFonts w:ascii="Times New Roman" w:hAnsi="Times New Roman" w:cs="Times New Roman"/>
          <w:b/>
          <w:sz w:val="24"/>
          <w:szCs w:val="24"/>
          <w:lang w:eastAsia="en-US"/>
        </w:rPr>
        <w:t xml:space="preserve">10.10.2024 r., </w:t>
      </w:r>
      <w:r>
        <w:rPr>
          <w:rFonts w:ascii="Times New Roman" w:hAnsi="Times New Roman" w:cs="Times New Roman"/>
          <w:bCs/>
          <w:sz w:val="24"/>
          <w:szCs w:val="24"/>
          <w:lang w:eastAsia="en-US"/>
        </w:rPr>
        <w:t>jednak w dalszym ciągu możliwe jest uzupełnianie brakujących dokumentów.</w:t>
      </w:r>
    </w:p>
    <w:p w:rsidR="00DC783E" w:rsidRDefault="0011303E">
      <w:pPr>
        <w:spacing w:after="0" w:line="360" w:lineRule="auto"/>
        <w:ind w:firstLine="708"/>
        <w:contextualSpacing/>
        <w:jc w:val="both"/>
        <w:rPr>
          <w:rFonts w:ascii="Times New Roman" w:hAnsi="Times New Roman"/>
        </w:rPr>
      </w:pPr>
      <w:r>
        <w:rPr>
          <w:rFonts w:ascii="Times New Roman" w:hAnsi="Times New Roman" w:cs="Times New Roman"/>
          <w:sz w:val="24"/>
          <w:szCs w:val="24"/>
          <w:lang w:eastAsia="en-US"/>
        </w:rPr>
        <w:t>Wnioski z Modułu I są w trakcie weryfikacji formalnej z możliwością uzupełnienia brakujących dokumentów przez Wnioskodawców. Wypłata środków będzie realizowana po podpisaniu umów o przyznanym dofinansowaniu.</w:t>
      </w:r>
    </w:p>
    <w:p w:rsidR="00DC783E" w:rsidRDefault="00DC783E">
      <w:pPr>
        <w:spacing w:after="0" w:line="360" w:lineRule="auto"/>
        <w:contextualSpacing/>
        <w:jc w:val="both"/>
        <w:rPr>
          <w:rFonts w:ascii="Times New Roman" w:hAnsi="Times New Roman" w:cs="Times New Roman"/>
          <w:sz w:val="24"/>
          <w:szCs w:val="24"/>
        </w:rPr>
      </w:pPr>
    </w:p>
    <w:p w:rsidR="00DC783E" w:rsidRDefault="0011303E">
      <w:pPr>
        <w:spacing w:after="0" w:line="360" w:lineRule="auto"/>
        <w:ind w:firstLine="708"/>
        <w:contextualSpacing/>
        <w:jc w:val="both"/>
        <w:rPr>
          <w:rFonts w:ascii="Times New Roman" w:hAnsi="Times New Roman"/>
        </w:rPr>
      </w:pPr>
      <w:r>
        <w:rPr>
          <w:rFonts w:ascii="Times New Roman" w:hAnsi="Times New Roman" w:cs="Times New Roman"/>
          <w:sz w:val="24"/>
          <w:szCs w:val="24"/>
        </w:rPr>
        <w:t xml:space="preserve">Powiat Płoński – PCPR, od 2022 r. realizuje programu SAM „Samodzielność – Aktywność - Mobilność” Mieszkanie dla absolwenta oraz Dostępne Mieszkanie. W ramach programu Mieszkanie dla absolwenta beneficjentem mogą być osoby ze znacznym stopniem niepełnosprawności albo równoważnym oraz osoby z niepełnosprawnością narządu słuchu także w stopniu umiarkowanym, posiadające status absolwenta uzyskany w okresie 36 m-cy poprzedzających datę złożenia wniosku, posiadający pełną zdolność do czynności prawnych, które złożą oświadczenie o braku możliwości zamieszkania w miejscowości realizowania aktywności zawodowej oraz złożą oświadczenie o poszukiwaniu zatrudnienia lub o podjętym zatrudnieniu. Adresat programu nie może być właścicielem mieszkania ani nie może posiadać spółdzielczego prawa do lokalu w miejscowości, w której pracuje lub poszukuje pracy. Dofinansowanie jest udzielane na koszty najmu mieszkania, domu, który spełnia indywidulane kryterium dostępności adresata programu na okres maksymalnie do 60 miesięcy. Dofinansowanie wynosi nie więcej niż maksymalna kwota dofinansowania dla danej lokalizacji wynajmowanego lokalu mieszkalnego lub domu jednorodzinnego. W ramach ww. programu przyznano środki PFRON w wysokości </w:t>
      </w:r>
      <w:r>
        <w:rPr>
          <w:rFonts w:ascii="Times New Roman" w:hAnsi="Times New Roman" w:cs="Times New Roman"/>
          <w:b/>
          <w:sz w:val="24"/>
          <w:szCs w:val="24"/>
        </w:rPr>
        <w:t>105 000,00</w:t>
      </w:r>
      <w:r>
        <w:rPr>
          <w:rFonts w:ascii="Times New Roman" w:hAnsi="Times New Roman" w:cs="Times New Roman"/>
          <w:sz w:val="24"/>
          <w:szCs w:val="24"/>
        </w:rPr>
        <w:t xml:space="preserve"> zł. W 2024 r. brak złożonych wniosków. </w:t>
      </w:r>
    </w:p>
    <w:p w:rsidR="00DC783E" w:rsidRDefault="0011303E">
      <w:pPr>
        <w:spacing w:after="0" w:line="360" w:lineRule="auto"/>
        <w:ind w:firstLine="708"/>
        <w:contextualSpacing/>
        <w:jc w:val="both"/>
        <w:rPr>
          <w:rFonts w:ascii="Times New Roman" w:hAnsi="Times New Roman"/>
        </w:rPr>
      </w:pPr>
      <w:r>
        <w:rPr>
          <w:rFonts w:ascii="Times New Roman" w:hAnsi="Times New Roman" w:cs="Times New Roman"/>
          <w:sz w:val="24"/>
          <w:szCs w:val="24"/>
        </w:rPr>
        <w:t xml:space="preserve">W ramach programu Dostępne mieszkanie beneficjentem mogą być osoby posiadające orzeczenie o niepełnosprawności lub orzeczenie o niepełnosprawności w stopniu znacznym lub orzeczenie traktowane na równi z orzeczeniem o znacznym stopniu niepełnosprawności, </w:t>
      </w:r>
      <w:r>
        <w:rPr>
          <w:rFonts w:ascii="Times New Roman" w:hAnsi="Times New Roman" w:cs="Times New Roman"/>
          <w:sz w:val="24"/>
          <w:szCs w:val="24"/>
        </w:rPr>
        <w:br/>
        <w:t>z tytułu niepełnosprawności narządu ruchu uniemożliwiającej poruszanie się bez użycia wózka; które złożą oświadczenie, wraz z dokumentacją fotograficzną, o barierach architektonicznych</w:t>
      </w:r>
      <w:r>
        <w:rPr>
          <w:rFonts w:ascii="Times New Roman" w:hAnsi="Times New Roman" w:cs="Times New Roman"/>
          <w:sz w:val="24"/>
          <w:szCs w:val="24"/>
        </w:rPr>
        <w:br/>
        <w:t xml:space="preserve">w mieszkaniu i/lub w budynku, uniemożliwiających samodzielne wyjście na zewnątrz na </w:t>
      </w:r>
      <w:r>
        <w:rPr>
          <w:rFonts w:ascii="Times New Roman" w:hAnsi="Times New Roman" w:cs="Times New Roman"/>
          <w:sz w:val="24"/>
          <w:szCs w:val="24"/>
        </w:rPr>
        <w:lastRenderedPageBreak/>
        <w:t>poziom zero oraz oświadczenie o dysponowaniu tytułem prawnym do lokalu na mocy prawa własności lub spółdzielczego własnościowego prawa do lokalu. Dofinansowanie dotyczy dopłaty do zakupu mieszkania pozbawionego barier architektonicznych, znajdującego się</w:t>
      </w:r>
      <w:r>
        <w:rPr>
          <w:rFonts w:ascii="Times New Roman" w:hAnsi="Times New Roman" w:cs="Times New Roman"/>
          <w:sz w:val="24"/>
          <w:szCs w:val="24"/>
        </w:rPr>
        <w:br/>
        <w:t xml:space="preserve">w lokalizacji umożliwiającej samodzielne opuszczenie budynku, aż do poziomu zero przed budynkiem. Przedmiotem dofinansowania jest różnica pomiędzy ceną mieszkania nabywanego i sprzedawanego, która nie może być większa niż równowartość iloczynu 15 m2 i wartości średniego wskaźnika przeliczeniowego kosztu odtworzenia 1 m2 powierzchni użytkowej budynków mieszkalnych, ogłaszanej przez Bank Gospodarstwa Krajowego w programie „Mieszkanie na Start” na dany kwartał, w którym nabywane jest mieszkanie, obowiązującej dla lokalizacji mieszkania nabywanego. W ramach w/w programu przyznano środki PFRON </w:t>
      </w:r>
      <w:r>
        <w:rPr>
          <w:rFonts w:ascii="Times New Roman" w:hAnsi="Times New Roman" w:cs="Times New Roman"/>
          <w:sz w:val="24"/>
          <w:szCs w:val="24"/>
        </w:rPr>
        <w:br/>
        <w:t xml:space="preserve">w wysokości </w:t>
      </w:r>
      <w:r>
        <w:rPr>
          <w:rFonts w:ascii="Times New Roman" w:hAnsi="Times New Roman" w:cs="Times New Roman"/>
          <w:b/>
          <w:sz w:val="24"/>
          <w:szCs w:val="24"/>
        </w:rPr>
        <w:t>84 000,00</w:t>
      </w:r>
      <w:r>
        <w:rPr>
          <w:rFonts w:ascii="Times New Roman" w:hAnsi="Times New Roman" w:cs="Times New Roman"/>
          <w:sz w:val="24"/>
          <w:szCs w:val="24"/>
        </w:rPr>
        <w:t xml:space="preserve"> zł. W 2024 r. brak złożonych wniosków.</w:t>
      </w:r>
    </w:p>
    <w:p w:rsidR="00DC783E" w:rsidRDefault="00DC783E">
      <w:pPr>
        <w:spacing w:after="0" w:line="360" w:lineRule="auto"/>
        <w:contextualSpacing/>
        <w:jc w:val="both"/>
        <w:rPr>
          <w:rFonts w:ascii="Times New Roman" w:hAnsi="Times New Roman" w:cs="Times New Roman"/>
          <w:sz w:val="24"/>
          <w:szCs w:val="24"/>
        </w:rPr>
      </w:pPr>
    </w:p>
    <w:p w:rsidR="00DC783E" w:rsidRDefault="0011303E">
      <w:pPr>
        <w:shd w:val="clear" w:color="auto" w:fill="FFFFFF"/>
        <w:spacing w:after="0" w:line="360" w:lineRule="auto"/>
        <w:ind w:firstLine="708"/>
        <w:contextualSpacing/>
        <w:jc w:val="both"/>
        <w:rPr>
          <w:rFonts w:ascii="Times New Roman" w:hAnsi="Times New Roman"/>
          <w:color w:val="000000"/>
        </w:rPr>
      </w:pPr>
      <w:r>
        <w:rPr>
          <w:rFonts w:ascii="Times New Roman" w:eastAsia="Times New Roman" w:hAnsi="Times New Roman" w:cs="Times New Roman"/>
          <w:color w:val="000000"/>
          <w:sz w:val="24"/>
          <w:szCs w:val="24"/>
        </w:rPr>
        <w:t xml:space="preserve">PCPR w Płońsku w roku 2024 realizuje Program Ministra Rodziny i Polityki Społecznej „Asystent Osobisty Osoby z Niepełnosprawnością” dla Jednostek Samorządu Terytorialnego – edycja 2024 , który finansowany jest ze środków Funduszu Solidarnościowego. Łączna kwota środków wykorzystana na realizację Programu to wartość </w:t>
      </w:r>
      <w:r>
        <w:rPr>
          <w:rFonts w:ascii="Times New Roman" w:eastAsia="Times New Roman" w:hAnsi="Times New Roman" w:cs="Times New Roman"/>
          <w:b/>
          <w:color w:val="000000"/>
          <w:sz w:val="24"/>
          <w:szCs w:val="24"/>
        </w:rPr>
        <w:t>484 908,00</w:t>
      </w:r>
      <w:r>
        <w:rPr>
          <w:rFonts w:ascii="Times New Roman" w:eastAsia="Times New Roman" w:hAnsi="Times New Roman" w:cs="Times New Roman"/>
          <w:color w:val="000000"/>
          <w:sz w:val="24"/>
          <w:szCs w:val="24"/>
        </w:rPr>
        <w:t xml:space="preserve"> zł.</w:t>
      </w:r>
    </w:p>
    <w:p w:rsidR="00DC783E" w:rsidRDefault="0011303E">
      <w:pPr>
        <w:shd w:val="clear" w:color="auto" w:fill="FFFFFF"/>
        <w:spacing w:after="0" w:line="360" w:lineRule="auto"/>
        <w:contextualSpacing/>
        <w:jc w:val="both"/>
        <w:rPr>
          <w:rFonts w:ascii="Times New Roman" w:hAnsi="Times New Roman"/>
          <w:color w:val="000000"/>
        </w:rPr>
      </w:pPr>
      <w:r>
        <w:rPr>
          <w:rFonts w:ascii="Times New Roman" w:eastAsia="Times New Roman" w:hAnsi="Times New Roman" w:cs="Times New Roman"/>
          <w:color w:val="000000"/>
          <w:sz w:val="24"/>
          <w:szCs w:val="24"/>
        </w:rPr>
        <w:t xml:space="preserve">Na podstawie kart zgłoszeń w ramach Programu „Asystent osobisty osoby </w:t>
      </w:r>
      <w:r>
        <w:rPr>
          <w:rFonts w:ascii="Times New Roman" w:eastAsia="Times New Roman" w:hAnsi="Times New Roman" w:cs="Times New Roman"/>
          <w:color w:val="000000"/>
          <w:sz w:val="24"/>
          <w:szCs w:val="24"/>
        </w:rPr>
        <w:br/>
        <w:t xml:space="preserve">z niepełnosprawnością” dla Jednostek Samorządu Terytorialnego - edycja 2024, objęto wsparciem łącznie </w:t>
      </w:r>
      <w:r>
        <w:rPr>
          <w:rFonts w:ascii="Times New Roman" w:eastAsia="Times New Roman" w:hAnsi="Times New Roman" w:cs="Times New Roman"/>
          <w:b/>
          <w:color w:val="000000"/>
          <w:sz w:val="24"/>
          <w:szCs w:val="24"/>
        </w:rPr>
        <w:t>13</w:t>
      </w:r>
      <w:r>
        <w:rPr>
          <w:rFonts w:ascii="Times New Roman" w:eastAsia="Times New Roman" w:hAnsi="Times New Roman" w:cs="Times New Roman"/>
          <w:color w:val="000000"/>
          <w:sz w:val="24"/>
          <w:szCs w:val="24"/>
        </w:rPr>
        <w:t xml:space="preserve"> mieszkańców powiatu płońskiego w tym </w:t>
      </w:r>
      <w:r>
        <w:rPr>
          <w:rFonts w:ascii="Times New Roman" w:eastAsia="Times New Roman" w:hAnsi="Times New Roman" w:cs="Times New Roman"/>
          <w:b/>
          <w:color w:val="000000"/>
          <w:sz w:val="24"/>
          <w:szCs w:val="24"/>
        </w:rPr>
        <w:t>6</w:t>
      </w:r>
      <w:r>
        <w:rPr>
          <w:rFonts w:ascii="Times New Roman" w:eastAsia="Times New Roman" w:hAnsi="Times New Roman" w:cs="Times New Roman"/>
          <w:color w:val="000000"/>
          <w:sz w:val="24"/>
          <w:szCs w:val="24"/>
        </w:rPr>
        <w:t xml:space="preserve"> kobiet i </w:t>
      </w:r>
      <w:r>
        <w:rPr>
          <w:rFonts w:ascii="Times New Roman" w:eastAsia="Times New Roman" w:hAnsi="Times New Roman" w:cs="Times New Roman"/>
          <w:b/>
          <w:color w:val="000000"/>
          <w:sz w:val="24"/>
          <w:szCs w:val="24"/>
        </w:rPr>
        <w:t xml:space="preserve">7 </w:t>
      </w:r>
      <w:r>
        <w:rPr>
          <w:rFonts w:ascii="Times New Roman" w:eastAsia="Times New Roman" w:hAnsi="Times New Roman" w:cs="Times New Roman"/>
          <w:color w:val="000000"/>
          <w:sz w:val="24"/>
          <w:szCs w:val="24"/>
        </w:rPr>
        <w:t xml:space="preserve"> mężczyzn. Osoby objęte wsparciem  posiadały orzeczenia o znacznym stopniu niepełnosprawności w tym sprzężonym (</w:t>
      </w:r>
      <w:r>
        <w:rPr>
          <w:rFonts w:ascii="Times New Roman" w:eastAsia="Times New Roman" w:hAnsi="Times New Roman" w:cs="Times New Roman"/>
          <w:b/>
          <w:color w:val="000000"/>
          <w:sz w:val="24"/>
          <w:szCs w:val="24"/>
        </w:rPr>
        <w:t>5 osób</w:t>
      </w:r>
      <w:r>
        <w:rPr>
          <w:rFonts w:ascii="Times New Roman" w:eastAsia="Times New Roman" w:hAnsi="Times New Roman" w:cs="Times New Roman"/>
          <w:color w:val="000000"/>
          <w:sz w:val="24"/>
          <w:szCs w:val="24"/>
        </w:rPr>
        <w:t>),znacznym stopniu niepełnosprawności (</w:t>
      </w:r>
      <w:r>
        <w:rPr>
          <w:rFonts w:ascii="Times New Roman" w:eastAsia="Times New Roman" w:hAnsi="Times New Roman" w:cs="Times New Roman"/>
          <w:b/>
          <w:color w:val="000000"/>
          <w:sz w:val="24"/>
          <w:szCs w:val="24"/>
        </w:rPr>
        <w:t>4 osoby</w:t>
      </w:r>
      <w:r>
        <w:rPr>
          <w:rFonts w:ascii="Times New Roman" w:eastAsia="Times New Roman" w:hAnsi="Times New Roman" w:cs="Times New Roman"/>
          <w:color w:val="000000"/>
          <w:sz w:val="24"/>
          <w:szCs w:val="24"/>
        </w:rPr>
        <w:t xml:space="preserve">) oraz </w:t>
      </w:r>
      <w:r>
        <w:rPr>
          <w:rFonts w:ascii="Times New Roman" w:eastAsia="Times New Roman" w:hAnsi="Times New Roman" w:cs="Times New Roman"/>
          <w:b/>
          <w:color w:val="000000"/>
          <w:sz w:val="24"/>
          <w:szCs w:val="24"/>
        </w:rPr>
        <w:t>4 dzieci</w:t>
      </w:r>
      <w:r>
        <w:rPr>
          <w:rFonts w:ascii="Times New Roman" w:eastAsia="Times New Roman" w:hAnsi="Times New Roman" w:cs="Times New Roman"/>
          <w:color w:val="000000"/>
          <w:sz w:val="24"/>
          <w:szCs w:val="24"/>
        </w:rPr>
        <w:t xml:space="preserve"> w wieku do 16 roku życia z orzeczeniem o niepełnosprawności łącznie ze wskazaniami. Do końca września wsparcie zapewniało </w:t>
      </w:r>
      <w:r>
        <w:rPr>
          <w:rFonts w:ascii="Times New Roman" w:eastAsia="Times New Roman" w:hAnsi="Times New Roman" w:cs="Times New Roman"/>
          <w:b/>
          <w:color w:val="000000"/>
          <w:sz w:val="24"/>
          <w:szCs w:val="24"/>
        </w:rPr>
        <w:t>13</w:t>
      </w:r>
      <w:r>
        <w:rPr>
          <w:rFonts w:ascii="Times New Roman" w:eastAsia="Times New Roman" w:hAnsi="Times New Roman" w:cs="Times New Roman"/>
          <w:color w:val="000000"/>
          <w:sz w:val="24"/>
          <w:szCs w:val="24"/>
        </w:rPr>
        <w:t xml:space="preserve"> asystentów posiadających odpowiednie kwalifikacje bądź doświadczenie, lub było wskazanych przez osobę z niepełnosprawnością. Za realizację usługi asystencji osobistej, uczestnicy nie ponosili odpłatności. W trakcie realizacji Programu zrealizowano </w:t>
      </w:r>
      <w:r>
        <w:rPr>
          <w:rFonts w:ascii="Times New Roman" w:eastAsia="Times New Roman" w:hAnsi="Times New Roman" w:cs="Times New Roman"/>
          <w:b/>
          <w:color w:val="000000"/>
          <w:sz w:val="24"/>
          <w:szCs w:val="24"/>
        </w:rPr>
        <w:t>5 684</w:t>
      </w:r>
      <w:r>
        <w:rPr>
          <w:rFonts w:ascii="Times New Roman" w:eastAsia="Times New Roman" w:hAnsi="Times New Roman" w:cs="Times New Roman"/>
          <w:color w:val="000000"/>
          <w:sz w:val="24"/>
          <w:szCs w:val="24"/>
        </w:rPr>
        <w:t xml:space="preserve"> godzin asystencji osobistej. Uczestnicy Programu mieli możliwość skorzystania z pomocy asystenta m.in. przy:</w:t>
      </w:r>
    </w:p>
    <w:p w:rsidR="00DC783E" w:rsidRDefault="0011303E" w:rsidP="0011303E">
      <w:pPr>
        <w:numPr>
          <w:ilvl w:val="0"/>
          <w:numId w:val="24"/>
        </w:numPr>
        <w:shd w:val="clear" w:color="auto" w:fill="FFFFFF"/>
        <w:spacing w:after="0" w:line="360" w:lineRule="auto"/>
        <w:contextualSpacing/>
        <w:jc w:val="both"/>
        <w:rPr>
          <w:rFonts w:ascii="Times New Roman" w:hAnsi="Times New Roman"/>
          <w:color w:val="000000"/>
        </w:rPr>
      </w:pPr>
      <w:r>
        <w:rPr>
          <w:rFonts w:ascii="Times New Roman" w:eastAsia="Times New Roman" w:hAnsi="Times New Roman" w:cs="Times New Roman"/>
          <w:color w:val="000000"/>
          <w:sz w:val="24"/>
          <w:szCs w:val="24"/>
        </w:rPr>
        <w:t xml:space="preserve">wsparciu w czynnościach samoobsługowych, w tym utrzymaniu higieny osobistej </w:t>
      </w:r>
      <w:r>
        <w:rPr>
          <w:rFonts w:ascii="Times New Roman" w:eastAsia="Times New Roman" w:hAnsi="Times New Roman" w:cs="Times New Roman"/>
          <w:color w:val="000000"/>
          <w:sz w:val="24"/>
          <w:szCs w:val="24"/>
        </w:rPr>
        <w:br/>
        <w:t>i czynnościach pielęgnacyjnych,</w:t>
      </w:r>
    </w:p>
    <w:p w:rsidR="00DC783E" w:rsidRDefault="0011303E" w:rsidP="0011303E">
      <w:pPr>
        <w:numPr>
          <w:ilvl w:val="0"/>
          <w:numId w:val="24"/>
        </w:numPr>
        <w:shd w:val="clear" w:color="auto" w:fill="FFFFFF"/>
        <w:spacing w:after="0" w:line="360" w:lineRule="auto"/>
        <w:contextualSpacing/>
        <w:rPr>
          <w:rFonts w:ascii="Times New Roman" w:hAnsi="Times New Roman"/>
          <w:color w:val="000000"/>
        </w:rPr>
      </w:pPr>
      <w:r>
        <w:rPr>
          <w:rFonts w:ascii="Times New Roman" w:eastAsia="Times New Roman" w:hAnsi="Times New Roman" w:cs="Times New Roman"/>
          <w:color w:val="000000"/>
          <w:sz w:val="24"/>
          <w:szCs w:val="24"/>
        </w:rPr>
        <w:t>wsparciu w prowadzeniu gospodarstwa domowego,</w:t>
      </w:r>
    </w:p>
    <w:p w:rsidR="00DC783E" w:rsidRDefault="0011303E" w:rsidP="0011303E">
      <w:pPr>
        <w:numPr>
          <w:ilvl w:val="0"/>
          <w:numId w:val="24"/>
        </w:numPr>
        <w:shd w:val="clear" w:color="auto" w:fill="FFFFFF"/>
        <w:spacing w:after="0" w:line="360" w:lineRule="auto"/>
        <w:contextualSpacing/>
        <w:rPr>
          <w:rFonts w:ascii="Times New Roman" w:hAnsi="Times New Roman"/>
          <w:color w:val="000000"/>
        </w:rPr>
      </w:pPr>
      <w:r>
        <w:rPr>
          <w:rFonts w:ascii="Times New Roman" w:eastAsia="Times New Roman" w:hAnsi="Times New Roman" w:cs="Times New Roman"/>
          <w:color w:val="000000"/>
          <w:sz w:val="24"/>
          <w:szCs w:val="24"/>
        </w:rPr>
        <w:t>wyjściu, powrocie lub dojazdach z uczestnikiem w wybrane przez uczestnika miejsca,</w:t>
      </w:r>
    </w:p>
    <w:p w:rsidR="00DC783E" w:rsidRDefault="0011303E" w:rsidP="0011303E">
      <w:pPr>
        <w:numPr>
          <w:ilvl w:val="0"/>
          <w:numId w:val="24"/>
        </w:numPr>
        <w:shd w:val="clear" w:color="auto" w:fill="FFFFFF"/>
        <w:spacing w:after="0" w:line="360" w:lineRule="auto"/>
        <w:contextualSpacing/>
        <w:rPr>
          <w:rFonts w:ascii="Times New Roman" w:hAnsi="Times New Roman"/>
          <w:color w:val="000000"/>
        </w:rPr>
      </w:pPr>
      <w:r>
        <w:rPr>
          <w:rFonts w:ascii="Times New Roman" w:eastAsia="Times New Roman" w:hAnsi="Times New Roman" w:cs="Times New Roman"/>
          <w:color w:val="000000"/>
          <w:sz w:val="24"/>
          <w:szCs w:val="24"/>
        </w:rPr>
        <w:t>załatwianiu przez uczestnika spraw urzędowych,</w:t>
      </w:r>
    </w:p>
    <w:p w:rsidR="00DC783E" w:rsidRDefault="0011303E" w:rsidP="0011303E">
      <w:pPr>
        <w:numPr>
          <w:ilvl w:val="0"/>
          <w:numId w:val="24"/>
        </w:numPr>
        <w:shd w:val="clear" w:color="auto" w:fill="FFFFFF"/>
        <w:spacing w:after="0" w:line="360" w:lineRule="auto"/>
        <w:contextualSpacing/>
        <w:rPr>
          <w:rFonts w:ascii="Times New Roman" w:hAnsi="Times New Roman"/>
          <w:color w:val="000000"/>
        </w:rPr>
      </w:pPr>
      <w:r>
        <w:rPr>
          <w:rFonts w:ascii="Times New Roman" w:eastAsia="Times New Roman" w:hAnsi="Times New Roman" w:cs="Times New Roman"/>
          <w:color w:val="000000"/>
          <w:sz w:val="24"/>
          <w:szCs w:val="24"/>
        </w:rPr>
        <w:t>korzystaniu przez uczestnika z dóbr kultury (np. muzeum, teatr, kino, galerie sztuki, itp).</w:t>
      </w:r>
    </w:p>
    <w:p w:rsidR="00DC783E" w:rsidRDefault="0011303E">
      <w:pPr>
        <w:shd w:val="clear" w:color="auto" w:fill="FFFFFF"/>
        <w:spacing w:after="0" w:line="360" w:lineRule="auto"/>
        <w:contextualSpacing/>
        <w:jc w:val="both"/>
        <w:rPr>
          <w:rFonts w:ascii="Times New Roman" w:hAnsi="Times New Roman"/>
          <w:color w:val="000000"/>
        </w:rPr>
      </w:pPr>
      <w:r>
        <w:rPr>
          <w:rFonts w:ascii="Times New Roman" w:eastAsia="Times New Roman" w:hAnsi="Times New Roman" w:cs="Times New Roman"/>
          <w:color w:val="000000"/>
          <w:sz w:val="24"/>
          <w:szCs w:val="24"/>
        </w:rPr>
        <w:lastRenderedPageBreak/>
        <w:t xml:space="preserve">Działania podejmowane w ramach Programu miały na celu wsparcie społeczne osób </w:t>
      </w:r>
      <w:r>
        <w:rPr>
          <w:rFonts w:ascii="Times New Roman" w:eastAsia="Times New Roman" w:hAnsi="Times New Roman" w:cs="Times New Roman"/>
          <w:color w:val="000000"/>
          <w:sz w:val="24"/>
          <w:szCs w:val="24"/>
        </w:rPr>
        <w:br/>
        <w:t>z niepełnosprawnością, zwiększenie szans osób z niepełnosprawnością na prowadzenie bardziej niezależnego, samodzielnego i aktywnego życia.</w:t>
      </w:r>
    </w:p>
    <w:p w:rsidR="00DC783E" w:rsidRDefault="0011303E">
      <w:pPr>
        <w:spacing w:after="0" w:line="360" w:lineRule="auto"/>
        <w:contextualSpacing/>
        <w:jc w:val="both"/>
        <w:rPr>
          <w:rFonts w:ascii="Times New Roman" w:hAnsi="Times New Roman"/>
          <w:color w:val="000000"/>
        </w:rPr>
      </w:pPr>
      <w:r>
        <w:rPr>
          <w:rFonts w:ascii="Times New Roman" w:hAnsi="Times New Roman" w:cs="Times New Roman"/>
          <w:color w:val="000000"/>
          <w:sz w:val="24"/>
          <w:szCs w:val="24"/>
        </w:rPr>
        <w:t xml:space="preserve">W dniu 23 sierpnia 2024 r. złożono w Generatorze wniosek o przyznanie środków na kolejny rok. </w:t>
      </w:r>
    </w:p>
    <w:p w:rsidR="00DC783E" w:rsidRDefault="00DC783E">
      <w:pPr>
        <w:spacing w:after="0" w:line="360" w:lineRule="auto"/>
        <w:contextualSpacing/>
        <w:jc w:val="both"/>
        <w:rPr>
          <w:rFonts w:ascii="Times New Roman" w:hAnsi="Times New Roman" w:cs="Times New Roman"/>
          <w:sz w:val="24"/>
          <w:szCs w:val="24"/>
        </w:rPr>
      </w:pPr>
    </w:p>
    <w:p w:rsidR="00DC783E" w:rsidRDefault="0011303E">
      <w:pPr>
        <w:pStyle w:val="Standard"/>
        <w:spacing w:line="360" w:lineRule="auto"/>
        <w:ind w:firstLine="708"/>
        <w:contextualSpacing/>
        <w:jc w:val="both"/>
      </w:pPr>
      <w:r>
        <w:rPr>
          <w:rFonts w:cs="Times New Roman"/>
        </w:rPr>
        <w:t>Powiatowy  Zespół do Spraw Orzekania o Niepełnosprawności funkcjonuje od 2001 r.</w:t>
      </w:r>
      <w:r>
        <w:rPr>
          <w:rFonts w:cs="Times New Roman"/>
        </w:rPr>
        <w:br/>
        <w:t>i zajmuje się orzecznictwem do celów pozarentowych (rehabilitacyjnych).</w:t>
      </w:r>
    </w:p>
    <w:p w:rsidR="00DC783E" w:rsidRDefault="0011303E">
      <w:pPr>
        <w:pStyle w:val="Standard"/>
        <w:spacing w:line="360" w:lineRule="auto"/>
        <w:contextualSpacing/>
        <w:jc w:val="both"/>
      </w:pPr>
      <w:r>
        <w:rPr>
          <w:rFonts w:cs="Times New Roman"/>
        </w:rPr>
        <w:tab/>
        <w:t>Zgodnie z Zarządzeniem Nr 26 Starosty Płońskiego z dnia 26 czerwca 2007 roku  Zespół realizuje  zadania z zakresu administracji rządowej, dotyczące orzekania  o niepełnosprawności i stopniu niepełnosprawności.</w:t>
      </w:r>
    </w:p>
    <w:p w:rsidR="00DC783E" w:rsidRDefault="0011303E">
      <w:pPr>
        <w:pStyle w:val="Standard"/>
        <w:spacing w:line="360" w:lineRule="auto"/>
        <w:ind w:firstLine="850"/>
        <w:contextualSpacing/>
        <w:jc w:val="both"/>
      </w:pPr>
      <w:r>
        <w:rPr>
          <w:rFonts w:cs="Times New Roman"/>
        </w:rPr>
        <w:t xml:space="preserve">Do Zespołu do 30.09.2024 r. wpłynęły 981 wniosków. Rozpatrzono </w:t>
      </w:r>
      <w:r>
        <w:rPr>
          <w:rFonts w:cs="Times New Roman"/>
          <w:b/>
          <w:bCs/>
        </w:rPr>
        <w:t>850</w:t>
      </w:r>
      <w:r>
        <w:rPr>
          <w:rFonts w:cs="Times New Roman"/>
        </w:rPr>
        <w:t xml:space="preserve"> wniosków,wydano </w:t>
      </w:r>
      <w:r>
        <w:rPr>
          <w:rFonts w:cs="Times New Roman"/>
          <w:b/>
          <w:bCs/>
        </w:rPr>
        <w:t>816</w:t>
      </w:r>
      <w:r>
        <w:rPr>
          <w:rFonts w:cs="Times New Roman"/>
        </w:rPr>
        <w:t xml:space="preserve"> orzeczeń, w tym </w:t>
      </w:r>
      <w:r>
        <w:rPr>
          <w:rFonts w:cs="Times New Roman"/>
          <w:b/>
          <w:bCs/>
        </w:rPr>
        <w:t>130</w:t>
      </w:r>
      <w:r>
        <w:rPr>
          <w:rFonts w:cs="Times New Roman"/>
        </w:rPr>
        <w:t xml:space="preserve"> o zaliczeniu do osób niepełnosprawnych, </w:t>
      </w:r>
      <w:r>
        <w:rPr>
          <w:rFonts w:cs="Times New Roman"/>
        </w:rPr>
        <w:br/>
      </w:r>
      <w:r>
        <w:rPr>
          <w:rFonts w:cs="Times New Roman"/>
          <w:b/>
          <w:bCs/>
        </w:rPr>
        <w:t xml:space="preserve">7 </w:t>
      </w:r>
      <w:r>
        <w:rPr>
          <w:rFonts w:cs="Times New Roman"/>
        </w:rPr>
        <w:t xml:space="preserve">o niezaliczeniu  do osób niepełnosprawnych, </w:t>
      </w:r>
      <w:r>
        <w:rPr>
          <w:rFonts w:cs="Times New Roman"/>
          <w:b/>
          <w:bCs/>
        </w:rPr>
        <w:t>1</w:t>
      </w:r>
      <w:r>
        <w:rPr>
          <w:rFonts w:cs="Times New Roman"/>
        </w:rPr>
        <w:t xml:space="preserve"> o odmowie wydania orzeczenia </w:t>
      </w:r>
      <w:r>
        <w:rPr>
          <w:rFonts w:cs="Times New Roman"/>
        </w:rPr>
        <w:br/>
        <w:t xml:space="preserve">o niepełnosprawności, </w:t>
      </w:r>
      <w:r>
        <w:rPr>
          <w:rFonts w:cs="Times New Roman"/>
          <w:b/>
          <w:bCs/>
        </w:rPr>
        <w:t>7</w:t>
      </w:r>
      <w:r>
        <w:rPr>
          <w:rFonts w:cs="Times New Roman"/>
        </w:rPr>
        <w:t xml:space="preserve"> o odmowie ustalenia stopnia niepełnosprawności, </w:t>
      </w:r>
      <w:r>
        <w:rPr>
          <w:rFonts w:cs="Times New Roman"/>
          <w:b/>
          <w:bCs/>
        </w:rPr>
        <w:t>18</w:t>
      </w:r>
      <w:r>
        <w:rPr>
          <w:rFonts w:cs="Times New Roman"/>
        </w:rPr>
        <w:t xml:space="preserve"> o niezaliczeniu do stopnia niepełnosprawności i </w:t>
      </w:r>
      <w:r>
        <w:rPr>
          <w:rFonts w:cs="Times New Roman"/>
          <w:b/>
          <w:bCs/>
        </w:rPr>
        <w:t xml:space="preserve">650 </w:t>
      </w:r>
      <w:r>
        <w:rPr>
          <w:rFonts w:cs="Times New Roman"/>
        </w:rPr>
        <w:t xml:space="preserve">z określonym stopniem niepełnosprawności. </w:t>
      </w:r>
    </w:p>
    <w:p w:rsidR="00DC783E" w:rsidRDefault="00DC783E">
      <w:pPr>
        <w:pStyle w:val="Standard"/>
        <w:spacing w:line="360" w:lineRule="auto"/>
        <w:ind w:left="-142" w:firstLine="850"/>
        <w:contextualSpacing/>
        <w:jc w:val="both"/>
      </w:pPr>
    </w:p>
    <w:p w:rsidR="00DC783E" w:rsidRDefault="0011303E">
      <w:pPr>
        <w:pStyle w:val="Standard"/>
        <w:spacing w:line="360" w:lineRule="auto"/>
        <w:contextualSpacing/>
        <w:jc w:val="both"/>
      </w:pPr>
      <w:r>
        <w:rPr>
          <w:b/>
          <w:bCs/>
        </w:rPr>
        <w:t>Liczba wydanych orzeczeń o niepełnosprawności z podziałem na stopnie</w:t>
      </w:r>
    </w:p>
    <w:tbl>
      <w:tblPr>
        <w:tblStyle w:val="Tabela-Siatka"/>
        <w:tblW w:w="7512" w:type="dxa"/>
        <w:jc w:val="center"/>
        <w:tblLayout w:type="fixed"/>
        <w:tblLook w:val="04A0" w:firstRow="1" w:lastRow="0" w:firstColumn="1" w:lastColumn="0" w:noHBand="0" w:noVBand="1"/>
      </w:tblPr>
      <w:tblGrid>
        <w:gridCol w:w="2548"/>
        <w:gridCol w:w="1710"/>
        <w:gridCol w:w="1700"/>
        <w:gridCol w:w="1554"/>
      </w:tblGrid>
      <w:tr w:rsidR="00DC783E">
        <w:trPr>
          <w:jc w:val="center"/>
        </w:trPr>
        <w:tc>
          <w:tcPr>
            <w:tcW w:w="2547" w:type="dxa"/>
            <w:vAlign w:val="center"/>
          </w:tcPr>
          <w:p w:rsidR="00DC783E" w:rsidRDefault="0011303E">
            <w:pPr>
              <w:pStyle w:val="Standard"/>
              <w:widowControl/>
              <w:spacing w:line="360" w:lineRule="auto"/>
              <w:contextualSpacing/>
              <w:jc w:val="center"/>
            </w:pPr>
            <w:r>
              <w:rPr>
                <w:b/>
                <w:bCs/>
              </w:rPr>
              <w:t>Stopień niepełnosprawności</w:t>
            </w:r>
          </w:p>
        </w:tc>
        <w:tc>
          <w:tcPr>
            <w:tcW w:w="1710" w:type="dxa"/>
            <w:vAlign w:val="center"/>
          </w:tcPr>
          <w:p w:rsidR="00DC783E" w:rsidRDefault="0011303E">
            <w:pPr>
              <w:pStyle w:val="Standard"/>
              <w:widowControl/>
              <w:spacing w:line="360" w:lineRule="auto"/>
              <w:contextualSpacing/>
              <w:jc w:val="center"/>
            </w:pPr>
            <w:r>
              <w:rPr>
                <w:b/>
                <w:bCs/>
              </w:rPr>
              <w:t>Znaczny</w:t>
            </w:r>
          </w:p>
        </w:tc>
        <w:tc>
          <w:tcPr>
            <w:tcW w:w="1700" w:type="dxa"/>
            <w:vAlign w:val="center"/>
          </w:tcPr>
          <w:p w:rsidR="00DC783E" w:rsidRDefault="0011303E">
            <w:pPr>
              <w:pStyle w:val="Standard"/>
              <w:widowControl/>
              <w:spacing w:line="360" w:lineRule="auto"/>
              <w:contextualSpacing/>
              <w:jc w:val="center"/>
            </w:pPr>
            <w:r>
              <w:rPr>
                <w:b/>
                <w:bCs/>
              </w:rPr>
              <w:t>Umiarkowany</w:t>
            </w:r>
          </w:p>
        </w:tc>
        <w:tc>
          <w:tcPr>
            <w:tcW w:w="1554" w:type="dxa"/>
            <w:vAlign w:val="center"/>
          </w:tcPr>
          <w:p w:rsidR="00DC783E" w:rsidRDefault="0011303E">
            <w:pPr>
              <w:pStyle w:val="Standard"/>
              <w:widowControl/>
              <w:spacing w:line="360" w:lineRule="auto"/>
              <w:contextualSpacing/>
              <w:jc w:val="center"/>
            </w:pPr>
            <w:r>
              <w:rPr>
                <w:b/>
                <w:bCs/>
              </w:rPr>
              <w:t>Lekki</w:t>
            </w:r>
          </w:p>
        </w:tc>
      </w:tr>
      <w:tr w:rsidR="00DC783E">
        <w:trPr>
          <w:jc w:val="center"/>
        </w:trPr>
        <w:tc>
          <w:tcPr>
            <w:tcW w:w="2547" w:type="dxa"/>
            <w:vAlign w:val="center"/>
          </w:tcPr>
          <w:p w:rsidR="00DC783E" w:rsidRDefault="0011303E">
            <w:pPr>
              <w:pStyle w:val="Standard"/>
              <w:widowControl/>
              <w:spacing w:line="360" w:lineRule="auto"/>
              <w:contextualSpacing/>
              <w:jc w:val="center"/>
            </w:pPr>
            <w:r>
              <w:rPr>
                <w:b/>
                <w:bCs/>
              </w:rPr>
              <w:t>Liczba wydanych orzeczeń</w:t>
            </w:r>
          </w:p>
        </w:tc>
        <w:tc>
          <w:tcPr>
            <w:tcW w:w="1710" w:type="dxa"/>
            <w:vAlign w:val="center"/>
          </w:tcPr>
          <w:p w:rsidR="00DC783E" w:rsidRDefault="0011303E">
            <w:pPr>
              <w:pStyle w:val="Standard"/>
              <w:widowControl/>
              <w:spacing w:line="360" w:lineRule="auto"/>
              <w:contextualSpacing/>
              <w:jc w:val="center"/>
            </w:pPr>
            <w:r>
              <w:t>210</w:t>
            </w:r>
          </w:p>
        </w:tc>
        <w:tc>
          <w:tcPr>
            <w:tcW w:w="1700" w:type="dxa"/>
            <w:vAlign w:val="center"/>
          </w:tcPr>
          <w:p w:rsidR="00DC783E" w:rsidRDefault="0011303E">
            <w:pPr>
              <w:pStyle w:val="Standard"/>
              <w:widowControl/>
              <w:spacing w:line="360" w:lineRule="auto"/>
              <w:contextualSpacing/>
              <w:jc w:val="center"/>
            </w:pPr>
            <w:r>
              <w:t>344</w:t>
            </w:r>
          </w:p>
        </w:tc>
        <w:tc>
          <w:tcPr>
            <w:tcW w:w="1554" w:type="dxa"/>
            <w:vAlign w:val="center"/>
          </w:tcPr>
          <w:p w:rsidR="00DC783E" w:rsidRDefault="0011303E">
            <w:pPr>
              <w:pStyle w:val="Standard"/>
              <w:widowControl/>
              <w:spacing w:line="360" w:lineRule="auto"/>
              <w:contextualSpacing/>
              <w:jc w:val="center"/>
            </w:pPr>
            <w:r>
              <w:t>96</w:t>
            </w:r>
          </w:p>
        </w:tc>
      </w:tr>
    </w:tbl>
    <w:p w:rsidR="00DC783E" w:rsidRDefault="00DC783E">
      <w:pPr>
        <w:pStyle w:val="Standard"/>
        <w:spacing w:line="360" w:lineRule="auto"/>
        <w:contextualSpacing/>
        <w:jc w:val="both"/>
      </w:pPr>
    </w:p>
    <w:p w:rsidR="00DC783E" w:rsidRDefault="0011303E">
      <w:pPr>
        <w:pStyle w:val="Standard"/>
        <w:spacing w:line="360" w:lineRule="auto"/>
        <w:ind w:firstLine="850"/>
        <w:contextualSpacing/>
        <w:jc w:val="both"/>
      </w:pPr>
      <w:r>
        <w:rPr>
          <w:rFonts w:cs="Times New Roman"/>
        </w:rPr>
        <w:t xml:space="preserve">W przypadku </w:t>
      </w:r>
      <w:r>
        <w:rPr>
          <w:rFonts w:cs="Times New Roman"/>
          <w:b/>
          <w:bCs/>
        </w:rPr>
        <w:t>34</w:t>
      </w:r>
      <w:r>
        <w:rPr>
          <w:rFonts w:cs="Times New Roman"/>
        </w:rPr>
        <w:t xml:space="preserve"> wniosków Zespół wydał decyzję umarzającą postępowanie lub pozostawił sprawę bez rozpoznania, ze względu na nieuzupełnienie dokumentacji medycznej, nieusprawiedliwienie  nieobecności, zgon wnioskodawcy, wycofanie wniosku.</w:t>
      </w:r>
    </w:p>
    <w:p w:rsidR="00DC783E" w:rsidRDefault="0011303E">
      <w:pPr>
        <w:pStyle w:val="Standard"/>
        <w:spacing w:line="360" w:lineRule="auto"/>
        <w:ind w:firstLine="850"/>
        <w:contextualSpacing/>
        <w:jc w:val="both"/>
      </w:pPr>
      <w:r>
        <w:rPr>
          <w:rFonts w:cs="Times New Roman"/>
        </w:rPr>
        <w:t>Zespół do Spraw Orzekania o Niepełnosprawności w Płońsku zgodnie</w:t>
      </w:r>
      <w:r>
        <w:rPr>
          <w:rFonts w:cs="Times New Roman"/>
        </w:rPr>
        <w:br/>
        <w:t>z rozporządzeniem Ministra Gospodarki, Pracy i Polityki Społecznej z dnia 15 lipca 2003 r.</w:t>
      </w:r>
      <w:r>
        <w:rPr>
          <w:rFonts w:cs="Times New Roman"/>
        </w:rPr>
        <w:br/>
        <w:t xml:space="preserve">w sprawie orzekania  o niepełnosprawności i stopniu niepełnosprawności (Dz. U. 2021 poz. 857) wydaje również osobom niepełnosprawnym legitymacje, które upoważniają do korzystania z ulg i uprawnień. Legitymacje wydawane są osobom posiadającym prawomocne orzeczenie o stopniu niepełnosprawności, niepełnosprawności lub orzeczenie o wskazaniach do ulg i uprawnień. Do końca września 2024  roku wydano </w:t>
      </w:r>
      <w:r>
        <w:rPr>
          <w:rFonts w:cs="Times New Roman"/>
          <w:b/>
          <w:bCs/>
        </w:rPr>
        <w:t>169</w:t>
      </w:r>
      <w:r>
        <w:rPr>
          <w:rFonts w:cs="Times New Roman"/>
        </w:rPr>
        <w:t xml:space="preserve"> legitymacji osobom niepełnosprawnym.</w:t>
      </w:r>
    </w:p>
    <w:p w:rsidR="00DC783E" w:rsidRDefault="0011303E">
      <w:pPr>
        <w:pStyle w:val="Standard"/>
        <w:tabs>
          <w:tab w:val="left" w:pos="-120"/>
        </w:tabs>
        <w:spacing w:line="360" w:lineRule="auto"/>
        <w:ind w:firstLine="850"/>
        <w:contextualSpacing/>
        <w:jc w:val="both"/>
      </w:pPr>
      <w:r>
        <w:rPr>
          <w:rFonts w:cs="Times New Roman"/>
        </w:rPr>
        <w:lastRenderedPageBreak/>
        <w:t>Zmiana ustawy - Prawo o ruchu drogowym wprowadziła od 1 lipca 2014 r.</w:t>
      </w:r>
      <w:r>
        <w:rPr>
          <w:rFonts w:cs="Times New Roman"/>
          <w:b/>
        </w:rPr>
        <w:t xml:space="preserve"> </w:t>
      </w:r>
      <w:r>
        <w:rPr>
          <w:rFonts w:cs="Times New Roman"/>
        </w:rPr>
        <w:t xml:space="preserve">nowe zasady wydawania kart parkingowych osobom niepełnosprawnym i placówkom zajmującym się opieką, rehabilitacją lub edukacją osób niepełnosprawnych. Organem wydającym kartę parkingową jest Przewodniczący Powiatowego Zespołu ds. Orzekania o Stopniu Niepełnosprawności. Do 30.09.2024 roku zgłosiło się </w:t>
      </w:r>
      <w:r>
        <w:rPr>
          <w:rFonts w:cs="Times New Roman"/>
          <w:b/>
          <w:bCs/>
        </w:rPr>
        <w:t>160</w:t>
      </w:r>
      <w:r>
        <w:rPr>
          <w:rFonts w:cs="Times New Roman"/>
        </w:rPr>
        <w:t xml:space="preserve"> osób posiadających orzeczenia</w:t>
      </w:r>
      <w:r>
        <w:rPr>
          <w:rFonts w:cs="Times New Roman"/>
        </w:rPr>
        <w:br/>
        <w:t>o niepełnosprawności i stopniu niepełnosprawności uprawniające do wydania karty.</w:t>
      </w:r>
    </w:p>
    <w:p w:rsidR="00DC783E" w:rsidRDefault="0011303E">
      <w:pPr>
        <w:pStyle w:val="Standard"/>
        <w:spacing w:line="360" w:lineRule="auto"/>
        <w:ind w:firstLine="850"/>
        <w:contextualSpacing/>
        <w:jc w:val="both"/>
      </w:pPr>
      <w:r>
        <w:rPr>
          <w:rFonts w:cs="Times New Roman"/>
        </w:rPr>
        <w:t>1 stycznia 2024 roku weszła w życie nowa forma pomocy dla dorosłych osób                                   z niepełnosprawnościami: świadczenie wspierające. Każda osoba, która chce otrzymać świadczenie wspierające, najpierw musi złożyć</w:t>
      </w:r>
      <w:r>
        <w:rPr>
          <w:rFonts w:cs="Times New Roman"/>
          <w:b/>
          <w:bCs/>
        </w:rPr>
        <w:t> </w:t>
      </w:r>
      <w:r>
        <w:rPr>
          <w:rFonts w:cs="Times New Roman"/>
        </w:rPr>
        <w:t>wniosek o wydanie decyzji ustalającej poziom potrzeby wsparcia. Decyzję ustalającą poziom potrzeby wsparcia wydaje Wojewódzki Zespół              do Spraw Orzekania o Niepełnosprawności na wniosek osoby niepełnosprawnej lub                                 jej przedstawiciela ustawowego albo, za ich zgodą, na wniosek ośrodka pomocy społecznej lub centrum usług społecznych (w przypadku przekształcenia ośrodka pomocy społecznej).                        Do wniosku dołącza się wypełniony kwestionariusz samooceny trudności w zakresie wykonywania czynności związanych z funkcjonowaniem. </w:t>
      </w:r>
    </w:p>
    <w:p w:rsidR="00DC783E" w:rsidRDefault="0011303E">
      <w:pPr>
        <w:pStyle w:val="Standard"/>
        <w:spacing w:line="360" w:lineRule="auto"/>
        <w:ind w:firstLine="850"/>
        <w:contextualSpacing/>
        <w:jc w:val="both"/>
      </w:pPr>
      <w:r>
        <w:rPr>
          <w:rFonts w:cs="Times New Roman"/>
        </w:rPr>
        <w:t>Wniosek o wydanie decyzji ustalającej poziom potrzeby wsparcia, składa się do wojewódzkiego zespołu do spraw orzekania o niepełnosprawności w postaci:</w:t>
      </w:r>
    </w:p>
    <w:p w:rsidR="00DC783E" w:rsidRDefault="0011303E" w:rsidP="0011303E">
      <w:pPr>
        <w:pStyle w:val="Standard"/>
        <w:numPr>
          <w:ilvl w:val="0"/>
          <w:numId w:val="28"/>
        </w:numPr>
        <w:spacing w:line="360" w:lineRule="auto"/>
        <w:ind w:left="737" w:hanging="283"/>
        <w:contextualSpacing/>
        <w:jc w:val="both"/>
      </w:pPr>
      <w:r>
        <w:rPr>
          <w:rFonts w:cs="Times New Roman"/>
        </w:rPr>
        <w:t>elektronicznej za pomocą systemu teleinformatycznego utworzonego przez ministra właściwego do spraw zabezpieczenia społecznego albo</w:t>
      </w:r>
    </w:p>
    <w:p w:rsidR="00DC783E" w:rsidRDefault="0011303E" w:rsidP="0011303E">
      <w:pPr>
        <w:pStyle w:val="Standard"/>
        <w:numPr>
          <w:ilvl w:val="0"/>
          <w:numId w:val="28"/>
        </w:numPr>
        <w:spacing w:line="360" w:lineRule="auto"/>
        <w:ind w:left="0" w:firstLine="397"/>
        <w:contextualSpacing/>
        <w:jc w:val="both"/>
      </w:pPr>
      <w:r>
        <w:rPr>
          <w:rFonts w:cs="Times New Roman"/>
        </w:rPr>
        <w:t>w wersji papierowej.</w:t>
      </w:r>
    </w:p>
    <w:p w:rsidR="00DC783E" w:rsidRDefault="0011303E">
      <w:pPr>
        <w:pStyle w:val="Standard"/>
        <w:spacing w:line="360" w:lineRule="auto"/>
        <w:contextualSpacing/>
        <w:jc w:val="both"/>
      </w:pPr>
      <w:r>
        <w:rPr>
          <w:rFonts w:cs="Times New Roman"/>
        </w:rPr>
        <w:t xml:space="preserve">Wniosek w wersji papierowej można również złożyć za pośrednictwem powiatowego zespołu, który w przeciągu 7 dni od jego otrzymania zobowiązany jest go przekazać zgodnie </w:t>
      </w:r>
      <w:r>
        <w:rPr>
          <w:rFonts w:cs="Times New Roman"/>
        </w:rPr>
        <w:br/>
        <w:t xml:space="preserve">z właściwością rzeczową.  Do 30.09.2024 r. za pośrednictwem tut. Zespołu zostało złożonych </w:t>
      </w:r>
      <w:r>
        <w:rPr>
          <w:rFonts w:cs="Times New Roman"/>
          <w:b/>
          <w:bCs/>
        </w:rPr>
        <w:t>240</w:t>
      </w:r>
      <w:r>
        <w:rPr>
          <w:rFonts w:cs="Times New Roman"/>
        </w:rPr>
        <w:t xml:space="preserve"> wniosków o wydanie decyzji ustalającej poziom potrzeby wsparcia. </w:t>
      </w:r>
    </w:p>
    <w:p w:rsidR="00DC783E" w:rsidRDefault="00DC783E">
      <w:pPr>
        <w:spacing w:after="0" w:line="360" w:lineRule="auto"/>
        <w:ind w:firstLine="708"/>
        <w:contextualSpacing/>
        <w:jc w:val="both"/>
        <w:rPr>
          <w:rFonts w:ascii="Times New Roman" w:hAnsi="Times New Roman" w:cs="Times New Roman"/>
        </w:rPr>
      </w:pPr>
    </w:p>
    <w:p w:rsidR="00DC783E" w:rsidRDefault="00DC783E">
      <w:pPr>
        <w:spacing w:after="0" w:line="360" w:lineRule="auto"/>
        <w:contextualSpacing/>
        <w:jc w:val="both"/>
        <w:rPr>
          <w:rFonts w:ascii="Times New Roman" w:hAnsi="Times New Roman" w:cs="Times New Roman"/>
        </w:rPr>
      </w:pPr>
    </w:p>
    <w:p w:rsidR="00DC783E" w:rsidRDefault="0011303E">
      <w:pPr>
        <w:tabs>
          <w:tab w:val="left" w:pos="2925"/>
        </w:tabs>
        <w:spacing w:after="0" w:line="360" w:lineRule="auto"/>
        <w:contextualSpacing/>
        <w:jc w:val="both"/>
        <w:rPr>
          <w:rFonts w:ascii="Times New Roman" w:hAnsi="Times New Roman"/>
        </w:rPr>
      </w:pPr>
      <w:r>
        <w:rPr>
          <w:rFonts w:ascii="Times New Roman" w:hAnsi="Times New Roman" w:cs="Times New Roman"/>
          <w:i/>
          <w:sz w:val="24"/>
          <w:szCs w:val="24"/>
        </w:rPr>
        <w:t>Cel 5</w:t>
      </w:r>
      <w:r>
        <w:rPr>
          <w:rFonts w:ascii="Times New Roman" w:hAnsi="Times New Roman" w:cs="Times New Roman"/>
          <w:i/>
          <w:sz w:val="24"/>
          <w:szCs w:val="24"/>
        </w:rPr>
        <w:tab/>
      </w:r>
    </w:p>
    <w:p w:rsidR="00DC783E" w:rsidRDefault="0011303E">
      <w:pPr>
        <w:spacing w:after="0" w:line="360" w:lineRule="auto"/>
        <w:contextualSpacing/>
        <w:jc w:val="both"/>
        <w:rPr>
          <w:rFonts w:ascii="Times New Roman" w:hAnsi="Times New Roman"/>
        </w:rPr>
      </w:pPr>
      <w:r>
        <w:rPr>
          <w:rFonts w:ascii="Times New Roman" w:hAnsi="Times New Roman" w:cs="Times New Roman"/>
          <w:i/>
          <w:sz w:val="24"/>
          <w:szCs w:val="24"/>
          <w:u w:val="single"/>
        </w:rPr>
        <w:t>Zacieśnianie i rozwój współpracy jednostek samorządu powiatowego, gminnego i organizacji pozarządowych działających na rzecz osób wymagających opieki i zagrożonych wykluczeniem społecznym</w:t>
      </w:r>
    </w:p>
    <w:p w:rsidR="00DC783E" w:rsidRDefault="0011303E">
      <w:pPr>
        <w:spacing w:after="0" w:line="360" w:lineRule="auto"/>
        <w:ind w:firstLine="708"/>
        <w:contextualSpacing/>
        <w:jc w:val="both"/>
        <w:rPr>
          <w:rFonts w:ascii="Times New Roman" w:hAnsi="Times New Roman"/>
        </w:rPr>
      </w:pPr>
      <w:r>
        <w:rPr>
          <w:rFonts w:ascii="Times New Roman" w:hAnsi="Times New Roman" w:cs="Times New Roman"/>
          <w:sz w:val="24"/>
          <w:szCs w:val="24"/>
        </w:rPr>
        <w:t>Przy realizacji zadań ustawowych Powiatowe Centrum Pomocy Rodzinie w Płońsku współpracuje z następującymi organizacjami pozarządowymi i stowarzyszeniami działającymi na terenie miasta Płońska i Powiatu Płońskiego:</w:t>
      </w:r>
    </w:p>
    <w:p w:rsidR="00DC783E" w:rsidRDefault="0011303E" w:rsidP="0011303E">
      <w:pPr>
        <w:pStyle w:val="Akapitzlist"/>
        <w:numPr>
          <w:ilvl w:val="0"/>
          <w:numId w:val="46"/>
        </w:numPr>
        <w:spacing w:after="0" w:line="360" w:lineRule="auto"/>
        <w:jc w:val="both"/>
        <w:rPr>
          <w:rFonts w:ascii="Times New Roman" w:hAnsi="Times New Roman"/>
        </w:rPr>
      </w:pPr>
      <w:r>
        <w:rPr>
          <w:rFonts w:ascii="Times New Roman" w:hAnsi="Times New Roman" w:cs="Times New Roman"/>
          <w:sz w:val="24"/>
          <w:szCs w:val="24"/>
        </w:rPr>
        <w:lastRenderedPageBreak/>
        <w:t>Towarzystwo Przyjaciół Dzieci Koło Pomocy Dzieciom i Młodzieży Niepełnosprawnej Ruchowo w Płońsku,</w:t>
      </w:r>
    </w:p>
    <w:p w:rsidR="00DC783E" w:rsidRDefault="0011303E">
      <w:pPr>
        <w:pStyle w:val="Akapitzlist"/>
        <w:numPr>
          <w:ilvl w:val="0"/>
          <w:numId w:val="1"/>
        </w:numPr>
        <w:spacing w:after="0" w:line="360" w:lineRule="auto"/>
        <w:jc w:val="both"/>
        <w:rPr>
          <w:rFonts w:ascii="Times New Roman" w:hAnsi="Times New Roman"/>
        </w:rPr>
      </w:pPr>
      <w:r>
        <w:rPr>
          <w:rFonts w:ascii="Times New Roman" w:hAnsi="Times New Roman" w:cs="Times New Roman"/>
          <w:sz w:val="24"/>
          <w:szCs w:val="24"/>
        </w:rPr>
        <w:t>Stowarzyszenie Niepełnosprawnych  „Bądźmy Razem” w Płońsku,</w:t>
      </w:r>
    </w:p>
    <w:p w:rsidR="00DC783E" w:rsidRDefault="0011303E">
      <w:pPr>
        <w:pStyle w:val="Akapitzlist"/>
        <w:numPr>
          <w:ilvl w:val="0"/>
          <w:numId w:val="1"/>
        </w:numPr>
        <w:spacing w:after="0" w:line="360" w:lineRule="auto"/>
        <w:jc w:val="both"/>
        <w:rPr>
          <w:rFonts w:ascii="Times New Roman" w:hAnsi="Times New Roman"/>
        </w:rPr>
      </w:pPr>
      <w:r>
        <w:rPr>
          <w:rFonts w:ascii="Times New Roman" w:hAnsi="Times New Roman" w:cs="Times New Roman"/>
          <w:sz w:val="24"/>
          <w:szCs w:val="24"/>
        </w:rPr>
        <w:t>Stowarzyszenie na Rzecz Pomocy Osobom Niepełnosprawnym „Podajmy Sobie Ręce”,</w:t>
      </w:r>
    </w:p>
    <w:p w:rsidR="00DC783E" w:rsidRDefault="0011303E">
      <w:pPr>
        <w:pStyle w:val="Akapitzlist"/>
        <w:numPr>
          <w:ilvl w:val="0"/>
          <w:numId w:val="1"/>
        </w:numPr>
        <w:spacing w:after="0" w:line="360" w:lineRule="auto"/>
        <w:jc w:val="both"/>
        <w:rPr>
          <w:rFonts w:ascii="Times New Roman" w:hAnsi="Times New Roman"/>
        </w:rPr>
      </w:pPr>
      <w:r>
        <w:rPr>
          <w:rFonts w:ascii="Times New Roman" w:hAnsi="Times New Roman" w:cs="Times New Roman"/>
          <w:sz w:val="24"/>
          <w:szCs w:val="24"/>
        </w:rPr>
        <w:t xml:space="preserve">Polski Związek Emerytów, Rencistów i Inwalidów, oddział rejonowy z siedzibą </w:t>
      </w:r>
      <w:r>
        <w:rPr>
          <w:rFonts w:ascii="Times New Roman" w:hAnsi="Times New Roman" w:cs="Times New Roman"/>
          <w:sz w:val="24"/>
          <w:szCs w:val="24"/>
        </w:rPr>
        <w:br/>
        <w:t>w Płońsku,</w:t>
      </w:r>
    </w:p>
    <w:p w:rsidR="00DC783E" w:rsidRDefault="0011303E">
      <w:pPr>
        <w:pStyle w:val="Akapitzlist"/>
        <w:numPr>
          <w:ilvl w:val="0"/>
          <w:numId w:val="1"/>
        </w:numPr>
        <w:spacing w:after="0" w:line="360" w:lineRule="auto"/>
        <w:jc w:val="both"/>
        <w:rPr>
          <w:rFonts w:ascii="Times New Roman" w:hAnsi="Times New Roman"/>
        </w:rPr>
      </w:pPr>
      <w:r>
        <w:rPr>
          <w:rFonts w:ascii="Times New Roman" w:hAnsi="Times New Roman" w:cs="Times New Roman"/>
          <w:sz w:val="24"/>
          <w:szCs w:val="24"/>
        </w:rPr>
        <w:t>Stowarzyszenie na Rzecz Osób z Dysfunkcjami Rozwoju „SPADOCHRON”,</w:t>
      </w:r>
    </w:p>
    <w:p w:rsidR="00DC783E" w:rsidRDefault="0011303E">
      <w:pPr>
        <w:pStyle w:val="Akapitzlist"/>
        <w:numPr>
          <w:ilvl w:val="0"/>
          <w:numId w:val="1"/>
        </w:numPr>
        <w:spacing w:after="0" w:line="360" w:lineRule="auto"/>
        <w:jc w:val="both"/>
        <w:rPr>
          <w:rFonts w:ascii="Times New Roman" w:hAnsi="Times New Roman"/>
        </w:rPr>
      </w:pPr>
      <w:r>
        <w:rPr>
          <w:rFonts w:ascii="Times New Roman" w:hAnsi="Times New Roman" w:cs="Times New Roman"/>
          <w:b/>
          <w:sz w:val="24"/>
          <w:szCs w:val="24"/>
        </w:rPr>
        <w:t>„</w:t>
      </w:r>
      <w:r>
        <w:rPr>
          <w:rFonts w:ascii="Times New Roman" w:hAnsi="Times New Roman" w:cs="Times New Roman"/>
          <w:sz w:val="24"/>
          <w:szCs w:val="24"/>
        </w:rPr>
        <w:t>CARITAS” Diecezji Płockiej.</w:t>
      </w:r>
    </w:p>
    <w:p w:rsidR="00DC783E" w:rsidRDefault="00DC783E">
      <w:pPr>
        <w:spacing w:after="0" w:line="360" w:lineRule="auto"/>
        <w:contextualSpacing/>
        <w:rPr>
          <w:rFonts w:ascii="Times New Roman" w:hAnsi="Times New Roman" w:cs="Times New Roman"/>
          <w:sz w:val="24"/>
          <w:szCs w:val="24"/>
        </w:rPr>
      </w:pPr>
    </w:p>
    <w:p w:rsidR="00DC783E" w:rsidRDefault="0011303E">
      <w:pPr>
        <w:spacing w:after="0" w:line="360" w:lineRule="auto"/>
        <w:contextualSpacing/>
        <w:rPr>
          <w:rFonts w:ascii="Times New Roman" w:hAnsi="Times New Roman"/>
        </w:rPr>
      </w:pPr>
      <w:r>
        <w:rPr>
          <w:rFonts w:ascii="Times New Roman" w:hAnsi="Times New Roman" w:cs="Times New Roman"/>
          <w:i/>
          <w:sz w:val="24"/>
          <w:szCs w:val="24"/>
        </w:rPr>
        <w:t>Cel 6</w:t>
      </w:r>
    </w:p>
    <w:p w:rsidR="00DC783E" w:rsidRDefault="0011303E">
      <w:pPr>
        <w:spacing w:after="0" w:line="360" w:lineRule="auto"/>
        <w:contextualSpacing/>
        <w:jc w:val="both"/>
        <w:rPr>
          <w:rFonts w:ascii="Times New Roman" w:hAnsi="Times New Roman"/>
        </w:rPr>
      </w:pPr>
      <w:r>
        <w:rPr>
          <w:rFonts w:ascii="Times New Roman" w:hAnsi="Times New Roman" w:cs="Times New Roman"/>
          <w:i/>
          <w:sz w:val="24"/>
          <w:szCs w:val="24"/>
          <w:u w:val="single"/>
        </w:rPr>
        <w:t>Promowanie i wspieranie działań pomocowych na rzecz środowisk wymagających wsparcia</w:t>
      </w:r>
    </w:p>
    <w:p w:rsidR="00DC783E" w:rsidRDefault="0011303E">
      <w:pPr>
        <w:spacing w:after="0" w:line="360" w:lineRule="auto"/>
        <w:ind w:firstLine="708"/>
        <w:contextualSpacing/>
        <w:jc w:val="both"/>
        <w:rPr>
          <w:rFonts w:ascii="Times New Roman" w:hAnsi="Times New Roman"/>
        </w:rPr>
      </w:pPr>
      <w:r>
        <w:rPr>
          <w:rFonts w:ascii="Times New Roman" w:eastAsia="NSimSun" w:hAnsi="Times New Roman" w:cs="Times New Roman"/>
          <w:kern w:val="2"/>
          <w:sz w:val="24"/>
          <w:szCs w:val="24"/>
          <w:lang w:eastAsia="zh-CN" w:bidi="hi-IN"/>
        </w:rPr>
        <w:t>Promocja jest bardzo ważnym elementem realizacji projektów oraz działalności Powiatowego Centrum Pomocy Rodzinie. Pośród najczęściej stosowanych środków promocji wyróżniamy:</w:t>
      </w:r>
    </w:p>
    <w:p w:rsidR="00DC783E" w:rsidRDefault="0011303E">
      <w:pPr>
        <w:numPr>
          <w:ilvl w:val="0"/>
          <w:numId w:val="5"/>
        </w:numPr>
        <w:spacing w:after="0" w:line="360" w:lineRule="auto"/>
        <w:contextualSpacing/>
        <w:jc w:val="both"/>
        <w:rPr>
          <w:rFonts w:ascii="Times New Roman" w:hAnsi="Times New Roman"/>
        </w:rPr>
      </w:pPr>
      <w:r>
        <w:rPr>
          <w:rFonts w:ascii="Times New Roman" w:eastAsia="NSimSun" w:hAnsi="Times New Roman" w:cs="Times New Roman"/>
          <w:kern w:val="2"/>
          <w:sz w:val="24"/>
          <w:szCs w:val="24"/>
          <w:lang w:eastAsia="zh-CN" w:bidi="hi-IN"/>
        </w:rPr>
        <w:t>atrakcyjną stronę internetową zawierającą materiał informacyjny,</w:t>
      </w:r>
    </w:p>
    <w:p w:rsidR="00DC783E" w:rsidRDefault="0011303E">
      <w:pPr>
        <w:numPr>
          <w:ilvl w:val="0"/>
          <w:numId w:val="5"/>
        </w:numPr>
        <w:spacing w:after="0" w:line="360" w:lineRule="auto"/>
        <w:contextualSpacing/>
        <w:jc w:val="both"/>
        <w:rPr>
          <w:rFonts w:ascii="Times New Roman" w:hAnsi="Times New Roman"/>
        </w:rPr>
      </w:pPr>
      <w:r>
        <w:rPr>
          <w:rFonts w:ascii="Times New Roman" w:eastAsia="NSimSun" w:hAnsi="Times New Roman" w:cs="Times New Roman"/>
          <w:kern w:val="2"/>
          <w:sz w:val="24"/>
          <w:szCs w:val="24"/>
          <w:lang w:eastAsia="zh-CN" w:bidi="hi-IN"/>
        </w:rPr>
        <w:t>publikację i wysyłkę materiałów informacyjnych w formie elektronicznej,</w:t>
      </w:r>
    </w:p>
    <w:p w:rsidR="00DC783E" w:rsidRDefault="0011303E">
      <w:pPr>
        <w:numPr>
          <w:ilvl w:val="0"/>
          <w:numId w:val="5"/>
        </w:numPr>
        <w:spacing w:after="0" w:line="360" w:lineRule="auto"/>
        <w:contextualSpacing/>
        <w:jc w:val="both"/>
        <w:rPr>
          <w:rFonts w:ascii="Times New Roman" w:hAnsi="Times New Roman"/>
        </w:rPr>
      </w:pPr>
      <w:r>
        <w:rPr>
          <w:rFonts w:ascii="Times New Roman" w:eastAsia="NSimSun" w:hAnsi="Times New Roman" w:cs="Times New Roman"/>
          <w:kern w:val="2"/>
          <w:sz w:val="24"/>
          <w:szCs w:val="24"/>
          <w:lang w:eastAsia="zh-CN" w:bidi="hi-IN"/>
        </w:rPr>
        <w:t>wykorzystanie serwisów społecznościowych,</w:t>
      </w:r>
    </w:p>
    <w:p w:rsidR="00DC783E" w:rsidRDefault="0011303E">
      <w:pPr>
        <w:numPr>
          <w:ilvl w:val="0"/>
          <w:numId w:val="5"/>
        </w:numPr>
        <w:spacing w:after="0" w:line="360" w:lineRule="auto"/>
        <w:contextualSpacing/>
        <w:jc w:val="both"/>
        <w:rPr>
          <w:rFonts w:ascii="Times New Roman" w:hAnsi="Times New Roman"/>
        </w:rPr>
      </w:pPr>
      <w:r>
        <w:rPr>
          <w:rFonts w:ascii="Times New Roman" w:eastAsia="NSimSun" w:hAnsi="Times New Roman" w:cs="Times New Roman"/>
          <w:kern w:val="2"/>
          <w:sz w:val="24"/>
          <w:szCs w:val="24"/>
          <w:lang w:eastAsia="zh-CN" w:bidi="hi-IN"/>
        </w:rPr>
        <w:t>szkolenia, spotkania informacyjne,</w:t>
      </w:r>
    </w:p>
    <w:p w:rsidR="00DC783E" w:rsidRDefault="0011303E">
      <w:pPr>
        <w:numPr>
          <w:ilvl w:val="0"/>
          <w:numId w:val="5"/>
        </w:numPr>
        <w:spacing w:after="0" w:line="360" w:lineRule="auto"/>
        <w:contextualSpacing/>
        <w:jc w:val="both"/>
        <w:rPr>
          <w:rFonts w:ascii="Times New Roman" w:hAnsi="Times New Roman"/>
        </w:rPr>
      </w:pPr>
      <w:r>
        <w:rPr>
          <w:rFonts w:ascii="Times New Roman" w:eastAsia="NSimSun" w:hAnsi="Times New Roman" w:cs="Times New Roman"/>
          <w:kern w:val="2"/>
          <w:sz w:val="24"/>
          <w:szCs w:val="24"/>
          <w:lang w:eastAsia="zh-CN" w:bidi="hi-IN"/>
        </w:rPr>
        <w:t>druk plakatów, ulotek, banerów, kalendarzyków,</w:t>
      </w:r>
    </w:p>
    <w:p w:rsidR="00DC783E" w:rsidRDefault="0011303E">
      <w:pPr>
        <w:numPr>
          <w:ilvl w:val="0"/>
          <w:numId w:val="5"/>
        </w:numPr>
        <w:spacing w:after="0" w:line="360" w:lineRule="auto"/>
        <w:contextualSpacing/>
        <w:jc w:val="both"/>
        <w:rPr>
          <w:rFonts w:ascii="Times New Roman" w:hAnsi="Times New Roman"/>
        </w:rPr>
      </w:pPr>
      <w:r>
        <w:rPr>
          <w:rFonts w:ascii="Times New Roman" w:eastAsia="NSimSun" w:hAnsi="Times New Roman" w:cs="Times New Roman"/>
          <w:kern w:val="2"/>
          <w:sz w:val="24"/>
          <w:szCs w:val="24"/>
          <w:lang w:eastAsia="zh-CN" w:bidi="hi-IN"/>
        </w:rPr>
        <w:t>udział w imprezach lokalnych i charytatywnych,</w:t>
      </w:r>
    </w:p>
    <w:p w:rsidR="00DC783E" w:rsidRDefault="0011303E">
      <w:pPr>
        <w:numPr>
          <w:ilvl w:val="0"/>
          <w:numId w:val="5"/>
        </w:numPr>
        <w:spacing w:after="0" w:line="360" w:lineRule="auto"/>
        <w:contextualSpacing/>
        <w:jc w:val="both"/>
        <w:rPr>
          <w:rFonts w:ascii="Times New Roman" w:hAnsi="Times New Roman"/>
        </w:rPr>
      </w:pPr>
      <w:r>
        <w:rPr>
          <w:rFonts w:ascii="Times New Roman" w:eastAsia="NSimSun" w:hAnsi="Times New Roman" w:cs="Times New Roman"/>
          <w:kern w:val="2"/>
          <w:sz w:val="24"/>
          <w:szCs w:val="24"/>
          <w:lang w:eastAsia="zh-CN" w:bidi="hi-IN"/>
        </w:rPr>
        <w:t>działanie punktów informacyjnych (tablica ogłoszeń, e-mail, telefon).</w:t>
      </w:r>
    </w:p>
    <w:p w:rsidR="00DC783E" w:rsidRDefault="0011303E">
      <w:pPr>
        <w:widowControl w:val="0"/>
        <w:spacing w:after="0" w:line="360" w:lineRule="auto"/>
        <w:ind w:firstLine="708"/>
        <w:contextualSpacing/>
        <w:jc w:val="both"/>
        <w:textAlignment w:val="baseline"/>
        <w:rPr>
          <w:rFonts w:ascii="Times New Roman" w:hAnsi="Times New Roman"/>
        </w:rPr>
      </w:pPr>
      <w:r>
        <w:rPr>
          <w:rFonts w:ascii="Times New Roman" w:eastAsia="Lucida Sans Unicode" w:hAnsi="Times New Roman" w:cs="Times New Roman"/>
          <w:kern w:val="2"/>
          <w:sz w:val="24"/>
          <w:szCs w:val="24"/>
          <w:lang w:bidi="hi-IN"/>
        </w:rPr>
        <w:t xml:space="preserve">Powiatowe Centrum Pomocy Rodzinie w Płońsku, jak co roku promuje ideę rodzicielstwa zastępczego wśród mieszkańców powiatu poprzez uczestnictwo w imprezach                 o zasięgu lokalnym i ponadlokalnym, uwrażliwia na problematykę rodzicielstwa zastępczego, podnosi poziom świadomości w społeczeństwie oraz pozyskuje potencjalnych kandydatów na rodziny zastępcze. Działania dotyczące promocji rodzicielstwa zastępczego były również prowadzone poprzez rozdawanie </w:t>
      </w:r>
      <w:r>
        <w:rPr>
          <w:rFonts w:ascii="Times New Roman" w:eastAsia="Lucida Sans Unicode" w:hAnsi="Times New Roman" w:cs="Times New Roman"/>
          <w:kern w:val="2"/>
          <w:sz w:val="24"/>
          <w:szCs w:val="24"/>
          <w:lang w:eastAsia="en-US" w:bidi="en-US"/>
        </w:rPr>
        <w:t>ulotek zachęcających do podjęcia funkcji opiekuna zastępczego.</w:t>
      </w:r>
    </w:p>
    <w:p w:rsidR="00DC783E" w:rsidRDefault="0011303E">
      <w:pPr>
        <w:widowControl w:val="0"/>
        <w:spacing w:after="0" w:line="360" w:lineRule="auto"/>
        <w:ind w:firstLine="708"/>
        <w:contextualSpacing/>
        <w:jc w:val="both"/>
        <w:textAlignment w:val="baseline"/>
        <w:rPr>
          <w:rFonts w:ascii="Times New Roman" w:hAnsi="Times New Roman"/>
        </w:rPr>
      </w:pPr>
      <w:r>
        <w:rPr>
          <w:rFonts w:ascii="Times New Roman" w:eastAsia="Andale Sans UI" w:hAnsi="Times New Roman" w:cs="Times New Roman"/>
          <w:kern w:val="2"/>
          <w:sz w:val="24"/>
          <w:szCs w:val="24"/>
          <w:lang w:eastAsia="en-US" w:bidi="en-US"/>
        </w:rPr>
        <w:t>W okresie od stycznia 2024 r. do września 2024 r. pracownicy Powiatowego Centrum Pomocy Rodzinie w Płońsku promowali pieczę zastępczą uczestnicząc m. in. w seminariach, spotkaniach, szkoleniach, piknikach i imprezach plenerowych.</w:t>
      </w:r>
    </w:p>
    <w:p w:rsidR="00DC783E" w:rsidRDefault="0011303E">
      <w:pPr>
        <w:widowControl w:val="0"/>
        <w:spacing w:after="0" w:line="360" w:lineRule="auto"/>
        <w:ind w:firstLine="708"/>
        <w:contextualSpacing/>
        <w:jc w:val="both"/>
        <w:textAlignment w:val="baseline"/>
        <w:rPr>
          <w:rFonts w:ascii="Times New Roman" w:hAnsi="Times New Roman"/>
        </w:rPr>
      </w:pPr>
      <w:r>
        <w:rPr>
          <w:rFonts w:ascii="Times New Roman" w:eastAsia="Andale Sans UI" w:hAnsi="Times New Roman" w:cs="Times New Roman"/>
          <w:sz w:val="24"/>
          <w:szCs w:val="24"/>
          <w:lang w:eastAsia="en-US"/>
        </w:rPr>
        <w:t xml:space="preserve">W dniu 12.01.2024 r. pracownicy </w:t>
      </w:r>
      <w:r>
        <w:rPr>
          <w:rFonts w:ascii="Times New Roman" w:eastAsia="Andale Sans UI" w:hAnsi="Times New Roman" w:cs="Times New Roman"/>
          <w:kern w:val="2"/>
          <w:sz w:val="24"/>
          <w:szCs w:val="24"/>
          <w:lang w:eastAsia="en-US" w:bidi="en-US"/>
        </w:rPr>
        <w:t xml:space="preserve">wzięli udział </w:t>
      </w:r>
      <w:r>
        <w:rPr>
          <w:rFonts w:ascii="Times New Roman" w:eastAsia="Andale Sans UI" w:hAnsi="Times New Roman" w:cs="Times New Roman"/>
          <w:sz w:val="24"/>
          <w:szCs w:val="24"/>
          <w:lang w:eastAsia="en-US"/>
        </w:rPr>
        <w:t xml:space="preserve">w szkoleniu pt. „Piecza zastępcza – Zacznijmy od początku”, </w:t>
      </w:r>
      <w:r>
        <w:rPr>
          <w:rFonts w:ascii="Times New Roman" w:eastAsia="Andale Sans UI" w:hAnsi="Times New Roman" w:cs="Times New Roman"/>
          <w:kern w:val="2"/>
          <w:sz w:val="24"/>
          <w:szCs w:val="24"/>
          <w:lang w:eastAsia="en-US" w:bidi="en-US"/>
        </w:rPr>
        <w:t xml:space="preserve">które odbyło się w siedzibie Starostwa Powiatowego w Płońsku.  </w:t>
      </w:r>
    </w:p>
    <w:p w:rsidR="00DC783E" w:rsidRDefault="0011303E">
      <w:pPr>
        <w:widowControl w:val="0"/>
        <w:spacing w:after="0" w:line="360" w:lineRule="auto"/>
        <w:ind w:firstLine="708"/>
        <w:contextualSpacing/>
        <w:jc w:val="both"/>
        <w:textAlignment w:val="baseline"/>
        <w:rPr>
          <w:rFonts w:ascii="Times New Roman" w:hAnsi="Times New Roman"/>
        </w:rPr>
      </w:pPr>
      <w:r>
        <w:rPr>
          <w:rFonts w:ascii="Times New Roman" w:eastAsia="Andale Sans UI" w:hAnsi="Times New Roman" w:cs="Times New Roman"/>
          <w:sz w:val="24"/>
          <w:szCs w:val="24"/>
          <w:lang w:eastAsia="en-US"/>
        </w:rPr>
        <w:lastRenderedPageBreak/>
        <w:t>Dnia 26.01.2024 r. pracownicy PCPR uczestniczyli</w:t>
      </w:r>
      <w:r>
        <w:rPr>
          <w:rFonts w:ascii="Times New Roman" w:eastAsia="Andale Sans UI" w:hAnsi="Times New Roman" w:cs="Times New Roman"/>
          <w:kern w:val="2"/>
          <w:sz w:val="24"/>
          <w:szCs w:val="24"/>
          <w:lang w:eastAsia="en-US" w:bidi="en-US"/>
        </w:rPr>
        <w:t xml:space="preserve"> </w:t>
      </w:r>
      <w:r>
        <w:rPr>
          <w:rFonts w:ascii="Times New Roman" w:eastAsia="Andale Sans UI" w:hAnsi="Times New Roman" w:cs="Times New Roman"/>
          <w:sz w:val="24"/>
          <w:szCs w:val="24"/>
          <w:lang w:eastAsia="en-US"/>
        </w:rPr>
        <w:t xml:space="preserve">w szkoleniu pt. „Historia Życia Dziecka”, </w:t>
      </w:r>
      <w:r>
        <w:rPr>
          <w:rFonts w:ascii="Times New Roman" w:eastAsia="Andale Sans UI" w:hAnsi="Times New Roman" w:cs="Times New Roman"/>
          <w:kern w:val="2"/>
          <w:sz w:val="24"/>
          <w:szCs w:val="24"/>
          <w:lang w:eastAsia="en-US" w:bidi="en-US"/>
        </w:rPr>
        <w:t xml:space="preserve">które odbyło się w siedzibie Starostwa Powiatowego w Płońsku.  </w:t>
      </w:r>
    </w:p>
    <w:p w:rsidR="00DC783E" w:rsidRDefault="0011303E">
      <w:pPr>
        <w:spacing w:after="0" w:line="360" w:lineRule="auto"/>
        <w:contextualSpacing/>
        <w:jc w:val="both"/>
        <w:rPr>
          <w:rFonts w:ascii="Times New Roman" w:hAnsi="Times New Roman"/>
        </w:rPr>
      </w:pPr>
      <w:r>
        <w:rPr>
          <w:rFonts w:ascii="Times New Roman" w:eastAsia="Andale Sans UI" w:hAnsi="Times New Roman" w:cs="Times New Roman"/>
          <w:kern w:val="2"/>
          <w:sz w:val="24"/>
          <w:szCs w:val="24"/>
          <w:lang w:eastAsia="en-US" w:bidi="en-US"/>
        </w:rPr>
        <w:tab/>
        <w:t xml:space="preserve">W dniu 16.02.2024 r. pracownicy wzięli udział w Seminarium pt. „Więzi i straty w życiu dziecka – budowanie systemu pomocy dziecku i rodzinie w Powiecie Płońskim”, które odbyło się w siedzibie Starostwa Powiatowego w Płońsku.  </w:t>
      </w:r>
    </w:p>
    <w:p w:rsidR="00DC783E" w:rsidRDefault="0011303E">
      <w:pPr>
        <w:spacing w:after="0" w:line="360" w:lineRule="auto"/>
        <w:contextualSpacing/>
        <w:jc w:val="both"/>
        <w:rPr>
          <w:rFonts w:ascii="Times New Roman" w:hAnsi="Times New Roman"/>
        </w:rPr>
      </w:pPr>
      <w:r>
        <w:rPr>
          <w:rFonts w:ascii="Times New Roman" w:eastAsia="Andale Sans UI" w:hAnsi="Times New Roman" w:cs="Times New Roman"/>
          <w:kern w:val="2"/>
          <w:sz w:val="24"/>
          <w:szCs w:val="24"/>
          <w:lang w:eastAsia="en-US" w:bidi="en-US"/>
        </w:rPr>
        <w:tab/>
        <w:t xml:space="preserve">Dnia 08.03.2024 r. pracownicy PCPR uczestniczyli </w:t>
      </w:r>
      <w:r>
        <w:rPr>
          <w:rFonts w:ascii="Times New Roman" w:eastAsia="Calibri" w:hAnsi="Times New Roman" w:cs="Times New Roman"/>
          <w:kern w:val="2"/>
          <w:sz w:val="24"/>
          <w:szCs w:val="24"/>
          <w:lang w:eastAsia="en-US" w:bidi="en-US"/>
        </w:rPr>
        <w:t xml:space="preserve">w szkoleniu dla rodzin zastępczych z terenu powiatu płońskiego, dotyczącym modułu dziecko: wspomaganie rozwoju dziecka </w:t>
      </w:r>
      <w:r>
        <w:rPr>
          <w:rFonts w:ascii="Times New Roman" w:eastAsia="Calibri" w:hAnsi="Times New Roman" w:cs="Times New Roman"/>
          <w:kern w:val="2"/>
          <w:sz w:val="24"/>
          <w:szCs w:val="24"/>
          <w:lang w:eastAsia="en-US" w:bidi="en-US"/>
        </w:rPr>
        <w:br/>
        <w:t xml:space="preserve">z problemami rozwoju neurologicznego oraz modułu rodzina: cykl życia małżeńsko-rodzinnego, ważne zadania wychowawcze i role społeczne, </w:t>
      </w:r>
      <w:r>
        <w:rPr>
          <w:rFonts w:ascii="Times New Roman" w:eastAsia="Andale Sans UI" w:hAnsi="Times New Roman" w:cs="Times New Roman"/>
          <w:kern w:val="2"/>
          <w:sz w:val="24"/>
          <w:szCs w:val="24"/>
          <w:lang w:eastAsia="en-US" w:bidi="en-US"/>
        </w:rPr>
        <w:t xml:space="preserve">które odbyło się w siedzibie Starostwa Powiatowego w Płońsku.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 xml:space="preserve">W dniu 18.03.2024 r. </w:t>
      </w:r>
      <w:r>
        <w:rPr>
          <w:rFonts w:ascii="Times New Roman" w:eastAsia="Andale Sans UI" w:hAnsi="Times New Roman" w:cs="Times New Roman"/>
          <w:kern w:val="2"/>
          <w:sz w:val="24"/>
          <w:szCs w:val="24"/>
          <w:lang w:eastAsia="en-US" w:bidi="en-US"/>
        </w:rPr>
        <w:t xml:space="preserve">pracownicy </w:t>
      </w:r>
      <w:r>
        <w:rPr>
          <w:rFonts w:ascii="Times New Roman" w:eastAsia="Calibri" w:hAnsi="Times New Roman"/>
          <w:sz w:val="24"/>
          <w:szCs w:val="24"/>
        </w:rPr>
        <w:t>wzięli udział w otwartych konsultacjach w związku</w:t>
      </w:r>
      <w:r>
        <w:rPr>
          <w:rFonts w:ascii="Times New Roman" w:eastAsia="Calibri" w:hAnsi="Times New Roman"/>
          <w:sz w:val="24"/>
          <w:szCs w:val="24"/>
        </w:rPr>
        <w:br/>
        <w:t>z ogłoszonym przez Fundację EY konkursem „Dzień Rodzicielstwa Zastępczego – Kampania Społeczna” w Starostwie Powiatowym w Płońsku.</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Dnia 21.03.2024 r. pracownicy PCPR uczestniczyli w Konferencji „Rodzina – potrzeby na dziś, wyzwania na jutro!” w Miejskim Centrum Kultury w Płońsku.</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 xml:space="preserve">W dniu 22.03.2024 r. pracownicy uczestniczyli w otwartym Seminarium </w:t>
      </w:r>
      <w:r>
        <w:rPr>
          <w:rFonts w:ascii="Times New Roman" w:eastAsia="Calibri" w:hAnsi="Times New Roman"/>
          <w:sz w:val="24"/>
          <w:szCs w:val="24"/>
        </w:rPr>
        <w:br/>
        <w:t xml:space="preserve">pt. „Budowanie Samorządowego Systemu Wsparcia Rodziny”, </w:t>
      </w:r>
      <w:r>
        <w:rPr>
          <w:rFonts w:ascii="Times New Roman" w:eastAsia="Andale Sans UI" w:hAnsi="Times New Roman" w:cs="Times New Roman"/>
          <w:kern w:val="2"/>
          <w:sz w:val="24"/>
          <w:szCs w:val="24"/>
          <w:lang w:eastAsia="en-US" w:bidi="en-US"/>
        </w:rPr>
        <w:t xml:space="preserve">które odbyło się w siedzibie Starostwa Powiatowego w Płońsku. </w:t>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t xml:space="preserve">Dnia 16.04.2024 r. pracownicy PCPR uczestniczyli w Konferencji w PANS </w:t>
      </w:r>
      <w:r>
        <w:rPr>
          <w:rFonts w:ascii="Times New Roman" w:eastAsia="Calibri" w:hAnsi="Times New Roman" w:cs="Times New Roman"/>
          <w:sz w:val="24"/>
          <w:szCs w:val="24"/>
          <w:lang w:eastAsia="en-US"/>
        </w:rPr>
        <w:br/>
        <w:t>w Ciechanowie pt. „Zatrzymaj życie przy życiu - zdrowie psychiczne członków społeczności szkolnej i profilaktyka śmierci samobójczych”.</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cs="Times New Roman"/>
          <w:sz w:val="24"/>
          <w:szCs w:val="24"/>
          <w:lang w:eastAsia="en-US"/>
        </w:rPr>
        <w:t xml:space="preserve">W dniu 09.06.2024 r. </w:t>
      </w:r>
      <w:r>
        <w:rPr>
          <w:rFonts w:ascii="Times New Roman" w:eastAsia="Times New Roman" w:hAnsi="Times New Roman" w:cs="Times New Roman"/>
          <w:kern w:val="2"/>
          <w:sz w:val="24"/>
          <w:szCs w:val="24"/>
          <w:shd w:val="clear" w:color="auto" w:fill="FFFFFF"/>
          <w:lang w:eastAsia="zh-CN" w:bidi="hi-IN"/>
        </w:rPr>
        <w:t>pracownicy Powiatowego Centrum Pomocy Rodzinie w Płońsku promowali ideę rodzicielstwa zastępczego, uczestnicząc w XXIV Mazowieckich Dniach Rolnictwa.</w:t>
      </w:r>
      <w:r>
        <w:rPr>
          <w:rFonts w:ascii="Times New Roman" w:eastAsia="Times New Roman" w:hAnsi="Times New Roman" w:cs="Times New Roman"/>
          <w:kern w:val="2"/>
          <w:sz w:val="24"/>
          <w:szCs w:val="24"/>
          <w:lang w:eastAsia="zh-CN" w:bidi="hi-IN"/>
        </w:rPr>
        <w:t xml:space="preserv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Andale Sans UI" w:hAnsi="Times New Roman" w:cs="Times New Roman"/>
          <w:kern w:val="2"/>
          <w:sz w:val="24"/>
          <w:szCs w:val="24"/>
          <w:shd w:val="clear" w:color="auto" w:fill="FFFFFF"/>
          <w:lang w:eastAsia="en-US" w:bidi="en-US"/>
        </w:rPr>
        <w:t>W dniu 16.06.2024 r. pracownicy uczestniczyli w XVII Parafialnym Festynie Rodzin,</w:t>
      </w:r>
      <w:r>
        <w:rPr>
          <w:rFonts w:ascii="Times New Roman" w:eastAsia="Andale Sans UI" w:hAnsi="Times New Roman" w:cs="Times New Roman"/>
          <w:kern w:val="2"/>
          <w:sz w:val="24"/>
          <w:szCs w:val="24"/>
          <w:shd w:val="clear" w:color="auto" w:fill="FFFFFF"/>
          <w:lang w:eastAsia="en-US" w:bidi="en-US"/>
        </w:rPr>
        <w:br/>
        <w:t>z</w:t>
      </w:r>
      <w:r>
        <w:rPr>
          <w:rFonts w:ascii="Times New Roman" w:eastAsia="Calibri" w:hAnsi="Times New Roman" w:cs="Times New Roman"/>
          <w:sz w:val="24"/>
          <w:szCs w:val="24"/>
          <w:shd w:val="clear" w:color="auto" w:fill="FFFFFF"/>
          <w:lang w:eastAsia="en-US"/>
        </w:rPr>
        <w:t>organizowanym przy Parafii Św. M. M. Kolbe w Płońsku.</w:t>
      </w:r>
      <w:r>
        <w:rPr>
          <w:rFonts w:ascii="Times New Roman" w:eastAsia="Calibri" w:hAnsi="Times New Roman" w:cs="Times New Roman"/>
          <w:sz w:val="24"/>
          <w:szCs w:val="24"/>
          <w:shd w:val="clear" w:color="auto" w:fill="FFFFFF"/>
          <w:lang w:eastAsia="en-US"/>
        </w:rPr>
        <w:tab/>
      </w:r>
    </w:p>
    <w:p w:rsidR="00DC783E" w:rsidRDefault="0011303E">
      <w:pPr>
        <w:spacing w:after="0" w:line="360" w:lineRule="auto"/>
        <w:contextualSpacing/>
        <w:jc w:val="both"/>
        <w:rPr>
          <w:rFonts w:ascii="Times New Roman" w:hAnsi="Times New Roman"/>
        </w:rPr>
      </w:pPr>
      <w:r>
        <w:rPr>
          <w:rFonts w:ascii="Times New Roman" w:eastAsia="Calibri" w:hAnsi="Times New Roman" w:cs="Times New Roman"/>
          <w:sz w:val="24"/>
          <w:szCs w:val="24"/>
          <w:shd w:val="clear" w:color="auto" w:fill="FFFFFF"/>
          <w:lang w:eastAsia="en-US"/>
        </w:rPr>
        <w:t>A</w:t>
      </w:r>
      <w:r>
        <w:rPr>
          <w:rFonts w:ascii="Times New Roman" w:eastAsia="Times New Roman" w:hAnsi="Times New Roman" w:cs="Times New Roman"/>
          <w:kern w:val="2"/>
          <w:sz w:val="24"/>
          <w:szCs w:val="24"/>
          <w:shd w:val="clear" w:color="auto" w:fill="FFFFFF"/>
          <w:lang w:eastAsia="zh-CN" w:bidi="hi-IN"/>
        </w:rPr>
        <w:t xml:space="preserve">kcją promującą rodzicielstwo zastępcze był również Piknik z okazji Dnia Rodzicielstwa Zastępczego w dniu 25.06.2024 r. zorganizowany wspólnie z PCPR Sierpc dla </w:t>
      </w:r>
      <w:r>
        <w:rPr>
          <w:rFonts w:ascii="Times New Roman" w:eastAsia="Calibri" w:hAnsi="Times New Roman" w:cs="Times New Roman"/>
          <w:sz w:val="24"/>
          <w:szCs w:val="24"/>
          <w:shd w:val="clear" w:color="auto" w:fill="FFFFFF"/>
          <w:lang w:eastAsia="en-US"/>
        </w:rPr>
        <w:t>rodzin zastępczych z terenu powiatu płońskiego i sierpeckiego</w:t>
      </w:r>
      <w:r>
        <w:rPr>
          <w:rFonts w:ascii="Times New Roman" w:eastAsia="Times New Roman" w:hAnsi="Times New Roman" w:cs="Times New Roman"/>
          <w:kern w:val="2"/>
          <w:sz w:val="24"/>
          <w:szCs w:val="24"/>
          <w:shd w:val="clear" w:color="auto" w:fill="FFFFFF"/>
          <w:lang w:eastAsia="zh-CN" w:bidi="hi-IN"/>
        </w:rPr>
        <w:t xml:space="preserve"> w Muzeum Wsi Mazowieckiej</w:t>
      </w:r>
      <w:r>
        <w:rPr>
          <w:rFonts w:ascii="Times New Roman" w:eastAsia="Times New Roman" w:hAnsi="Times New Roman" w:cs="Times New Roman"/>
          <w:kern w:val="2"/>
          <w:sz w:val="24"/>
          <w:szCs w:val="24"/>
          <w:shd w:val="clear" w:color="auto" w:fill="FFFFFF"/>
          <w:lang w:eastAsia="zh-CN" w:bidi="hi-IN"/>
        </w:rPr>
        <w:br/>
        <w:t>w Sierpcu.</w:t>
      </w:r>
      <w:r>
        <w:rPr>
          <w:rFonts w:ascii="Times New Roman" w:eastAsia="Calibri" w:hAnsi="Times New Roman" w:cs="Times New Roman"/>
          <w:sz w:val="24"/>
          <w:szCs w:val="24"/>
          <w:shd w:val="clear" w:color="auto" w:fill="FFFFFF"/>
          <w:lang w:eastAsia="en-US"/>
        </w:rPr>
        <w:t xml:space="preserve"> </w:t>
      </w:r>
      <w:r>
        <w:rPr>
          <w:rFonts w:ascii="Times New Roman" w:eastAsia="Calibri" w:hAnsi="Times New Roman"/>
          <w:sz w:val="24"/>
          <w:szCs w:val="24"/>
        </w:rPr>
        <w:tab/>
      </w:r>
      <w:r>
        <w:rPr>
          <w:rFonts w:ascii="Times New Roman" w:eastAsia="Calibri" w:hAnsi="Times New Roman"/>
          <w:sz w:val="24"/>
          <w:szCs w:val="24"/>
        </w:rPr>
        <w:tab/>
      </w:r>
    </w:p>
    <w:p w:rsidR="00DC783E" w:rsidRDefault="0011303E">
      <w:pPr>
        <w:widowControl w:val="0"/>
        <w:spacing w:after="0" w:line="360" w:lineRule="auto"/>
        <w:ind w:firstLine="708"/>
        <w:contextualSpacing/>
        <w:jc w:val="both"/>
        <w:rPr>
          <w:rFonts w:ascii="Times New Roman" w:hAnsi="Times New Roman"/>
        </w:rPr>
      </w:pPr>
      <w:r>
        <w:rPr>
          <w:rFonts w:ascii="Times New Roman" w:eastAsia="Times New Roman" w:hAnsi="Times New Roman" w:cs="Times New Roman"/>
          <w:kern w:val="2"/>
          <w:sz w:val="24"/>
          <w:szCs w:val="24"/>
          <w:shd w:val="clear" w:color="auto" w:fill="FFFFFF"/>
          <w:lang w:eastAsia="zh-CN" w:bidi="hi-IN"/>
        </w:rPr>
        <w:t>W dniu 14.08.2024 r. pracownicy Powiatowego Centrum Pomocy Rodzinie w Płońsku promowali ideę pieczy zastępczej uczestnicząc w  XI Jarmarku Raciąskim .</w:t>
      </w:r>
    </w:p>
    <w:p w:rsidR="00DC783E" w:rsidRDefault="0011303E">
      <w:pPr>
        <w:widowControl w:val="0"/>
        <w:spacing w:after="0" w:line="360" w:lineRule="auto"/>
        <w:ind w:firstLine="708"/>
        <w:contextualSpacing/>
        <w:jc w:val="both"/>
        <w:rPr>
          <w:rFonts w:ascii="Times New Roman" w:hAnsi="Times New Roman"/>
        </w:rPr>
      </w:pPr>
      <w:r>
        <w:rPr>
          <w:rFonts w:ascii="Times New Roman" w:eastAsia="Andale Sans UI" w:hAnsi="Times New Roman" w:cs="Times New Roman"/>
          <w:kern w:val="2"/>
          <w:sz w:val="24"/>
          <w:szCs w:val="24"/>
          <w:lang w:eastAsia="en-US" w:bidi="en-US"/>
        </w:rPr>
        <w:t xml:space="preserve">W dniu 01.09.2024 r. </w:t>
      </w:r>
      <w:r>
        <w:rPr>
          <w:rFonts w:ascii="Times New Roman" w:eastAsia="Times New Roman" w:hAnsi="Times New Roman" w:cs="Times New Roman"/>
          <w:kern w:val="2"/>
          <w:sz w:val="24"/>
          <w:szCs w:val="24"/>
          <w:shd w:val="clear" w:color="auto" w:fill="FFFFFF"/>
          <w:lang w:eastAsia="zh-CN" w:bidi="hi-IN"/>
        </w:rPr>
        <w:t xml:space="preserve">pracownicy PCPR uczestniczyli w Dożynkach Gminy Baboszewo.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lastRenderedPageBreak/>
        <w:tab/>
      </w:r>
      <w:r>
        <w:rPr>
          <w:rFonts w:ascii="Times New Roman" w:eastAsia="Times New Roman" w:hAnsi="Times New Roman" w:cs="Times New Roman"/>
          <w:kern w:val="2"/>
          <w:sz w:val="24"/>
          <w:szCs w:val="24"/>
          <w:shd w:val="clear" w:color="auto" w:fill="FFFFFF"/>
          <w:lang w:eastAsia="zh-CN" w:bidi="hi-IN"/>
        </w:rPr>
        <w:t xml:space="preserve">W dniu 28.09.2024 r. pracownicy PCPR uczestniczyli w Pikniku dla rodzin zastępczych z powiatu ciechanowskiego, mławskiego, pułtuskiego i płońskiego zorganizowanym </w:t>
      </w:r>
      <w:r>
        <w:rPr>
          <w:rFonts w:ascii="Times New Roman" w:eastAsia="Times New Roman" w:hAnsi="Times New Roman" w:cs="Times New Roman"/>
          <w:kern w:val="2"/>
          <w:sz w:val="24"/>
          <w:szCs w:val="24"/>
          <w:shd w:val="clear" w:color="auto" w:fill="FFFFFF"/>
          <w:lang w:eastAsia="zh-CN" w:bidi="hi-IN"/>
        </w:rPr>
        <w:br/>
        <w:t>w Rodzinnym Parku Edukacji i Rozrywki w Gołotczyźnie.</w:t>
      </w:r>
    </w:p>
    <w:p w:rsidR="00DC783E" w:rsidRDefault="0011303E">
      <w:pPr>
        <w:widowControl w:val="0"/>
        <w:spacing w:after="0" w:line="360" w:lineRule="auto"/>
        <w:ind w:firstLine="708"/>
        <w:contextualSpacing/>
        <w:jc w:val="both"/>
        <w:textAlignment w:val="baseline"/>
        <w:rPr>
          <w:rFonts w:ascii="Times New Roman" w:hAnsi="Times New Roman"/>
        </w:rPr>
      </w:pPr>
      <w:r>
        <w:rPr>
          <w:rFonts w:ascii="Times New Roman" w:eastAsia="Times New Roman" w:hAnsi="Times New Roman" w:cs="Times New Roman"/>
          <w:kern w:val="2"/>
          <w:sz w:val="24"/>
          <w:szCs w:val="24"/>
          <w:shd w:val="clear" w:color="auto" w:fill="FFFFFF"/>
          <w:lang w:eastAsia="zh-CN" w:bidi="hi-IN"/>
        </w:rPr>
        <w:t>Wszystkie wyżej wymienione działania, podejmowane przez Powiatowe Centrum Pomocy Rodzinie w Płońsku, miały na celu promocję idei rodzicielstwa zastępczego, podniesienie świadomości społeczności lokalnej na temat celów i założeń rodzinnej pieczy zastępczej oraz  zwrócenie uwagi na potrzeby i sytuację pieczy zastępczej na terenie powiatu.</w:t>
      </w:r>
    </w:p>
    <w:p w:rsidR="00DC783E" w:rsidRDefault="0011303E">
      <w:pPr>
        <w:widowControl w:val="0"/>
        <w:spacing w:after="0" w:line="360" w:lineRule="auto"/>
        <w:ind w:firstLine="708"/>
        <w:contextualSpacing/>
        <w:jc w:val="both"/>
        <w:textAlignment w:val="baseline"/>
        <w:rPr>
          <w:rFonts w:ascii="Times New Roman" w:hAnsi="Times New Roman"/>
        </w:rPr>
      </w:pPr>
      <w:r>
        <w:rPr>
          <w:rFonts w:ascii="Times New Roman" w:eastAsia="Andale Sans UI" w:hAnsi="Times New Roman" w:cs="Times New Roman"/>
          <w:kern w:val="2"/>
          <w:sz w:val="24"/>
          <w:szCs w:val="24"/>
          <w:shd w:val="clear" w:color="auto" w:fill="FFFFFF"/>
          <w:lang w:eastAsia="en-US" w:bidi="en-US"/>
        </w:rPr>
        <w:t>Podczas wszystkich imprez plenerowych zorganizowanych na terenie powiatu płońskiego, pracownicy tutejszego Centrum przygotowywali stoiska plastyczne dla dzieci, organizowali dla uczestników zabawy integracyjne z wykorzystaniem zabawek plenerowych oraz strojów postaci z bajek. Osoby zainteresowane rodzinną pieczą zastępczą mogły zgłębić swoją wiedzę m. in. na temat niezbędnych wymogów jakie zobowiązani są spełniać kandydaci na rodziców zastępczych.</w:t>
      </w:r>
    </w:p>
    <w:p w:rsidR="00DC783E" w:rsidRDefault="0011303E">
      <w:pPr>
        <w:spacing w:after="0" w:line="360" w:lineRule="auto"/>
        <w:ind w:firstLine="708"/>
        <w:contextualSpacing/>
        <w:jc w:val="both"/>
        <w:rPr>
          <w:rFonts w:ascii="Times New Roman" w:hAnsi="Times New Roman"/>
        </w:rPr>
      </w:pPr>
      <w:r>
        <w:rPr>
          <w:rFonts w:ascii="Times New Roman" w:eastAsia="NSimSun" w:hAnsi="Times New Roman" w:cs="Times New Roman"/>
          <w:kern w:val="2"/>
          <w:sz w:val="24"/>
          <w:szCs w:val="24"/>
          <w:lang w:eastAsia="zh-CN" w:bidi="hi-IN"/>
        </w:rPr>
        <w:t>Działania promocyjne podejmowane przez PCPR nagłaśniane są w prasie i mediach lokalnych - Płońsk w Sieci, Płońszczak, Radio Płońsk, na stronie internetowej tutejszego Centrum i Starostwa Powiatowego w Płońsku oraz na portalach społecznościowych (Facebook).</w:t>
      </w:r>
    </w:p>
    <w:p w:rsidR="00DC783E" w:rsidRDefault="00DC783E">
      <w:pPr>
        <w:spacing w:after="0" w:line="360" w:lineRule="auto"/>
        <w:ind w:firstLine="708"/>
        <w:contextualSpacing/>
        <w:jc w:val="both"/>
        <w:rPr>
          <w:rFonts w:ascii="Times New Roman" w:eastAsia="NSimSun" w:hAnsi="Times New Roman" w:cs="Times New Roman"/>
          <w:kern w:val="2"/>
          <w:sz w:val="24"/>
          <w:szCs w:val="24"/>
          <w:lang w:eastAsia="zh-CN" w:bidi="hi-IN"/>
        </w:rPr>
      </w:pPr>
    </w:p>
    <w:p w:rsidR="00DC783E" w:rsidRDefault="0011303E">
      <w:pPr>
        <w:spacing w:after="0" w:line="360" w:lineRule="auto"/>
        <w:contextualSpacing/>
        <w:jc w:val="both"/>
        <w:rPr>
          <w:rFonts w:ascii="Times New Roman" w:hAnsi="Times New Roman"/>
        </w:rPr>
      </w:pPr>
      <w:r>
        <w:rPr>
          <w:rFonts w:ascii="Times New Roman" w:hAnsi="Times New Roman" w:cs="Times New Roman"/>
          <w:i/>
          <w:sz w:val="24"/>
          <w:szCs w:val="24"/>
        </w:rPr>
        <w:t>Cel 7</w:t>
      </w:r>
    </w:p>
    <w:p w:rsidR="00DC783E" w:rsidRDefault="0011303E">
      <w:pPr>
        <w:spacing w:after="0" w:line="360" w:lineRule="auto"/>
        <w:contextualSpacing/>
        <w:jc w:val="both"/>
        <w:rPr>
          <w:rFonts w:ascii="Times New Roman" w:hAnsi="Times New Roman"/>
        </w:rPr>
      </w:pPr>
      <w:r>
        <w:rPr>
          <w:rFonts w:ascii="Times New Roman" w:hAnsi="Times New Roman" w:cs="Times New Roman"/>
          <w:i/>
          <w:sz w:val="24"/>
          <w:szCs w:val="24"/>
          <w:u w:val="single"/>
        </w:rPr>
        <w:t xml:space="preserve">Wyrównywanie różnic społecznych pomiędzy poszczególnymi gminami Powiatu Płońskiego </w:t>
      </w:r>
    </w:p>
    <w:p w:rsidR="00DC783E" w:rsidRDefault="0011303E">
      <w:pPr>
        <w:spacing w:after="0" w:line="360" w:lineRule="auto"/>
        <w:ind w:firstLine="706"/>
        <w:contextualSpacing/>
        <w:jc w:val="both"/>
        <w:rPr>
          <w:rFonts w:ascii="Times New Roman" w:hAnsi="Times New Roman"/>
        </w:rPr>
      </w:pPr>
      <w:r>
        <w:rPr>
          <w:rFonts w:ascii="Times New Roman" w:hAnsi="Times New Roman" w:cs="Times New Roman"/>
          <w:sz w:val="24"/>
          <w:szCs w:val="24"/>
        </w:rPr>
        <w:t xml:space="preserve">Pomoc społeczna to zintegrowany system wspierania dzieci, młodzieży, osób samotnych i niepełnosprawnych oraz rodzin znajdujących się czasowo lub na stałe w trudnej sytuacji materialnej lub obciążonych niekorzystnymi dla ich rozwoju zjawiskami socjologicznymi. </w:t>
      </w:r>
    </w:p>
    <w:p w:rsidR="00DC783E" w:rsidRDefault="0011303E">
      <w:pPr>
        <w:spacing w:after="0" w:line="360" w:lineRule="auto"/>
        <w:ind w:firstLine="706"/>
        <w:contextualSpacing/>
        <w:jc w:val="both"/>
        <w:rPr>
          <w:rFonts w:ascii="Times New Roman" w:hAnsi="Times New Roman"/>
        </w:rPr>
      </w:pPr>
      <w:r>
        <w:rPr>
          <w:rFonts w:ascii="Times New Roman" w:hAnsi="Times New Roman" w:cs="Times New Roman"/>
          <w:sz w:val="24"/>
          <w:szCs w:val="24"/>
        </w:rPr>
        <w:t xml:space="preserve">Powiatowe Centrum Pomocy Rodzinie wyznacza sobie wciąż nowe cele, które </w:t>
      </w:r>
      <w:r>
        <w:rPr>
          <w:rFonts w:ascii="Times New Roman" w:hAnsi="Times New Roman" w:cs="Times New Roman"/>
          <w:sz w:val="24"/>
          <w:szCs w:val="24"/>
        </w:rPr>
        <w:br/>
        <w:t>są podstawą do rozwiązywania problemów społecznych:</w:t>
      </w:r>
    </w:p>
    <w:p w:rsidR="00DC783E" w:rsidRDefault="0011303E">
      <w:pPr>
        <w:numPr>
          <w:ilvl w:val="0"/>
          <w:numId w:val="2"/>
        </w:numPr>
        <w:spacing w:after="0" w:line="360" w:lineRule="auto"/>
        <w:contextualSpacing/>
        <w:jc w:val="both"/>
        <w:rPr>
          <w:rFonts w:ascii="Times New Roman" w:hAnsi="Times New Roman"/>
        </w:rPr>
      </w:pPr>
      <w:r>
        <w:rPr>
          <w:rFonts w:ascii="Times New Roman" w:hAnsi="Times New Roman" w:cs="Times New Roman"/>
          <w:sz w:val="24"/>
          <w:szCs w:val="24"/>
        </w:rPr>
        <w:t>Przeciwdziałanie marginalizacji klientów pomocy społecznej:</w:t>
      </w:r>
    </w:p>
    <w:p w:rsidR="00DC783E" w:rsidRDefault="0011303E">
      <w:pPr>
        <w:numPr>
          <w:ilvl w:val="0"/>
          <w:numId w:val="3"/>
        </w:numPr>
        <w:spacing w:after="0" w:line="360" w:lineRule="auto"/>
        <w:contextualSpacing/>
        <w:jc w:val="both"/>
        <w:rPr>
          <w:rFonts w:ascii="Times New Roman" w:hAnsi="Times New Roman"/>
        </w:rPr>
      </w:pPr>
      <w:r>
        <w:rPr>
          <w:rFonts w:ascii="Times New Roman" w:hAnsi="Times New Roman" w:cs="Times New Roman"/>
          <w:sz w:val="24"/>
          <w:szCs w:val="24"/>
        </w:rPr>
        <w:t>zapobieganie wykluczeniu społecznemu przez organizowanie cyklicznych imprez integracyjnych na poziomie gminnym i powiatowym,</w:t>
      </w:r>
    </w:p>
    <w:p w:rsidR="00DC783E" w:rsidRDefault="0011303E">
      <w:pPr>
        <w:numPr>
          <w:ilvl w:val="0"/>
          <w:numId w:val="3"/>
        </w:numPr>
        <w:spacing w:after="0" w:line="360" w:lineRule="auto"/>
        <w:contextualSpacing/>
        <w:jc w:val="both"/>
        <w:rPr>
          <w:rFonts w:ascii="Times New Roman" w:hAnsi="Times New Roman"/>
        </w:rPr>
      </w:pPr>
      <w:r>
        <w:rPr>
          <w:rFonts w:ascii="Times New Roman" w:hAnsi="Times New Roman" w:cs="Times New Roman"/>
          <w:sz w:val="24"/>
          <w:szCs w:val="24"/>
        </w:rPr>
        <w:t>zaangażowanie lokalnych mediów w kampanie podnoszące świadomość na temat istniejących problemów społecznych – regularna współpraca,</w:t>
      </w:r>
    </w:p>
    <w:p w:rsidR="00DC783E" w:rsidRDefault="0011303E">
      <w:pPr>
        <w:numPr>
          <w:ilvl w:val="0"/>
          <w:numId w:val="3"/>
        </w:numPr>
        <w:spacing w:after="0" w:line="360" w:lineRule="auto"/>
        <w:contextualSpacing/>
        <w:jc w:val="both"/>
        <w:rPr>
          <w:rFonts w:ascii="Times New Roman" w:hAnsi="Times New Roman"/>
        </w:rPr>
      </w:pPr>
      <w:r>
        <w:rPr>
          <w:rFonts w:ascii="Times New Roman" w:hAnsi="Times New Roman" w:cs="Times New Roman"/>
          <w:sz w:val="24"/>
          <w:szCs w:val="24"/>
        </w:rPr>
        <w:t>angażowanie beneficjentów pomocy społecznej w projekty realizowane przez gminy i powiat.</w:t>
      </w:r>
    </w:p>
    <w:p w:rsidR="00DC783E" w:rsidRDefault="0011303E">
      <w:pPr>
        <w:numPr>
          <w:ilvl w:val="0"/>
          <w:numId w:val="2"/>
        </w:numPr>
        <w:spacing w:after="0" w:line="360" w:lineRule="auto"/>
        <w:contextualSpacing/>
        <w:jc w:val="both"/>
        <w:rPr>
          <w:rFonts w:ascii="Times New Roman" w:hAnsi="Times New Roman"/>
        </w:rPr>
      </w:pPr>
      <w:r>
        <w:rPr>
          <w:rFonts w:ascii="Times New Roman" w:hAnsi="Times New Roman" w:cs="Times New Roman"/>
          <w:sz w:val="24"/>
          <w:szCs w:val="24"/>
        </w:rPr>
        <w:t>Przeciwdziałanie patologii życia rodzinnego:</w:t>
      </w:r>
    </w:p>
    <w:p w:rsidR="00DC783E" w:rsidRDefault="0011303E">
      <w:pPr>
        <w:numPr>
          <w:ilvl w:val="0"/>
          <w:numId w:val="4"/>
        </w:numPr>
        <w:spacing w:after="0" w:line="360" w:lineRule="auto"/>
        <w:contextualSpacing/>
        <w:jc w:val="both"/>
        <w:rPr>
          <w:rFonts w:ascii="Times New Roman" w:hAnsi="Times New Roman"/>
        </w:rPr>
      </w:pPr>
      <w:r>
        <w:rPr>
          <w:rFonts w:ascii="Times New Roman" w:hAnsi="Times New Roman" w:cs="Times New Roman"/>
          <w:sz w:val="24"/>
          <w:szCs w:val="24"/>
        </w:rPr>
        <w:lastRenderedPageBreak/>
        <w:t>przeciwdziałanie uzależnieniom,</w:t>
      </w:r>
    </w:p>
    <w:p w:rsidR="00DC783E" w:rsidRDefault="0011303E">
      <w:pPr>
        <w:numPr>
          <w:ilvl w:val="0"/>
          <w:numId w:val="4"/>
        </w:numPr>
        <w:spacing w:after="0" w:line="360" w:lineRule="auto"/>
        <w:contextualSpacing/>
        <w:jc w:val="both"/>
        <w:rPr>
          <w:rFonts w:ascii="Times New Roman" w:hAnsi="Times New Roman"/>
        </w:rPr>
      </w:pPr>
      <w:r>
        <w:rPr>
          <w:rFonts w:ascii="Times New Roman" w:hAnsi="Times New Roman" w:cs="Times New Roman"/>
          <w:sz w:val="24"/>
          <w:szCs w:val="24"/>
        </w:rPr>
        <w:t>zapobieganie bezrobociu i jego skutkom,</w:t>
      </w:r>
    </w:p>
    <w:p w:rsidR="00DC783E" w:rsidRDefault="0011303E">
      <w:pPr>
        <w:numPr>
          <w:ilvl w:val="0"/>
          <w:numId w:val="4"/>
        </w:numPr>
        <w:spacing w:after="0" w:line="360" w:lineRule="auto"/>
        <w:contextualSpacing/>
        <w:jc w:val="both"/>
        <w:rPr>
          <w:rFonts w:ascii="Times New Roman" w:hAnsi="Times New Roman"/>
        </w:rPr>
      </w:pPr>
      <w:r>
        <w:rPr>
          <w:rFonts w:ascii="Times New Roman" w:hAnsi="Times New Roman" w:cs="Times New Roman"/>
          <w:sz w:val="24"/>
          <w:szCs w:val="24"/>
        </w:rPr>
        <w:t>zapobieganie zjawisku przemocy domowej,</w:t>
      </w:r>
    </w:p>
    <w:p w:rsidR="00DC783E" w:rsidRDefault="0011303E">
      <w:pPr>
        <w:numPr>
          <w:ilvl w:val="0"/>
          <w:numId w:val="4"/>
        </w:numPr>
        <w:spacing w:after="0" w:line="360" w:lineRule="auto"/>
        <w:contextualSpacing/>
        <w:jc w:val="both"/>
        <w:rPr>
          <w:rFonts w:ascii="Times New Roman" w:hAnsi="Times New Roman"/>
        </w:rPr>
      </w:pPr>
      <w:r>
        <w:rPr>
          <w:rFonts w:ascii="Times New Roman" w:hAnsi="Times New Roman" w:cs="Times New Roman"/>
          <w:sz w:val="24"/>
          <w:szCs w:val="24"/>
        </w:rPr>
        <w:t>wspieranie rodzin,</w:t>
      </w:r>
    </w:p>
    <w:p w:rsidR="00DC783E" w:rsidRDefault="0011303E">
      <w:pPr>
        <w:numPr>
          <w:ilvl w:val="0"/>
          <w:numId w:val="4"/>
        </w:numPr>
        <w:spacing w:after="0" w:line="360" w:lineRule="auto"/>
        <w:contextualSpacing/>
        <w:jc w:val="both"/>
        <w:rPr>
          <w:rFonts w:ascii="Times New Roman" w:hAnsi="Times New Roman"/>
        </w:rPr>
      </w:pPr>
      <w:r>
        <w:rPr>
          <w:rFonts w:ascii="Times New Roman" w:hAnsi="Times New Roman" w:cs="Times New Roman"/>
          <w:sz w:val="24"/>
          <w:szCs w:val="24"/>
        </w:rPr>
        <w:t>promowanie rodzinnych form opieki zastępczej.</w:t>
      </w:r>
    </w:p>
    <w:p w:rsidR="00DC783E" w:rsidRDefault="0011303E">
      <w:pPr>
        <w:numPr>
          <w:ilvl w:val="0"/>
          <w:numId w:val="2"/>
        </w:numPr>
        <w:spacing w:after="0" w:line="360" w:lineRule="auto"/>
        <w:contextualSpacing/>
        <w:jc w:val="both"/>
        <w:rPr>
          <w:rFonts w:ascii="Times New Roman" w:hAnsi="Times New Roman"/>
        </w:rPr>
      </w:pPr>
      <w:r>
        <w:rPr>
          <w:rFonts w:ascii="Times New Roman" w:hAnsi="Times New Roman" w:cs="Times New Roman"/>
          <w:sz w:val="24"/>
          <w:szCs w:val="24"/>
        </w:rPr>
        <w:t>Podjęcie działań w kierunku usprawnienia i podwyższenia jakości usług dla osób niepełnosprawnych:</w:t>
      </w:r>
    </w:p>
    <w:p w:rsidR="00DC783E" w:rsidRDefault="0011303E">
      <w:pPr>
        <w:pStyle w:val="Akapitzlist"/>
        <w:numPr>
          <w:ilvl w:val="0"/>
          <w:numId w:val="6"/>
        </w:numPr>
        <w:spacing w:after="0" w:line="360" w:lineRule="auto"/>
        <w:jc w:val="both"/>
        <w:rPr>
          <w:rFonts w:ascii="Times New Roman" w:hAnsi="Times New Roman"/>
        </w:rPr>
      </w:pPr>
      <w:r>
        <w:rPr>
          <w:rFonts w:ascii="Times New Roman" w:eastAsia="Times New Roman" w:hAnsi="Times New Roman" w:cs="Times New Roman"/>
          <w:sz w:val="24"/>
          <w:szCs w:val="24"/>
        </w:rPr>
        <w:t>dostęp do specjalistycznego poradnictwa,</w:t>
      </w:r>
    </w:p>
    <w:p w:rsidR="00DC783E" w:rsidRDefault="0011303E">
      <w:pPr>
        <w:pStyle w:val="Akapitzlist"/>
        <w:numPr>
          <w:ilvl w:val="0"/>
          <w:numId w:val="6"/>
        </w:numPr>
        <w:spacing w:after="0" w:line="360" w:lineRule="auto"/>
        <w:jc w:val="both"/>
        <w:rPr>
          <w:rFonts w:ascii="Times New Roman" w:hAnsi="Times New Roman"/>
        </w:rPr>
      </w:pPr>
      <w:r>
        <w:rPr>
          <w:rFonts w:ascii="Times New Roman" w:eastAsia="Times New Roman" w:hAnsi="Times New Roman" w:cs="Times New Roman"/>
          <w:sz w:val="24"/>
          <w:szCs w:val="24"/>
        </w:rPr>
        <w:t>możliwość udziału w zajęciach dwóch Powiatowych Środowiskowych Domach Samopomocy,</w:t>
      </w:r>
    </w:p>
    <w:p w:rsidR="00DC783E" w:rsidRDefault="0011303E">
      <w:pPr>
        <w:pStyle w:val="Akapitzlist"/>
        <w:numPr>
          <w:ilvl w:val="0"/>
          <w:numId w:val="6"/>
        </w:numPr>
        <w:spacing w:after="0" w:line="360" w:lineRule="auto"/>
        <w:jc w:val="both"/>
        <w:rPr>
          <w:rFonts w:ascii="Times New Roman" w:hAnsi="Times New Roman"/>
        </w:rPr>
      </w:pPr>
      <w:r>
        <w:rPr>
          <w:rFonts w:ascii="Times New Roman" w:eastAsia="Times New Roman" w:hAnsi="Times New Roman" w:cs="Times New Roman"/>
          <w:sz w:val="24"/>
          <w:szCs w:val="24"/>
        </w:rPr>
        <w:t>możliwość udziału w zajęciach Warsztatów Terapii Zajęciowej,</w:t>
      </w:r>
    </w:p>
    <w:p w:rsidR="00DC783E" w:rsidRDefault="0011303E">
      <w:pPr>
        <w:pStyle w:val="Akapitzlist"/>
        <w:numPr>
          <w:ilvl w:val="0"/>
          <w:numId w:val="6"/>
        </w:numPr>
        <w:spacing w:after="0" w:line="360" w:lineRule="auto"/>
        <w:jc w:val="both"/>
        <w:rPr>
          <w:rFonts w:ascii="Times New Roman" w:hAnsi="Times New Roman"/>
        </w:rPr>
      </w:pPr>
      <w:r>
        <w:rPr>
          <w:rFonts w:ascii="Times New Roman" w:eastAsia="Times New Roman" w:hAnsi="Times New Roman" w:cs="Times New Roman"/>
          <w:sz w:val="24"/>
          <w:szCs w:val="24"/>
        </w:rPr>
        <w:t>likwidacja barier architektonicznych,</w:t>
      </w:r>
    </w:p>
    <w:p w:rsidR="00DC783E" w:rsidRDefault="0011303E">
      <w:pPr>
        <w:pStyle w:val="Akapitzlist"/>
        <w:numPr>
          <w:ilvl w:val="0"/>
          <w:numId w:val="6"/>
        </w:numPr>
        <w:spacing w:after="0" w:line="360" w:lineRule="auto"/>
        <w:jc w:val="both"/>
        <w:rPr>
          <w:rFonts w:ascii="Times New Roman" w:hAnsi="Times New Roman"/>
        </w:rPr>
      </w:pPr>
      <w:r>
        <w:rPr>
          <w:rFonts w:ascii="Times New Roman" w:eastAsia="Times New Roman" w:hAnsi="Times New Roman" w:cs="Times New Roman"/>
          <w:sz w:val="24"/>
          <w:szCs w:val="24"/>
        </w:rPr>
        <w:t>pilotażowy program „Aktywny samorząd”,</w:t>
      </w:r>
    </w:p>
    <w:p w:rsidR="00DC783E" w:rsidRDefault="0011303E">
      <w:pPr>
        <w:pStyle w:val="Akapitzlist"/>
        <w:numPr>
          <w:ilvl w:val="0"/>
          <w:numId w:val="6"/>
        </w:numPr>
        <w:spacing w:after="0" w:line="360" w:lineRule="auto"/>
        <w:jc w:val="both"/>
        <w:rPr>
          <w:rFonts w:ascii="Times New Roman" w:hAnsi="Times New Roman"/>
        </w:rPr>
      </w:pPr>
      <w:r>
        <w:rPr>
          <w:rFonts w:ascii="Times New Roman" w:eastAsia="Times New Roman" w:hAnsi="Times New Roman" w:cs="Times New Roman"/>
          <w:sz w:val="24"/>
          <w:szCs w:val="24"/>
        </w:rPr>
        <w:t>możliwość udziału w programie „Asystent osobisty osoby niepełnosprawnej”.</w:t>
      </w:r>
    </w:p>
    <w:p w:rsidR="00DC783E" w:rsidRDefault="0011303E">
      <w:pPr>
        <w:spacing w:after="0" w:line="360" w:lineRule="auto"/>
        <w:ind w:firstLine="706"/>
        <w:contextualSpacing/>
        <w:jc w:val="both"/>
        <w:rPr>
          <w:rFonts w:ascii="Times New Roman" w:hAnsi="Times New Roman"/>
        </w:rPr>
      </w:pPr>
      <w:r>
        <w:rPr>
          <w:rFonts w:ascii="Times New Roman" w:hAnsi="Times New Roman" w:cs="Times New Roman"/>
          <w:sz w:val="24"/>
          <w:szCs w:val="24"/>
        </w:rPr>
        <w:t>Powiatowe Centrum Pomocy Rodzinie w Płońsku na bieżąco podejmuje działania na rzecz społeczności lokalnej.</w:t>
      </w:r>
    </w:p>
    <w:p w:rsidR="00DC783E" w:rsidRDefault="00DC783E">
      <w:pPr>
        <w:spacing w:after="0" w:line="360" w:lineRule="auto"/>
        <w:contextualSpacing/>
        <w:jc w:val="both"/>
        <w:rPr>
          <w:rFonts w:ascii="Times New Roman" w:hAnsi="Times New Roman" w:cs="Times New Roman"/>
          <w:sz w:val="24"/>
          <w:szCs w:val="24"/>
        </w:rPr>
      </w:pPr>
    </w:p>
    <w:p w:rsidR="00DC783E" w:rsidRDefault="0011303E">
      <w:pPr>
        <w:spacing w:after="0" w:line="360" w:lineRule="auto"/>
        <w:ind w:left="709" w:hanging="709"/>
        <w:contextualSpacing/>
        <w:jc w:val="both"/>
        <w:rPr>
          <w:rFonts w:ascii="Times New Roman" w:hAnsi="Times New Roman"/>
        </w:rPr>
      </w:pPr>
      <w:r>
        <w:rPr>
          <w:rFonts w:ascii="Times New Roman" w:eastAsia="NSimSun" w:hAnsi="Times New Roman" w:cs="Times New Roman"/>
          <w:i/>
          <w:kern w:val="2"/>
          <w:sz w:val="24"/>
          <w:szCs w:val="24"/>
          <w:lang w:eastAsia="zh-CN" w:bidi="hi-IN"/>
        </w:rPr>
        <w:t xml:space="preserve">Cel 8 </w:t>
      </w:r>
    </w:p>
    <w:p w:rsidR="00DC783E" w:rsidRDefault="0011303E">
      <w:pPr>
        <w:spacing w:after="0" w:line="360" w:lineRule="auto"/>
        <w:contextualSpacing/>
        <w:jc w:val="both"/>
        <w:rPr>
          <w:rFonts w:ascii="Times New Roman" w:hAnsi="Times New Roman"/>
        </w:rPr>
      </w:pPr>
      <w:r>
        <w:rPr>
          <w:rFonts w:ascii="Times New Roman" w:eastAsia="NSimSun" w:hAnsi="Times New Roman" w:cs="Times New Roman"/>
          <w:i/>
          <w:kern w:val="2"/>
          <w:sz w:val="24"/>
          <w:szCs w:val="24"/>
          <w:u w:val="single"/>
          <w:lang w:eastAsia="zh-CN" w:bidi="hi-IN"/>
        </w:rPr>
        <w:t>Integracja cudzoziemców, którzy uzyskali w Rzeczypospolitej Polskiej status uchodźcy lub ochronę uzupełniającą</w:t>
      </w:r>
    </w:p>
    <w:p w:rsidR="00DC783E" w:rsidRDefault="00DC783E">
      <w:pPr>
        <w:shd w:val="solid" w:color="FFFFFF" w:fill="auto"/>
        <w:spacing w:after="0" w:line="360" w:lineRule="auto"/>
        <w:contextualSpacing/>
        <w:rPr>
          <w:rFonts w:ascii="Times New Roman" w:eastAsia="Times New Roman" w:hAnsi="Times New Roman" w:cs="Times New Roman"/>
          <w:kern w:val="2"/>
          <w:sz w:val="24"/>
          <w:szCs w:val="24"/>
          <w:lang w:eastAsia="zh-CN" w:bidi="hi-IN"/>
        </w:rPr>
      </w:pPr>
    </w:p>
    <w:p w:rsidR="00DC783E" w:rsidRDefault="0011303E">
      <w:pPr>
        <w:shd w:val="solid" w:color="FFFFFF" w:fill="auto"/>
        <w:spacing w:after="0" w:line="360" w:lineRule="auto"/>
        <w:ind w:firstLine="708"/>
        <w:contextualSpacing/>
        <w:jc w:val="both"/>
        <w:rPr>
          <w:rFonts w:ascii="Times New Roman" w:hAnsi="Times New Roman"/>
        </w:rPr>
      </w:pPr>
      <w:r>
        <w:rPr>
          <w:rFonts w:ascii="Times New Roman" w:eastAsia="Times New Roman" w:hAnsi="Times New Roman" w:cs="Times New Roman"/>
          <w:kern w:val="2"/>
          <w:sz w:val="24"/>
          <w:szCs w:val="24"/>
          <w:lang w:eastAsia="zh-CN" w:bidi="hi-IN"/>
        </w:rPr>
        <w:t xml:space="preserve">Cudzoziemcy, którzy otrzymali w Polsce status uchodźcy lub ochronę uzupełniającą mogą skorzystać z </w:t>
      </w:r>
      <w:r>
        <w:rPr>
          <w:rFonts w:ascii="Times New Roman" w:eastAsia="Times New Roman" w:hAnsi="Times New Roman" w:cs="Times New Roman"/>
          <w:bCs/>
          <w:kern w:val="2"/>
          <w:sz w:val="24"/>
          <w:szCs w:val="24"/>
          <w:lang w:eastAsia="zh-CN" w:bidi="hi-IN"/>
        </w:rPr>
        <w:t>pomocy realizowanej przez okres do 12 miesięcy w ramach tzw. indywidualnego programu integracji (IPI) mającego na celu wspieranie procesu ich integracji</w:t>
      </w:r>
      <w:r>
        <w:rPr>
          <w:rFonts w:ascii="Times New Roman" w:eastAsia="Times New Roman" w:hAnsi="Times New Roman" w:cs="Times New Roman"/>
          <w:kern w:val="2"/>
          <w:sz w:val="24"/>
          <w:szCs w:val="24"/>
          <w:lang w:eastAsia="zh-CN" w:bidi="hi-IN"/>
        </w:rPr>
        <w:t>.</w:t>
      </w:r>
      <w:r>
        <w:rPr>
          <w:rFonts w:ascii="Times New Roman" w:eastAsia="NSimSun" w:hAnsi="Times New Roman" w:cs="Mangal"/>
          <w:kern w:val="2"/>
          <w:sz w:val="24"/>
          <w:szCs w:val="24"/>
          <w:lang w:eastAsia="zh-CN" w:bidi="hi-IN"/>
        </w:rPr>
        <w:t xml:space="preserve"> </w:t>
      </w:r>
      <w:r>
        <w:rPr>
          <w:rFonts w:ascii="Times New Roman" w:eastAsia="Times New Roman" w:hAnsi="Times New Roman" w:cs="Times New Roman"/>
          <w:kern w:val="2"/>
          <w:sz w:val="24"/>
          <w:szCs w:val="24"/>
          <w:lang w:eastAsia="zh-CN" w:bidi="hi-IN"/>
        </w:rPr>
        <w:t>Pomoc jest udzielana w formie:</w:t>
      </w:r>
    </w:p>
    <w:p w:rsidR="00DC783E" w:rsidRDefault="0011303E" w:rsidP="0011303E">
      <w:pPr>
        <w:pStyle w:val="Akapitzlist"/>
        <w:numPr>
          <w:ilvl w:val="0"/>
          <w:numId w:val="22"/>
        </w:numPr>
        <w:shd w:val="solid" w:color="FFFFFF" w:fill="auto"/>
        <w:tabs>
          <w:tab w:val="left" w:pos="284"/>
        </w:tabs>
        <w:spacing w:after="0" w:line="360" w:lineRule="auto"/>
        <w:ind w:left="720" w:hanging="360"/>
        <w:jc w:val="both"/>
        <w:rPr>
          <w:rFonts w:ascii="Times New Roman" w:hAnsi="Times New Roman"/>
        </w:rPr>
      </w:pPr>
      <w:r>
        <w:rPr>
          <w:rFonts w:ascii="Times New Roman" w:eastAsia="Times New Roman" w:hAnsi="Times New Roman" w:cs="Times New Roman"/>
          <w:bCs/>
          <w:kern w:val="2"/>
          <w:sz w:val="24"/>
          <w:szCs w:val="24"/>
          <w:lang w:eastAsia="zh-CN" w:bidi="hi-IN"/>
        </w:rPr>
        <w:t>świadczeń pieniężnych:</w:t>
      </w:r>
    </w:p>
    <w:p w:rsidR="00DC783E" w:rsidRDefault="0011303E">
      <w:pPr>
        <w:pStyle w:val="Akapitzlist"/>
        <w:shd w:val="solid" w:color="FFFFFF" w:fill="auto"/>
        <w:tabs>
          <w:tab w:val="left" w:pos="284"/>
        </w:tabs>
        <w:spacing w:after="0" w:line="360" w:lineRule="auto"/>
        <w:jc w:val="both"/>
        <w:rPr>
          <w:rFonts w:ascii="Times New Roman" w:hAnsi="Times New Roman"/>
        </w:rPr>
      </w:pPr>
      <w:r>
        <w:rPr>
          <w:rFonts w:ascii="Times New Roman" w:eastAsia="Times New Roman" w:hAnsi="Times New Roman" w:cs="Times New Roman"/>
          <w:bCs/>
          <w:kern w:val="2"/>
          <w:sz w:val="24"/>
          <w:szCs w:val="24"/>
          <w:lang w:eastAsia="zh-CN" w:bidi="hi-IN"/>
        </w:rPr>
        <w:t>- na pokrycie kosztów utrzymania, w szczególności pokrycie wydatków na żywność, odzież, obuwie, środki higieny osobistej oraz opłaty mieszkaniowe oraz</w:t>
      </w:r>
    </w:p>
    <w:p w:rsidR="00DC783E" w:rsidRDefault="0011303E">
      <w:pPr>
        <w:pStyle w:val="Akapitzlist"/>
        <w:shd w:val="solid" w:color="FFFFFF" w:fill="auto"/>
        <w:tabs>
          <w:tab w:val="left" w:pos="284"/>
        </w:tabs>
        <w:spacing w:after="0" w:line="360" w:lineRule="auto"/>
        <w:jc w:val="both"/>
        <w:rPr>
          <w:rFonts w:ascii="Times New Roman" w:hAnsi="Times New Roman"/>
        </w:rPr>
      </w:pPr>
      <w:r>
        <w:rPr>
          <w:rFonts w:ascii="Times New Roman" w:eastAsia="Times New Roman" w:hAnsi="Times New Roman" w:cs="Times New Roman"/>
          <w:bCs/>
          <w:kern w:val="2"/>
          <w:sz w:val="24"/>
          <w:szCs w:val="24"/>
          <w:lang w:eastAsia="zh-CN" w:bidi="hi-IN"/>
        </w:rPr>
        <w:t>- na pokrycie kosztów związanych z nauką języka polskiego.</w:t>
      </w:r>
    </w:p>
    <w:p w:rsidR="00DC783E" w:rsidRDefault="0011303E" w:rsidP="0011303E">
      <w:pPr>
        <w:pStyle w:val="Akapitzlist"/>
        <w:numPr>
          <w:ilvl w:val="0"/>
          <w:numId w:val="22"/>
        </w:numPr>
        <w:shd w:val="solid" w:color="FFFFFF" w:fill="auto"/>
        <w:tabs>
          <w:tab w:val="left" w:pos="284"/>
        </w:tabs>
        <w:spacing w:after="0" w:line="360" w:lineRule="auto"/>
        <w:ind w:left="720" w:hanging="360"/>
        <w:jc w:val="both"/>
        <w:rPr>
          <w:rFonts w:ascii="Times New Roman" w:hAnsi="Times New Roman"/>
        </w:rPr>
      </w:pPr>
      <w:r>
        <w:rPr>
          <w:rFonts w:ascii="Times New Roman" w:eastAsia="Times New Roman" w:hAnsi="Times New Roman" w:cs="Times New Roman"/>
          <w:bCs/>
          <w:kern w:val="2"/>
          <w:sz w:val="24"/>
          <w:szCs w:val="24"/>
          <w:lang w:eastAsia="zh-CN" w:bidi="hi-IN"/>
        </w:rPr>
        <w:t>opłacania składki na ubezpieczenie zdrowotne,</w:t>
      </w:r>
    </w:p>
    <w:p w:rsidR="00DC783E" w:rsidRDefault="0011303E" w:rsidP="0011303E">
      <w:pPr>
        <w:pStyle w:val="Akapitzlist"/>
        <w:numPr>
          <w:ilvl w:val="0"/>
          <w:numId w:val="22"/>
        </w:numPr>
        <w:shd w:val="solid" w:color="FFFFFF" w:fill="auto"/>
        <w:tabs>
          <w:tab w:val="left" w:pos="284"/>
        </w:tabs>
        <w:spacing w:after="0" w:line="360" w:lineRule="auto"/>
        <w:ind w:left="720" w:hanging="360"/>
        <w:jc w:val="both"/>
        <w:rPr>
          <w:rFonts w:ascii="Times New Roman" w:hAnsi="Times New Roman"/>
        </w:rPr>
      </w:pPr>
      <w:r>
        <w:rPr>
          <w:rFonts w:ascii="Times New Roman" w:eastAsia="Times New Roman" w:hAnsi="Times New Roman" w:cs="Times New Roman"/>
          <w:bCs/>
          <w:kern w:val="2"/>
          <w:sz w:val="24"/>
          <w:szCs w:val="24"/>
          <w:lang w:eastAsia="zh-CN" w:bidi="hi-IN"/>
        </w:rPr>
        <w:t>pracy socjalnej,</w:t>
      </w:r>
    </w:p>
    <w:p w:rsidR="00DC783E" w:rsidRDefault="0011303E" w:rsidP="0011303E">
      <w:pPr>
        <w:pStyle w:val="Akapitzlist"/>
        <w:numPr>
          <w:ilvl w:val="0"/>
          <w:numId w:val="22"/>
        </w:numPr>
        <w:shd w:val="solid" w:color="FFFFFF" w:fill="auto"/>
        <w:tabs>
          <w:tab w:val="left" w:pos="284"/>
        </w:tabs>
        <w:spacing w:after="0" w:line="360" w:lineRule="auto"/>
        <w:ind w:left="720" w:hanging="360"/>
        <w:jc w:val="both"/>
        <w:rPr>
          <w:rFonts w:ascii="Times New Roman" w:hAnsi="Times New Roman"/>
        </w:rPr>
      </w:pPr>
      <w:r>
        <w:rPr>
          <w:rFonts w:ascii="Times New Roman" w:eastAsia="Times New Roman" w:hAnsi="Times New Roman" w:cs="Times New Roman"/>
          <w:bCs/>
          <w:kern w:val="2"/>
          <w:sz w:val="24"/>
          <w:szCs w:val="24"/>
          <w:lang w:eastAsia="zh-CN" w:bidi="hi-IN"/>
        </w:rPr>
        <w:t>poradnictwa specjalistycznego, w tym prawnego, psychologicznego i rodzinnego,</w:t>
      </w:r>
    </w:p>
    <w:p w:rsidR="00DC783E" w:rsidRDefault="0011303E" w:rsidP="0011303E">
      <w:pPr>
        <w:pStyle w:val="Akapitzlist"/>
        <w:numPr>
          <w:ilvl w:val="0"/>
          <w:numId w:val="22"/>
        </w:numPr>
        <w:shd w:val="solid" w:color="FFFFFF" w:fill="auto"/>
        <w:tabs>
          <w:tab w:val="left" w:pos="284"/>
        </w:tabs>
        <w:spacing w:after="0" w:line="360" w:lineRule="auto"/>
        <w:ind w:left="720" w:hanging="360"/>
        <w:jc w:val="both"/>
        <w:rPr>
          <w:rFonts w:ascii="Times New Roman" w:hAnsi="Times New Roman"/>
        </w:rPr>
      </w:pPr>
      <w:r>
        <w:rPr>
          <w:rFonts w:ascii="Times New Roman" w:eastAsia="Times New Roman" w:hAnsi="Times New Roman" w:cs="Times New Roman"/>
          <w:bCs/>
          <w:kern w:val="2"/>
          <w:sz w:val="24"/>
          <w:szCs w:val="24"/>
          <w:lang w:eastAsia="zh-CN" w:bidi="hi-IN"/>
        </w:rPr>
        <w:t>udzielania informacji oraz wsparcia w kontaktach z innymi instytucjami,</w:t>
      </w:r>
    </w:p>
    <w:p w:rsidR="00DC783E" w:rsidRDefault="0011303E" w:rsidP="0011303E">
      <w:pPr>
        <w:pStyle w:val="Akapitzlist"/>
        <w:numPr>
          <w:ilvl w:val="0"/>
          <w:numId w:val="22"/>
        </w:numPr>
        <w:shd w:val="solid" w:color="FFFFFF" w:fill="auto"/>
        <w:tabs>
          <w:tab w:val="left" w:pos="284"/>
        </w:tabs>
        <w:spacing w:after="0" w:line="360" w:lineRule="auto"/>
        <w:ind w:left="720" w:hanging="360"/>
        <w:jc w:val="both"/>
        <w:rPr>
          <w:rFonts w:ascii="Times New Roman" w:hAnsi="Times New Roman"/>
        </w:rPr>
      </w:pPr>
      <w:r>
        <w:rPr>
          <w:rFonts w:ascii="Times New Roman" w:eastAsia="Times New Roman" w:hAnsi="Times New Roman" w:cs="Times New Roman"/>
          <w:bCs/>
          <w:kern w:val="2"/>
          <w:sz w:val="24"/>
          <w:szCs w:val="24"/>
          <w:lang w:eastAsia="zh-CN" w:bidi="hi-IN"/>
        </w:rPr>
        <w:t>innych działań wspierających proces integracji cudzoziemca.</w:t>
      </w:r>
    </w:p>
    <w:p w:rsidR="00DC783E" w:rsidRDefault="0011303E">
      <w:pPr>
        <w:shd w:val="solid" w:color="FFFFFF" w:fill="auto"/>
        <w:spacing w:after="0" w:line="360" w:lineRule="auto"/>
        <w:ind w:firstLine="708"/>
        <w:contextualSpacing/>
        <w:jc w:val="both"/>
        <w:rPr>
          <w:rFonts w:ascii="Times New Roman" w:hAnsi="Times New Roman"/>
        </w:rPr>
      </w:pPr>
      <w:r>
        <w:rPr>
          <w:rFonts w:ascii="Times New Roman" w:eastAsia="Times New Roman" w:hAnsi="Times New Roman" w:cs="Times New Roman"/>
          <w:sz w:val="24"/>
          <w:szCs w:val="24"/>
        </w:rPr>
        <w:lastRenderedPageBreak/>
        <w:t xml:space="preserve">Pomoc w ramach indywidualnego programu integracji udzielana jest na podstawie wniosku złożonego do Starosty, za pośrednictwem Powiatowego Centrum Pomocy Rodzinie, </w:t>
      </w:r>
      <w:r>
        <w:rPr>
          <w:rFonts w:ascii="Times New Roman" w:eastAsia="Times New Roman" w:hAnsi="Times New Roman" w:cs="Times New Roman"/>
          <w:sz w:val="24"/>
          <w:szCs w:val="24"/>
        </w:rPr>
        <w:br/>
        <w:t>w ciągu 60 dni od uzyskania przez cudzoziemca statusu uchodźcy lub ochrony uzupełniającej.</w:t>
      </w:r>
      <w:r>
        <w:rPr>
          <w:rFonts w:ascii="Times New Roman" w:eastAsia="Times New Roman" w:hAnsi="Times New Roman" w:cs="Times New Roman"/>
          <w:sz w:val="24"/>
          <w:szCs w:val="24"/>
        </w:rPr>
        <w:tab/>
      </w:r>
      <w:r>
        <w:rPr>
          <w:rFonts w:ascii="Times New Roman" w:eastAsia="Times New Roman" w:hAnsi="Times New Roman" w:cs="Times New Roman"/>
          <w:kern w:val="2"/>
          <w:sz w:val="24"/>
          <w:szCs w:val="24"/>
          <w:lang w:eastAsia="zh-CN" w:bidi="hi-IN"/>
        </w:rPr>
        <w:t>Indywidualny program integracji uzgadniany jest z cudzoziemcem, a następnie akceptowany przez wojewodę. Program zawiera wysokość, zakres i formy pomocy</w:t>
      </w:r>
      <w:r>
        <w:rPr>
          <w:rFonts w:ascii="Times New Roman" w:eastAsia="Times New Roman" w:hAnsi="Times New Roman" w:cs="Times New Roman"/>
          <w:kern w:val="2"/>
          <w:sz w:val="24"/>
          <w:szCs w:val="24"/>
          <w:lang w:eastAsia="zh-CN" w:bidi="hi-IN"/>
        </w:rPr>
        <w:br/>
        <w:t>w zależności od indywidualnej sytuacji cudzoziemca i jego rodziny oraz zobowiązuje cudzoziemca w szczególności do:</w:t>
      </w:r>
    </w:p>
    <w:p w:rsidR="00DC783E" w:rsidRDefault="0011303E" w:rsidP="0011303E">
      <w:pPr>
        <w:numPr>
          <w:ilvl w:val="0"/>
          <w:numId w:val="23"/>
        </w:numPr>
        <w:shd w:val="solid" w:color="FFFFFF" w:fill="auto"/>
        <w:tabs>
          <w:tab w:val="left" w:pos="284"/>
        </w:tabs>
        <w:spacing w:after="0" w:line="360" w:lineRule="auto"/>
        <w:ind w:left="0"/>
        <w:contextualSpacing/>
        <w:jc w:val="both"/>
        <w:rPr>
          <w:rFonts w:ascii="Times New Roman" w:hAnsi="Times New Roman"/>
        </w:rPr>
      </w:pPr>
      <w:r>
        <w:rPr>
          <w:rFonts w:ascii="Times New Roman" w:eastAsia="Times New Roman" w:hAnsi="Times New Roman" w:cs="Times New Roman"/>
          <w:kern w:val="2"/>
          <w:sz w:val="24"/>
          <w:szCs w:val="24"/>
          <w:lang w:eastAsia="zh-CN" w:bidi="hi-IN"/>
        </w:rPr>
        <w:t>wskazania miejsca zamieszkania,</w:t>
      </w:r>
    </w:p>
    <w:p w:rsidR="00DC783E" w:rsidRDefault="0011303E" w:rsidP="0011303E">
      <w:pPr>
        <w:numPr>
          <w:ilvl w:val="0"/>
          <w:numId w:val="23"/>
        </w:numPr>
        <w:shd w:val="solid" w:color="FFFFFF" w:fill="auto"/>
        <w:tabs>
          <w:tab w:val="left" w:pos="284"/>
        </w:tabs>
        <w:spacing w:after="0" w:line="360" w:lineRule="auto"/>
        <w:ind w:left="284" w:hanging="284"/>
        <w:contextualSpacing/>
        <w:jc w:val="both"/>
        <w:rPr>
          <w:rFonts w:ascii="Times New Roman" w:hAnsi="Times New Roman"/>
        </w:rPr>
      </w:pPr>
      <w:r>
        <w:rPr>
          <w:rFonts w:ascii="Times New Roman" w:eastAsia="Times New Roman" w:hAnsi="Times New Roman" w:cs="Times New Roman"/>
          <w:kern w:val="2"/>
          <w:sz w:val="24"/>
          <w:szCs w:val="24"/>
          <w:lang w:eastAsia="zh-CN" w:bidi="hi-IN"/>
        </w:rPr>
        <w:t>zarejestrowania się w urzędzie pracy w terminie ustalonym w programie oraz aktywnego poszukiwania pracy,</w:t>
      </w:r>
    </w:p>
    <w:p w:rsidR="00DC783E" w:rsidRDefault="0011303E" w:rsidP="0011303E">
      <w:pPr>
        <w:numPr>
          <w:ilvl w:val="0"/>
          <w:numId w:val="23"/>
        </w:numPr>
        <w:shd w:val="solid" w:color="FFFFFF" w:fill="auto"/>
        <w:tabs>
          <w:tab w:val="left" w:pos="284"/>
        </w:tabs>
        <w:spacing w:after="0" w:line="360" w:lineRule="auto"/>
        <w:ind w:left="0"/>
        <w:contextualSpacing/>
        <w:jc w:val="both"/>
        <w:rPr>
          <w:rFonts w:ascii="Times New Roman" w:hAnsi="Times New Roman"/>
        </w:rPr>
      </w:pPr>
      <w:r>
        <w:rPr>
          <w:rFonts w:ascii="Times New Roman" w:eastAsia="Times New Roman" w:hAnsi="Times New Roman" w:cs="Times New Roman"/>
          <w:kern w:val="2"/>
          <w:sz w:val="24"/>
          <w:szCs w:val="24"/>
          <w:lang w:eastAsia="zh-CN" w:bidi="hi-IN"/>
        </w:rPr>
        <w:t>uczestnictwa w kursach języka polskiego, w przypadku gdy zachodzi taka potrzeba,</w:t>
      </w:r>
    </w:p>
    <w:p w:rsidR="00DC783E" w:rsidRDefault="0011303E" w:rsidP="0011303E">
      <w:pPr>
        <w:numPr>
          <w:ilvl w:val="0"/>
          <w:numId w:val="23"/>
        </w:numPr>
        <w:shd w:val="solid" w:color="FFFFFF" w:fill="auto"/>
        <w:tabs>
          <w:tab w:val="left" w:pos="284"/>
        </w:tabs>
        <w:spacing w:after="0" w:line="360" w:lineRule="auto"/>
        <w:ind w:left="284" w:hanging="284"/>
        <w:contextualSpacing/>
        <w:jc w:val="both"/>
        <w:rPr>
          <w:rFonts w:ascii="Times New Roman" w:hAnsi="Times New Roman"/>
        </w:rPr>
      </w:pPr>
      <w:r>
        <w:rPr>
          <w:rFonts w:ascii="Times New Roman" w:eastAsia="Times New Roman" w:hAnsi="Times New Roman" w:cs="Times New Roman"/>
          <w:kern w:val="2"/>
          <w:sz w:val="24"/>
          <w:szCs w:val="24"/>
          <w:lang w:eastAsia="zh-CN" w:bidi="hi-IN"/>
        </w:rPr>
        <w:t>współdziałania oraz kontaktowania się z realizatorem programu w ustalonych terminach (nie rzadziej niż 2 razy w miesiącu),</w:t>
      </w:r>
    </w:p>
    <w:p w:rsidR="00DC783E" w:rsidRDefault="0011303E" w:rsidP="0011303E">
      <w:pPr>
        <w:numPr>
          <w:ilvl w:val="0"/>
          <w:numId w:val="23"/>
        </w:numPr>
        <w:shd w:val="solid" w:color="FFFFFF" w:fill="auto"/>
        <w:tabs>
          <w:tab w:val="left" w:pos="284"/>
        </w:tabs>
        <w:spacing w:after="0" w:line="360" w:lineRule="auto"/>
        <w:ind w:left="0"/>
        <w:contextualSpacing/>
        <w:jc w:val="both"/>
        <w:rPr>
          <w:rFonts w:ascii="Times New Roman" w:hAnsi="Times New Roman"/>
        </w:rPr>
      </w:pPr>
      <w:r>
        <w:rPr>
          <w:rFonts w:ascii="Times New Roman" w:eastAsia="Times New Roman" w:hAnsi="Times New Roman" w:cs="Times New Roman"/>
          <w:kern w:val="2"/>
          <w:sz w:val="24"/>
          <w:szCs w:val="24"/>
          <w:lang w:eastAsia="zh-CN" w:bidi="hi-IN"/>
        </w:rPr>
        <w:t>podejmowania uzgodnionych działań wynikających z indywidualnej sytuacji życiowej,</w:t>
      </w:r>
    </w:p>
    <w:p w:rsidR="00DC783E" w:rsidRDefault="0011303E" w:rsidP="0011303E">
      <w:pPr>
        <w:numPr>
          <w:ilvl w:val="0"/>
          <w:numId w:val="23"/>
        </w:numPr>
        <w:shd w:val="solid" w:color="FFFFFF" w:fill="auto"/>
        <w:tabs>
          <w:tab w:val="left" w:pos="284"/>
        </w:tabs>
        <w:spacing w:after="0" w:line="360" w:lineRule="auto"/>
        <w:ind w:left="0"/>
        <w:contextualSpacing/>
        <w:jc w:val="both"/>
        <w:rPr>
          <w:rFonts w:ascii="Times New Roman" w:hAnsi="Times New Roman"/>
        </w:rPr>
      </w:pPr>
      <w:r>
        <w:rPr>
          <w:rFonts w:ascii="Times New Roman" w:eastAsia="Times New Roman" w:hAnsi="Times New Roman" w:cs="Times New Roman"/>
          <w:kern w:val="2"/>
          <w:sz w:val="24"/>
          <w:szCs w:val="24"/>
          <w:lang w:eastAsia="zh-CN" w:bidi="hi-IN"/>
        </w:rPr>
        <w:t>przestrzegania zobowiązań przyjętych w programie.</w:t>
      </w:r>
    </w:p>
    <w:p w:rsidR="00DC783E" w:rsidRDefault="0011303E">
      <w:pPr>
        <w:spacing w:after="0" w:line="360" w:lineRule="auto"/>
        <w:ind w:firstLine="708"/>
        <w:contextualSpacing/>
        <w:jc w:val="both"/>
        <w:rPr>
          <w:rFonts w:ascii="Times New Roman" w:hAnsi="Times New Roman"/>
        </w:rPr>
      </w:pPr>
      <w:r>
        <w:rPr>
          <w:rFonts w:ascii="Times New Roman" w:eastAsia="NSimSun" w:hAnsi="Times New Roman" w:cs="Times New Roman"/>
          <w:kern w:val="2"/>
          <w:sz w:val="24"/>
          <w:szCs w:val="24"/>
          <w:lang w:eastAsia="zh-CN" w:bidi="hi-IN"/>
        </w:rPr>
        <w:t xml:space="preserve">Pomoc w ramach indywidualnego programu integracji do końca września 2024 r. została udzielana </w:t>
      </w:r>
      <w:r>
        <w:rPr>
          <w:rFonts w:ascii="Times New Roman" w:eastAsia="NSimSun" w:hAnsi="Times New Roman" w:cs="Times New Roman"/>
          <w:b/>
          <w:kern w:val="2"/>
          <w:sz w:val="24"/>
          <w:szCs w:val="24"/>
          <w:lang w:eastAsia="zh-CN" w:bidi="hi-IN"/>
        </w:rPr>
        <w:t>2</w:t>
      </w:r>
      <w:r>
        <w:rPr>
          <w:rFonts w:ascii="Times New Roman" w:eastAsia="NSimSun" w:hAnsi="Times New Roman" w:cs="Times New Roman"/>
          <w:kern w:val="2"/>
          <w:sz w:val="24"/>
          <w:szCs w:val="24"/>
          <w:lang w:eastAsia="zh-CN" w:bidi="hi-IN"/>
        </w:rPr>
        <w:t xml:space="preserve"> osobom (tj. 1 osoba z Serbii i 1 osoba z Rosji) .</w:t>
      </w:r>
    </w:p>
    <w:p w:rsidR="00DC783E" w:rsidRDefault="0011303E">
      <w:pPr>
        <w:spacing w:after="0" w:line="360" w:lineRule="auto"/>
        <w:ind w:firstLine="708"/>
        <w:contextualSpacing/>
        <w:jc w:val="both"/>
      </w:pPr>
      <w:r>
        <w:rPr>
          <w:rStyle w:val="Pogrubienie"/>
          <w:rFonts w:ascii="Times New Roman" w:hAnsi="Times New Roman" w:cs="Times New Roman"/>
          <w:sz w:val="24"/>
          <w:szCs w:val="24"/>
          <w:shd w:val="clear" w:color="auto" w:fill="FFFFFF"/>
        </w:rPr>
        <w:t xml:space="preserve">Karta Polaka jest dokumentem potwierdzającym przysługujące uprawnienia wynikające z Ustawy o Karcie Polaka z 7 września 2007 roku. </w:t>
      </w:r>
      <w:r>
        <w:rPr>
          <w:rStyle w:val="Pogrubienie"/>
          <w:rFonts w:ascii="Times New Roman" w:hAnsi="Times New Roman" w:cs="Times New Roman"/>
          <w:b w:val="0"/>
          <w:sz w:val="24"/>
          <w:szCs w:val="24"/>
          <w:shd w:val="clear" w:color="auto" w:fill="FFFFFF"/>
        </w:rPr>
        <w:t>P</w:t>
      </w:r>
      <w:r>
        <w:rPr>
          <w:rFonts w:ascii="Times New Roman" w:eastAsia="Times New Roman" w:hAnsi="Times New Roman" w:cs="Times New Roman"/>
          <w:sz w:val="24"/>
          <w:szCs w:val="24"/>
        </w:rPr>
        <w:t>rzyznawana jest osobie, która deklaruje przynależność do Narodu Polskiego i spełni łącznie następujące warunki:</w:t>
      </w:r>
    </w:p>
    <w:p w:rsidR="00DC783E" w:rsidRDefault="0011303E" w:rsidP="0011303E">
      <w:pPr>
        <w:pStyle w:val="Akapitzlist"/>
        <w:numPr>
          <w:ilvl w:val="0"/>
          <w:numId w:val="21"/>
        </w:numPr>
        <w:spacing w:after="0" w:line="360" w:lineRule="auto"/>
        <w:ind w:left="720" w:hanging="360"/>
        <w:jc w:val="both"/>
        <w:rPr>
          <w:rFonts w:ascii="Times New Roman" w:hAnsi="Times New Roman"/>
        </w:rPr>
      </w:pPr>
      <w:r>
        <w:rPr>
          <w:rFonts w:ascii="Times New Roman" w:eastAsia="Times New Roman" w:hAnsi="Times New Roman" w:cs="Times New Roman"/>
          <w:sz w:val="24"/>
          <w:szCs w:val="24"/>
        </w:rPr>
        <w:t>wykaże swój związek z polskością przez przynajmniej podstawową znajomość języka polskiego, który uważa za język ojczysty, oraz znajomość i kultywowanie polskich tradycji i zwyczajów,</w:t>
      </w:r>
    </w:p>
    <w:p w:rsidR="00DC783E" w:rsidRDefault="0011303E" w:rsidP="0011303E">
      <w:pPr>
        <w:pStyle w:val="Akapitzlist"/>
        <w:numPr>
          <w:ilvl w:val="0"/>
          <w:numId w:val="21"/>
        </w:numPr>
        <w:spacing w:after="0" w:line="360" w:lineRule="auto"/>
        <w:ind w:left="720" w:hanging="360"/>
        <w:jc w:val="both"/>
        <w:rPr>
          <w:rFonts w:ascii="Times New Roman" w:hAnsi="Times New Roman"/>
        </w:rPr>
      </w:pPr>
      <w:r>
        <w:rPr>
          <w:rFonts w:ascii="Times New Roman" w:eastAsia="Times New Roman" w:hAnsi="Times New Roman" w:cs="Times New Roman"/>
          <w:sz w:val="24"/>
          <w:szCs w:val="24"/>
        </w:rPr>
        <w:t>w obecności konsula Rzeczypospolitej Polskiej lub wojewody albo wyznaczonego przez niego pracownika, złoży pisemną deklarację przynależności do Narodu Polskiego,</w:t>
      </w:r>
    </w:p>
    <w:p w:rsidR="00DC783E" w:rsidRDefault="0011303E" w:rsidP="0011303E">
      <w:pPr>
        <w:pStyle w:val="Akapitzlist"/>
        <w:numPr>
          <w:ilvl w:val="0"/>
          <w:numId w:val="21"/>
        </w:numPr>
        <w:spacing w:after="0" w:line="360" w:lineRule="auto"/>
        <w:ind w:left="720" w:hanging="360"/>
        <w:jc w:val="both"/>
        <w:rPr>
          <w:rFonts w:ascii="Times New Roman" w:hAnsi="Times New Roman"/>
        </w:rPr>
      </w:pPr>
      <w:r>
        <w:rPr>
          <w:rFonts w:ascii="Times New Roman" w:eastAsia="Times New Roman" w:hAnsi="Times New Roman" w:cs="Times New Roman"/>
          <w:sz w:val="24"/>
          <w:szCs w:val="24"/>
        </w:rPr>
        <w:t xml:space="preserve">wykaże, że jest narodowości polskiej lub co najmniej jedno z jej rodziców lub dziadków albo dwoje pradziadków było narodowości polskiej, albo przedstawi zaświadczenie organizacji polskiej lub polonijnej potwierdzające aktywne zaangażowanie </w:t>
      </w:r>
      <w:r>
        <w:rPr>
          <w:rFonts w:ascii="Times New Roman" w:eastAsia="Times New Roman" w:hAnsi="Times New Roman" w:cs="Times New Roman"/>
          <w:sz w:val="24"/>
          <w:szCs w:val="24"/>
        </w:rPr>
        <w:br/>
        <w:t>w działalność na rzecz języka i kultury polskiej lub polskiej mniejszości narodowej przez okres co najmniej ostatnich trzech lat,</w:t>
      </w:r>
    </w:p>
    <w:p w:rsidR="00DC783E" w:rsidRDefault="0011303E" w:rsidP="0011303E">
      <w:pPr>
        <w:pStyle w:val="Akapitzlist"/>
        <w:numPr>
          <w:ilvl w:val="0"/>
          <w:numId w:val="21"/>
        </w:numPr>
        <w:spacing w:after="0" w:line="360" w:lineRule="auto"/>
        <w:ind w:left="720" w:hanging="360"/>
        <w:jc w:val="both"/>
        <w:rPr>
          <w:rFonts w:ascii="Times New Roman" w:hAnsi="Times New Roman"/>
        </w:rPr>
      </w:pPr>
      <w:r>
        <w:rPr>
          <w:rFonts w:ascii="Times New Roman" w:eastAsia="Times New Roman" w:hAnsi="Times New Roman" w:cs="Times New Roman"/>
          <w:sz w:val="24"/>
          <w:szCs w:val="24"/>
        </w:rPr>
        <w:t xml:space="preserve">złoży oświadczenie, że ona lub jej wstępni nie repatriowali się lub nie zostali repatriowani z terytorium Rzeczypospolitej Polskiej albo Polskiej Rzeczypospolitej Ludowej, na podstawie umów repatriacyjnych zawartych w latach 1944–1957 przez Rzeczpospolitą Polską albo przez Polską Rzeczpospolitą Ludową z Białoruską </w:t>
      </w:r>
      <w:r>
        <w:rPr>
          <w:rFonts w:ascii="Times New Roman" w:eastAsia="Times New Roman" w:hAnsi="Times New Roman" w:cs="Times New Roman"/>
          <w:sz w:val="24"/>
          <w:szCs w:val="24"/>
        </w:rPr>
        <w:lastRenderedPageBreak/>
        <w:t>Socjalistyczną Republiką Radziecką, Ukraińską Socjalistyczną Republiką Radziecką, Litewską Socjalistyczną Republiką Radziecką i Związkiem Socjalistycznych Republik Radzieckich, do jednego z państw będących stroną tych umów.</w:t>
      </w:r>
    </w:p>
    <w:p w:rsidR="00DC783E" w:rsidRDefault="0011303E">
      <w:pPr>
        <w:shd w:val="solid" w:color="FFFFFF" w:fill="auto"/>
        <w:spacing w:after="0" w:line="360" w:lineRule="auto"/>
        <w:contextualSpacing/>
        <w:jc w:val="both"/>
        <w:rPr>
          <w:rFonts w:ascii="Times New Roman" w:hAnsi="Times New Roman"/>
        </w:rPr>
      </w:pPr>
      <w:r>
        <w:rPr>
          <w:rFonts w:ascii="Times New Roman" w:eastAsia="Times New Roman" w:hAnsi="Times New Roman" w:cs="Times New Roman"/>
          <w:sz w:val="24"/>
          <w:szCs w:val="24"/>
        </w:rPr>
        <w:t>Karta Polaka może być przyznana osobie:</w:t>
      </w:r>
    </w:p>
    <w:p w:rsidR="00DC783E" w:rsidRDefault="0011303E" w:rsidP="0011303E">
      <w:pPr>
        <w:pStyle w:val="Akapitzlist"/>
        <w:numPr>
          <w:ilvl w:val="0"/>
          <w:numId w:val="20"/>
        </w:numPr>
        <w:shd w:val="solid" w:color="FFFFFF" w:fill="auto"/>
        <w:spacing w:after="0" w:line="360" w:lineRule="auto"/>
        <w:ind w:left="720" w:hanging="360"/>
        <w:jc w:val="both"/>
        <w:rPr>
          <w:rFonts w:ascii="Times New Roman" w:hAnsi="Times New Roman"/>
        </w:rPr>
      </w:pPr>
      <w:r>
        <w:rPr>
          <w:rFonts w:ascii="Times New Roman" w:eastAsia="Times New Roman" w:hAnsi="Times New Roman" w:cs="Times New Roman"/>
          <w:sz w:val="24"/>
          <w:szCs w:val="24"/>
        </w:rPr>
        <w:t>nieposiadającej w dniu złożenia wniosku o wydanie Karty Polaka oraz w dniu przyznania Karty Polaka obywatelstwa polskiego lub</w:t>
      </w:r>
    </w:p>
    <w:p w:rsidR="00DC783E" w:rsidRDefault="0011303E" w:rsidP="0011303E">
      <w:pPr>
        <w:pStyle w:val="Akapitzlist"/>
        <w:numPr>
          <w:ilvl w:val="0"/>
          <w:numId w:val="20"/>
        </w:numPr>
        <w:shd w:val="solid" w:color="FFFFFF" w:fill="auto"/>
        <w:spacing w:after="0" w:line="360" w:lineRule="auto"/>
        <w:ind w:left="720" w:hanging="360"/>
        <w:jc w:val="both"/>
        <w:rPr>
          <w:rFonts w:ascii="Times New Roman" w:hAnsi="Times New Roman"/>
        </w:rPr>
      </w:pPr>
      <w:r>
        <w:rPr>
          <w:rFonts w:ascii="Times New Roman" w:eastAsia="Times New Roman" w:hAnsi="Times New Roman" w:cs="Times New Roman"/>
          <w:sz w:val="24"/>
          <w:szCs w:val="24"/>
        </w:rPr>
        <w:t>nieposiadającej zezwolenia na pobyt stały na terytorium Rzeczypospolitej Polskiej, lub</w:t>
      </w:r>
    </w:p>
    <w:p w:rsidR="00DC783E" w:rsidRDefault="0011303E" w:rsidP="0011303E">
      <w:pPr>
        <w:pStyle w:val="Akapitzlist"/>
        <w:numPr>
          <w:ilvl w:val="0"/>
          <w:numId w:val="20"/>
        </w:numPr>
        <w:shd w:val="solid" w:color="FFFFFF" w:fill="auto"/>
        <w:spacing w:after="0" w:line="360" w:lineRule="auto"/>
        <w:ind w:left="720" w:hanging="360"/>
        <w:jc w:val="both"/>
        <w:rPr>
          <w:rFonts w:ascii="Times New Roman" w:hAnsi="Times New Roman"/>
        </w:rPr>
      </w:pPr>
      <w:r>
        <w:rPr>
          <w:rFonts w:ascii="Times New Roman" w:eastAsia="Times New Roman" w:hAnsi="Times New Roman" w:cs="Times New Roman"/>
          <w:sz w:val="24"/>
          <w:szCs w:val="24"/>
        </w:rPr>
        <w:t>posiadającej status bezpaństwowca.</w:t>
      </w:r>
    </w:p>
    <w:p w:rsidR="00DC783E" w:rsidRDefault="0011303E">
      <w:pPr>
        <w:shd w:val="solid" w:color="FFFFFF" w:fill="auto"/>
        <w:spacing w:after="0" w:line="360" w:lineRule="auto"/>
        <w:contextualSpacing/>
        <w:jc w:val="both"/>
        <w:rPr>
          <w:rFonts w:ascii="Times New Roman" w:hAnsi="Times New Roman"/>
        </w:rPr>
      </w:pPr>
      <w:r>
        <w:rPr>
          <w:rFonts w:ascii="Times New Roman" w:eastAsia="Times New Roman" w:hAnsi="Times New Roman" w:cs="Times New Roman"/>
          <w:bCs/>
          <w:sz w:val="24"/>
          <w:szCs w:val="24"/>
        </w:rPr>
        <w:t>Karta Polaka</w:t>
      </w:r>
      <w:r>
        <w:rPr>
          <w:rFonts w:ascii="Times New Roman" w:eastAsia="Times New Roman" w:hAnsi="Times New Roman" w:cs="Times New Roman"/>
          <w:sz w:val="24"/>
          <w:szCs w:val="24"/>
        </w:rPr>
        <w:t xml:space="preserve"> może być także przyznana osobie, której polskie pochodzenie zostało stwierdzone zgodnie z przepisami ustawy z dnia 9 listopada 2000 r. o repatriacji, pod warunkiem wykazania się znajomością języka polskiego w stopniu co najmniej podstawowym.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cs="Times New Roman"/>
          <w:sz w:val="24"/>
          <w:szCs w:val="24"/>
        </w:rPr>
        <w:t>W 2024 r. żadna osoba nie była objęta Kartą Polaka na terenie Powiatu Płońskiego.</w:t>
      </w:r>
    </w:p>
    <w:p w:rsidR="00DC783E" w:rsidRDefault="00DC783E">
      <w:pPr>
        <w:spacing w:after="0" w:line="360" w:lineRule="auto"/>
        <w:contextualSpacing/>
        <w:jc w:val="both"/>
        <w:rPr>
          <w:rFonts w:ascii="Times New Roman" w:hAnsi="Times New Roman" w:cs="Times New Roman"/>
          <w:sz w:val="24"/>
          <w:szCs w:val="24"/>
        </w:rPr>
      </w:pPr>
    </w:p>
    <w:p w:rsidR="00DC783E" w:rsidRDefault="00DC783E">
      <w:pPr>
        <w:spacing w:after="0" w:line="360" w:lineRule="auto"/>
        <w:contextualSpacing/>
        <w:jc w:val="both"/>
        <w:rPr>
          <w:rFonts w:ascii="Times New Roman" w:hAnsi="Times New Roman" w:cs="Times New Roman"/>
          <w:sz w:val="24"/>
          <w:szCs w:val="24"/>
        </w:rPr>
      </w:pPr>
    </w:p>
    <w:p w:rsidR="00DC783E" w:rsidRDefault="00DC783E">
      <w:pPr>
        <w:spacing w:after="0" w:line="360" w:lineRule="auto"/>
        <w:contextualSpacing/>
        <w:jc w:val="both"/>
        <w:rPr>
          <w:rFonts w:ascii="Times New Roman" w:hAnsi="Times New Roman" w:cs="Times New Roman"/>
          <w:sz w:val="24"/>
          <w:szCs w:val="24"/>
        </w:rPr>
      </w:pPr>
    </w:p>
    <w:p w:rsidR="00DC783E" w:rsidRDefault="00DC783E">
      <w:pPr>
        <w:spacing w:after="0" w:line="360" w:lineRule="auto"/>
        <w:contextualSpacing/>
        <w:jc w:val="both"/>
        <w:rPr>
          <w:rFonts w:ascii="Times New Roman" w:hAnsi="Times New Roman" w:cs="Times New Roman"/>
          <w:sz w:val="24"/>
          <w:szCs w:val="24"/>
        </w:rPr>
      </w:pPr>
    </w:p>
    <w:p w:rsidR="00DC783E" w:rsidRDefault="00DC783E">
      <w:pPr>
        <w:spacing w:after="0" w:line="360" w:lineRule="auto"/>
        <w:contextualSpacing/>
        <w:jc w:val="both"/>
        <w:rPr>
          <w:rFonts w:ascii="Times New Roman" w:hAnsi="Times New Roman" w:cs="Times New Roman"/>
          <w:sz w:val="24"/>
          <w:szCs w:val="24"/>
        </w:rPr>
      </w:pPr>
    </w:p>
    <w:p w:rsidR="00DC783E" w:rsidRDefault="00DC783E">
      <w:pPr>
        <w:spacing w:after="0" w:line="360" w:lineRule="auto"/>
        <w:contextualSpacing/>
        <w:jc w:val="both"/>
        <w:rPr>
          <w:rFonts w:ascii="Times New Roman" w:hAnsi="Times New Roman" w:cs="Times New Roman"/>
          <w:sz w:val="24"/>
          <w:szCs w:val="24"/>
        </w:rPr>
      </w:pPr>
    </w:p>
    <w:p w:rsidR="00DC783E" w:rsidRDefault="00DC783E">
      <w:pPr>
        <w:spacing w:after="0" w:line="360" w:lineRule="auto"/>
        <w:contextualSpacing/>
        <w:jc w:val="both"/>
        <w:rPr>
          <w:rFonts w:ascii="Times New Roman" w:hAnsi="Times New Roman" w:cs="Times New Roman"/>
          <w:sz w:val="24"/>
          <w:szCs w:val="24"/>
        </w:rPr>
      </w:pPr>
    </w:p>
    <w:p w:rsidR="00DC783E" w:rsidRDefault="00DC783E">
      <w:pPr>
        <w:spacing w:after="0" w:line="360" w:lineRule="auto"/>
        <w:contextualSpacing/>
        <w:jc w:val="both"/>
        <w:rPr>
          <w:rFonts w:ascii="Times New Roman" w:hAnsi="Times New Roman" w:cs="Times New Roman"/>
          <w:sz w:val="24"/>
          <w:szCs w:val="24"/>
        </w:rPr>
      </w:pPr>
    </w:p>
    <w:p w:rsidR="00DC783E" w:rsidRDefault="00DC783E">
      <w:pPr>
        <w:spacing w:after="0" w:line="360" w:lineRule="auto"/>
        <w:contextualSpacing/>
        <w:jc w:val="both"/>
        <w:rPr>
          <w:rFonts w:ascii="Times New Roman" w:hAnsi="Times New Roman" w:cs="Times New Roman"/>
          <w:sz w:val="24"/>
          <w:szCs w:val="24"/>
        </w:rPr>
      </w:pPr>
    </w:p>
    <w:p w:rsidR="00DC783E" w:rsidRDefault="00DC783E">
      <w:pPr>
        <w:spacing w:after="0" w:line="360" w:lineRule="auto"/>
        <w:contextualSpacing/>
        <w:jc w:val="both"/>
        <w:rPr>
          <w:rFonts w:ascii="Times New Roman" w:hAnsi="Times New Roman" w:cs="Times New Roman"/>
          <w:sz w:val="24"/>
          <w:szCs w:val="24"/>
        </w:rPr>
      </w:pPr>
    </w:p>
    <w:p w:rsidR="00DC783E" w:rsidRDefault="00DC783E">
      <w:pPr>
        <w:spacing w:after="0" w:line="360" w:lineRule="auto"/>
        <w:contextualSpacing/>
        <w:jc w:val="both"/>
        <w:rPr>
          <w:rFonts w:ascii="Times New Roman" w:hAnsi="Times New Roman" w:cs="Times New Roman"/>
          <w:sz w:val="24"/>
          <w:szCs w:val="24"/>
        </w:rPr>
      </w:pPr>
    </w:p>
    <w:p w:rsidR="00DC783E" w:rsidRDefault="00DC783E">
      <w:pPr>
        <w:spacing w:after="0" w:line="360" w:lineRule="auto"/>
        <w:contextualSpacing/>
        <w:jc w:val="both"/>
        <w:rPr>
          <w:rFonts w:ascii="Times New Roman" w:hAnsi="Times New Roman" w:cs="Times New Roman"/>
          <w:sz w:val="24"/>
          <w:szCs w:val="24"/>
        </w:rPr>
      </w:pPr>
    </w:p>
    <w:p w:rsidR="00DC783E" w:rsidRDefault="00DC783E">
      <w:pPr>
        <w:spacing w:after="0" w:line="360" w:lineRule="auto"/>
        <w:contextualSpacing/>
        <w:jc w:val="both"/>
        <w:rPr>
          <w:rFonts w:ascii="Times New Roman" w:hAnsi="Times New Roman" w:cs="Times New Roman"/>
          <w:sz w:val="24"/>
          <w:szCs w:val="24"/>
        </w:rPr>
      </w:pPr>
    </w:p>
    <w:p w:rsidR="00DC783E" w:rsidRDefault="00DC783E">
      <w:pPr>
        <w:spacing w:after="0" w:line="360" w:lineRule="auto"/>
        <w:contextualSpacing/>
        <w:jc w:val="both"/>
        <w:rPr>
          <w:rFonts w:ascii="Times New Roman" w:hAnsi="Times New Roman" w:cs="Times New Roman"/>
          <w:sz w:val="24"/>
          <w:szCs w:val="24"/>
        </w:rPr>
      </w:pPr>
    </w:p>
    <w:p w:rsidR="00DC783E" w:rsidRDefault="00DC783E">
      <w:pPr>
        <w:spacing w:after="0" w:line="360" w:lineRule="auto"/>
        <w:contextualSpacing/>
        <w:jc w:val="both"/>
        <w:rPr>
          <w:rFonts w:ascii="Times New Roman" w:hAnsi="Times New Roman" w:cs="Times New Roman"/>
          <w:sz w:val="24"/>
          <w:szCs w:val="24"/>
        </w:rPr>
      </w:pPr>
    </w:p>
    <w:p w:rsidR="00DC783E" w:rsidRDefault="00DC783E">
      <w:pPr>
        <w:spacing w:after="0" w:line="360" w:lineRule="auto"/>
        <w:contextualSpacing/>
        <w:jc w:val="both"/>
        <w:rPr>
          <w:rFonts w:ascii="Times New Roman" w:hAnsi="Times New Roman" w:cs="Times New Roman"/>
          <w:sz w:val="24"/>
          <w:szCs w:val="24"/>
        </w:rPr>
      </w:pPr>
    </w:p>
    <w:p w:rsidR="00DC783E" w:rsidRDefault="00DC783E">
      <w:pPr>
        <w:spacing w:after="0" w:line="360" w:lineRule="auto"/>
        <w:contextualSpacing/>
        <w:jc w:val="both"/>
        <w:rPr>
          <w:rFonts w:ascii="Times New Roman" w:hAnsi="Times New Roman" w:cs="Times New Roman"/>
          <w:sz w:val="24"/>
          <w:szCs w:val="24"/>
        </w:rPr>
      </w:pPr>
    </w:p>
    <w:p w:rsidR="00DC783E" w:rsidRDefault="00DC783E">
      <w:pPr>
        <w:spacing w:after="0" w:line="360" w:lineRule="auto"/>
        <w:contextualSpacing/>
        <w:jc w:val="both"/>
        <w:rPr>
          <w:rFonts w:ascii="Times New Roman" w:hAnsi="Times New Roman" w:cs="Times New Roman"/>
          <w:sz w:val="24"/>
          <w:szCs w:val="24"/>
        </w:rPr>
      </w:pPr>
    </w:p>
    <w:p w:rsidR="00DC783E" w:rsidRDefault="00DC783E">
      <w:pPr>
        <w:spacing w:after="0" w:line="360" w:lineRule="auto"/>
        <w:contextualSpacing/>
        <w:jc w:val="both"/>
        <w:rPr>
          <w:rFonts w:ascii="Times New Roman" w:hAnsi="Times New Roman" w:cs="Times New Roman"/>
          <w:sz w:val="24"/>
          <w:szCs w:val="24"/>
        </w:rPr>
      </w:pPr>
    </w:p>
    <w:p w:rsidR="00DC783E" w:rsidRDefault="00DC783E">
      <w:pPr>
        <w:spacing w:after="0" w:line="360" w:lineRule="auto"/>
        <w:contextualSpacing/>
        <w:jc w:val="both"/>
        <w:rPr>
          <w:rFonts w:ascii="Times New Roman" w:hAnsi="Times New Roman" w:cs="Times New Roman"/>
          <w:sz w:val="24"/>
          <w:szCs w:val="24"/>
        </w:rPr>
      </w:pPr>
    </w:p>
    <w:p w:rsidR="00DC783E" w:rsidRDefault="0011303E">
      <w:pPr>
        <w:spacing w:after="0" w:line="360" w:lineRule="auto"/>
        <w:contextualSpacing/>
        <w:jc w:val="both"/>
        <w:rPr>
          <w:rFonts w:ascii="Times New Roman" w:hAnsi="Times New Roman"/>
        </w:rPr>
      </w:pPr>
      <w:r>
        <w:rPr>
          <w:rFonts w:ascii="Times New Roman" w:hAnsi="Times New Roman" w:cs="Times New Roman"/>
          <w:sz w:val="24"/>
          <w:szCs w:val="24"/>
        </w:rPr>
        <w:t>Opracował:</w:t>
      </w:r>
    </w:p>
    <w:p w:rsidR="00DC783E" w:rsidRDefault="0011303E">
      <w:pPr>
        <w:spacing w:after="0" w:line="360" w:lineRule="auto"/>
        <w:contextualSpacing/>
        <w:jc w:val="both"/>
        <w:rPr>
          <w:rFonts w:ascii="Times New Roman" w:hAnsi="Times New Roman"/>
        </w:rPr>
      </w:pPr>
      <w:r>
        <w:rPr>
          <w:rFonts w:ascii="Times New Roman" w:hAnsi="Times New Roman" w:cs="Times New Roman"/>
          <w:sz w:val="24"/>
          <w:szCs w:val="24"/>
        </w:rPr>
        <w:t>Zespół pracowników PCPR w Płońsku</w:t>
      </w:r>
    </w:p>
    <w:sectPr w:rsidR="00DC783E">
      <w:footerReference w:type="default" r:id="rId9"/>
      <w:pgSz w:w="11906" w:h="16838"/>
      <w:pgMar w:top="1417" w:right="1417" w:bottom="1417" w:left="1417" w:header="0" w:footer="708" w:gutter="0"/>
      <w:cols w:space="708"/>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C7F" w:rsidRDefault="00E64C7F">
      <w:pPr>
        <w:spacing w:after="0" w:line="240" w:lineRule="auto"/>
      </w:pPr>
      <w:r>
        <w:separator/>
      </w:r>
    </w:p>
  </w:endnote>
  <w:endnote w:type="continuationSeparator" w:id="0">
    <w:p w:rsidR="00E64C7F" w:rsidRDefault="00E64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ndale Sans UI">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Albany">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671294"/>
      <w:docPartObj>
        <w:docPartGallery w:val="Page Numbers (Bottom of Page)"/>
        <w:docPartUnique/>
      </w:docPartObj>
    </w:sdtPr>
    <w:sdtEndPr/>
    <w:sdtContent>
      <w:p w:rsidR="00DC783E" w:rsidRDefault="0011303E">
        <w:pPr>
          <w:pStyle w:val="Stopka"/>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3028C9">
          <w:rPr>
            <w:rFonts w:ascii="Times New Roman" w:hAnsi="Times New Roman" w:cs="Times New Roman"/>
            <w:noProof/>
          </w:rPr>
          <w:t>2</w:t>
        </w:r>
        <w:r>
          <w:rPr>
            <w:rFonts w:ascii="Times New Roman" w:hAnsi="Times New Roman" w:cs="Times New Roman"/>
          </w:rPr>
          <w:fldChar w:fldCharType="end"/>
        </w:r>
      </w:p>
    </w:sdtContent>
  </w:sdt>
  <w:p w:rsidR="00DC783E" w:rsidRDefault="00DC783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C7F" w:rsidRDefault="00E64C7F">
      <w:pPr>
        <w:spacing w:after="0" w:line="240" w:lineRule="auto"/>
      </w:pPr>
      <w:r>
        <w:separator/>
      </w:r>
    </w:p>
  </w:footnote>
  <w:footnote w:type="continuationSeparator" w:id="0">
    <w:p w:rsidR="00E64C7F" w:rsidRDefault="00E64C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C14CC"/>
    <w:multiLevelType w:val="multilevel"/>
    <w:tmpl w:val="04D251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F073A2A"/>
    <w:multiLevelType w:val="multilevel"/>
    <w:tmpl w:val="368E6BE2"/>
    <w:lvl w:ilvl="0">
      <w:start w:val="1"/>
      <w:numFmt w:val="decimal"/>
      <w:lvlText w:val="%1)"/>
      <w:lvlJc w:val="left"/>
      <w:pPr>
        <w:tabs>
          <w:tab w:val="num" w:pos="0"/>
        </w:tabs>
        <w:ind w:left="360" w:firstLine="0"/>
      </w:pPr>
      <w:rPr>
        <w:rFonts w:ascii="Times New Roman" w:hAnsi="Times New Roman"/>
        <w:sz w:val="24"/>
        <w:szCs w:val="24"/>
      </w:rPr>
    </w:lvl>
    <w:lvl w:ilvl="1">
      <w:start w:val="1"/>
      <w:numFmt w:val="decimal"/>
      <w:lvlText w:val="%2."/>
      <w:lvlJc w:val="left"/>
      <w:pPr>
        <w:tabs>
          <w:tab w:val="num" w:pos="0"/>
        </w:tabs>
        <w:ind w:left="1080" w:firstLine="0"/>
      </w:pPr>
    </w:lvl>
    <w:lvl w:ilvl="2">
      <w:start w:val="1"/>
      <w:numFmt w:val="decimal"/>
      <w:lvlText w:val="%3."/>
      <w:lvlJc w:val="left"/>
      <w:pPr>
        <w:tabs>
          <w:tab w:val="num" w:pos="0"/>
        </w:tabs>
        <w:ind w:left="1800" w:firstLine="0"/>
      </w:pPr>
    </w:lvl>
    <w:lvl w:ilvl="3">
      <w:start w:val="1"/>
      <w:numFmt w:val="decimal"/>
      <w:lvlText w:val="%4."/>
      <w:lvlJc w:val="left"/>
      <w:pPr>
        <w:tabs>
          <w:tab w:val="num" w:pos="0"/>
        </w:tabs>
        <w:ind w:left="2520" w:firstLine="0"/>
      </w:pPr>
    </w:lvl>
    <w:lvl w:ilvl="4">
      <w:start w:val="1"/>
      <w:numFmt w:val="decimal"/>
      <w:lvlText w:val="%5."/>
      <w:lvlJc w:val="left"/>
      <w:pPr>
        <w:tabs>
          <w:tab w:val="num" w:pos="0"/>
        </w:tabs>
        <w:ind w:left="3240" w:firstLine="0"/>
      </w:pPr>
    </w:lvl>
    <w:lvl w:ilvl="5">
      <w:start w:val="1"/>
      <w:numFmt w:val="decimal"/>
      <w:lvlText w:val="%6."/>
      <w:lvlJc w:val="left"/>
      <w:pPr>
        <w:tabs>
          <w:tab w:val="num" w:pos="0"/>
        </w:tabs>
        <w:ind w:left="3960" w:firstLine="0"/>
      </w:pPr>
    </w:lvl>
    <w:lvl w:ilvl="6">
      <w:start w:val="1"/>
      <w:numFmt w:val="decimal"/>
      <w:lvlText w:val="%7."/>
      <w:lvlJc w:val="left"/>
      <w:pPr>
        <w:tabs>
          <w:tab w:val="num" w:pos="0"/>
        </w:tabs>
        <w:ind w:left="4680" w:firstLine="0"/>
      </w:pPr>
    </w:lvl>
    <w:lvl w:ilvl="7">
      <w:start w:val="1"/>
      <w:numFmt w:val="decimal"/>
      <w:lvlText w:val="%8."/>
      <w:lvlJc w:val="left"/>
      <w:pPr>
        <w:tabs>
          <w:tab w:val="num" w:pos="0"/>
        </w:tabs>
        <w:ind w:left="5400" w:firstLine="0"/>
      </w:pPr>
    </w:lvl>
    <w:lvl w:ilvl="8">
      <w:start w:val="1"/>
      <w:numFmt w:val="decimal"/>
      <w:lvlText w:val="%9."/>
      <w:lvlJc w:val="left"/>
      <w:pPr>
        <w:tabs>
          <w:tab w:val="num" w:pos="0"/>
        </w:tabs>
        <w:ind w:left="6120" w:firstLine="0"/>
      </w:pPr>
    </w:lvl>
  </w:abstractNum>
  <w:abstractNum w:abstractNumId="2" w15:restartNumberingAfterBreak="0">
    <w:nsid w:val="145B15EC"/>
    <w:multiLevelType w:val="multilevel"/>
    <w:tmpl w:val="8BA23FBC"/>
    <w:lvl w:ilvl="0">
      <w:numFmt w:val="bullet"/>
      <w:lvlText w:val=""/>
      <w:lvlJc w:val="left"/>
      <w:pPr>
        <w:tabs>
          <w:tab w:val="num" w:pos="0"/>
        </w:tabs>
        <w:ind w:left="360" w:firstLine="0"/>
      </w:pPr>
      <w:rPr>
        <w:rFonts w:ascii="Symbol" w:hAnsi="Symbol" w:cs="Symbol" w:hint="default"/>
      </w:rPr>
    </w:lvl>
    <w:lvl w:ilvl="1">
      <w:numFmt w:val="bullet"/>
      <w:lvlText w:val="o"/>
      <w:lvlJc w:val="left"/>
      <w:pPr>
        <w:tabs>
          <w:tab w:val="num" w:pos="0"/>
        </w:tabs>
        <w:ind w:left="1080" w:firstLine="0"/>
      </w:pPr>
      <w:rPr>
        <w:rFonts w:ascii="Courier New" w:hAnsi="Courier New" w:cs="Courier New" w:hint="default"/>
      </w:rPr>
    </w:lvl>
    <w:lvl w:ilvl="2">
      <w:numFmt w:val="bullet"/>
      <w:lvlText w:val=""/>
      <w:lvlJc w:val="left"/>
      <w:pPr>
        <w:tabs>
          <w:tab w:val="num" w:pos="0"/>
        </w:tabs>
        <w:ind w:left="1800" w:firstLine="0"/>
      </w:pPr>
      <w:rPr>
        <w:rFonts w:ascii="Wingdings" w:hAnsi="Wingdings" w:cs="Wingdings" w:hint="default"/>
      </w:rPr>
    </w:lvl>
    <w:lvl w:ilvl="3">
      <w:numFmt w:val="bullet"/>
      <w:lvlText w:val=""/>
      <w:lvlJc w:val="left"/>
      <w:pPr>
        <w:tabs>
          <w:tab w:val="num" w:pos="0"/>
        </w:tabs>
        <w:ind w:left="2520" w:firstLine="0"/>
      </w:pPr>
      <w:rPr>
        <w:rFonts w:ascii="Symbol" w:hAnsi="Symbol" w:cs="Symbol" w:hint="default"/>
      </w:rPr>
    </w:lvl>
    <w:lvl w:ilvl="4">
      <w:numFmt w:val="bullet"/>
      <w:lvlText w:val="o"/>
      <w:lvlJc w:val="left"/>
      <w:pPr>
        <w:tabs>
          <w:tab w:val="num" w:pos="0"/>
        </w:tabs>
        <w:ind w:left="3240" w:firstLine="0"/>
      </w:pPr>
      <w:rPr>
        <w:rFonts w:ascii="Courier New" w:hAnsi="Courier New" w:cs="Courier New" w:hint="default"/>
      </w:rPr>
    </w:lvl>
    <w:lvl w:ilvl="5">
      <w:numFmt w:val="bullet"/>
      <w:lvlText w:val=""/>
      <w:lvlJc w:val="left"/>
      <w:pPr>
        <w:tabs>
          <w:tab w:val="num" w:pos="0"/>
        </w:tabs>
        <w:ind w:left="3960" w:firstLine="0"/>
      </w:pPr>
      <w:rPr>
        <w:rFonts w:ascii="Wingdings" w:hAnsi="Wingdings" w:cs="Wingdings" w:hint="default"/>
      </w:rPr>
    </w:lvl>
    <w:lvl w:ilvl="6">
      <w:numFmt w:val="bullet"/>
      <w:lvlText w:val=""/>
      <w:lvlJc w:val="left"/>
      <w:pPr>
        <w:tabs>
          <w:tab w:val="num" w:pos="0"/>
        </w:tabs>
        <w:ind w:left="4680" w:firstLine="0"/>
      </w:pPr>
      <w:rPr>
        <w:rFonts w:ascii="Symbol" w:hAnsi="Symbol" w:cs="Symbol" w:hint="default"/>
      </w:rPr>
    </w:lvl>
    <w:lvl w:ilvl="7">
      <w:numFmt w:val="bullet"/>
      <w:lvlText w:val="o"/>
      <w:lvlJc w:val="left"/>
      <w:pPr>
        <w:tabs>
          <w:tab w:val="num" w:pos="0"/>
        </w:tabs>
        <w:ind w:left="5400" w:firstLine="0"/>
      </w:pPr>
      <w:rPr>
        <w:rFonts w:ascii="Courier New" w:hAnsi="Courier New" w:cs="Courier New" w:hint="default"/>
      </w:rPr>
    </w:lvl>
    <w:lvl w:ilvl="8">
      <w:numFmt w:val="bullet"/>
      <w:lvlText w:val=""/>
      <w:lvlJc w:val="left"/>
      <w:pPr>
        <w:tabs>
          <w:tab w:val="num" w:pos="0"/>
        </w:tabs>
        <w:ind w:left="6120" w:firstLine="0"/>
      </w:pPr>
      <w:rPr>
        <w:rFonts w:ascii="Wingdings" w:hAnsi="Wingdings" w:cs="Wingdings" w:hint="default"/>
      </w:rPr>
    </w:lvl>
  </w:abstractNum>
  <w:abstractNum w:abstractNumId="3" w15:restartNumberingAfterBreak="0">
    <w:nsid w:val="15260BA0"/>
    <w:multiLevelType w:val="multilevel"/>
    <w:tmpl w:val="6576C9F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15:restartNumberingAfterBreak="0">
    <w:nsid w:val="156B6EC7"/>
    <w:multiLevelType w:val="multilevel"/>
    <w:tmpl w:val="27509992"/>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5" w15:restartNumberingAfterBreak="0">
    <w:nsid w:val="179F5737"/>
    <w:multiLevelType w:val="multilevel"/>
    <w:tmpl w:val="22546C98"/>
    <w:lvl w:ilvl="0">
      <w:numFmt w:val="bullet"/>
      <w:lvlText w:val=""/>
      <w:lvlJc w:val="left"/>
      <w:pPr>
        <w:tabs>
          <w:tab w:val="num" w:pos="0"/>
        </w:tabs>
        <w:ind w:left="360" w:firstLine="0"/>
      </w:pPr>
      <w:rPr>
        <w:rFonts w:ascii="Symbol" w:hAnsi="Symbol" w:cs="Symbol" w:hint="default"/>
      </w:rPr>
    </w:lvl>
    <w:lvl w:ilvl="1">
      <w:numFmt w:val="bullet"/>
      <w:lvlText w:val="o"/>
      <w:lvlJc w:val="left"/>
      <w:pPr>
        <w:tabs>
          <w:tab w:val="num" w:pos="0"/>
        </w:tabs>
        <w:ind w:left="1080" w:firstLine="0"/>
      </w:pPr>
      <w:rPr>
        <w:rFonts w:ascii="Courier New" w:hAnsi="Courier New" w:cs="Courier New" w:hint="default"/>
      </w:rPr>
    </w:lvl>
    <w:lvl w:ilvl="2">
      <w:numFmt w:val="bullet"/>
      <w:lvlText w:val=""/>
      <w:lvlJc w:val="left"/>
      <w:pPr>
        <w:tabs>
          <w:tab w:val="num" w:pos="0"/>
        </w:tabs>
        <w:ind w:left="1800" w:firstLine="0"/>
      </w:pPr>
      <w:rPr>
        <w:rFonts w:ascii="Wingdings" w:hAnsi="Wingdings" w:cs="Wingdings" w:hint="default"/>
      </w:rPr>
    </w:lvl>
    <w:lvl w:ilvl="3">
      <w:numFmt w:val="bullet"/>
      <w:lvlText w:val=""/>
      <w:lvlJc w:val="left"/>
      <w:pPr>
        <w:tabs>
          <w:tab w:val="num" w:pos="0"/>
        </w:tabs>
        <w:ind w:left="2520" w:firstLine="0"/>
      </w:pPr>
      <w:rPr>
        <w:rFonts w:ascii="Symbol" w:hAnsi="Symbol" w:cs="Symbol" w:hint="default"/>
      </w:rPr>
    </w:lvl>
    <w:lvl w:ilvl="4">
      <w:numFmt w:val="bullet"/>
      <w:lvlText w:val="o"/>
      <w:lvlJc w:val="left"/>
      <w:pPr>
        <w:tabs>
          <w:tab w:val="num" w:pos="0"/>
        </w:tabs>
        <w:ind w:left="3240" w:firstLine="0"/>
      </w:pPr>
      <w:rPr>
        <w:rFonts w:ascii="Courier New" w:hAnsi="Courier New" w:cs="Courier New" w:hint="default"/>
      </w:rPr>
    </w:lvl>
    <w:lvl w:ilvl="5">
      <w:numFmt w:val="bullet"/>
      <w:lvlText w:val=""/>
      <w:lvlJc w:val="left"/>
      <w:pPr>
        <w:tabs>
          <w:tab w:val="num" w:pos="0"/>
        </w:tabs>
        <w:ind w:left="3960" w:firstLine="0"/>
      </w:pPr>
      <w:rPr>
        <w:rFonts w:ascii="Wingdings" w:hAnsi="Wingdings" w:cs="Wingdings" w:hint="default"/>
      </w:rPr>
    </w:lvl>
    <w:lvl w:ilvl="6">
      <w:numFmt w:val="bullet"/>
      <w:lvlText w:val=""/>
      <w:lvlJc w:val="left"/>
      <w:pPr>
        <w:tabs>
          <w:tab w:val="num" w:pos="0"/>
        </w:tabs>
        <w:ind w:left="4680" w:firstLine="0"/>
      </w:pPr>
      <w:rPr>
        <w:rFonts w:ascii="Symbol" w:hAnsi="Symbol" w:cs="Symbol" w:hint="default"/>
      </w:rPr>
    </w:lvl>
    <w:lvl w:ilvl="7">
      <w:numFmt w:val="bullet"/>
      <w:lvlText w:val="o"/>
      <w:lvlJc w:val="left"/>
      <w:pPr>
        <w:tabs>
          <w:tab w:val="num" w:pos="0"/>
        </w:tabs>
        <w:ind w:left="5400" w:firstLine="0"/>
      </w:pPr>
      <w:rPr>
        <w:rFonts w:ascii="Courier New" w:hAnsi="Courier New" w:cs="Courier New" w:hint="default"/>
      </w:rPr>
    </w:lvl>
    <w:lvl w:ilvl="8">
      <w:numFmt w:val="bullet"/>
      <w:lvlText w:val=""/>
      <w:lvlJc w:val="left"/>
      <w:pPr>
        <w:tabs>
          <w:tab w:val="num" w:pos="0"/>
        </w:tabs>
        <w:ind w:left="6120" w:firstLine="0"/>
      </w:pPr>
      <w:rPr>
        <w:rFonts w:ascii="Wingdings" w:hAnsi="Wingdings" w:cs="Wingdings" w:hint="default"/>
      </w:rPr>
    </w:lvl>
  </w:abstractNum>
  <w:abstractNum w:abstractNumId="6" w15:restartNumberingAfterBreak="0">
    <w:nsid w:val="19325863"/>
    <w:multiLevelType w:val="multilevel"/>
    <w:tmpl w:val="0AD4C2AE"/>
    <w:lvl w:ilvl="0">
      <w:start w:val="1"/>
      <w:numFmt w:val="decimal"/>
      <w:lvlText w:val="%1)"/>
      <w:lvlJc w:val="left"/>
      <w:pPr>
        <w:tabs>
          <w:tab w:val="num" w:pos="0"/>
        </w:tabs>
        <w:ind w:left="360" w:firstLine="0"/>
      </w:pPr>
      <w:rPr>
        <w:rFonts w:ascii="Times New Roman" w:hAnsi="Times New Roman"/>
        <w:sz w:val="24"/>
        <w:szCs w:val="24"/>
      </w:rPr>
    </w:lvl>
    <w:lvl w:ilvl="1">
      <w:start w:val="1"/>
      <w:numFmt w:val="decimal"/>
      <w:lvlText w:val="%2."/>
      <w:lvlJc w:val="left"/>
      <w:pPr>
        <w:tabs>
          <w:tab w:val="num" w:pos="0"/>
        </w:tabs>
        <w:ind w:left="1080" w:firstLine="0"/>
      </w:pPr>
    </w:lvl>
    <w:lvl w:ilvl="2">
      <w:start w:val="1"/>
      <w:numFmt w:val="decimal"/>
      <w:lvlText w:val="%3."/>
      <w:lvlJc w:val="left"/>
      <w:pPr>
        <w:tabs>
          <w:tab w:val="num" w:pos="0"/>
        </w:tabs>
        <w:ind w:left="1800" w:firstLine="0"/>
      </w:pPr>
    </w:lvl>
    <w:lvl w:ilvl="3">
      <w:start w:val="1"/>
      <w:numFmt w:val="decimal"/>
      <w:lvlText w:val="%4."/>
      <w:lvlJc w:val="left"/>
      <w:pPr>
        <w:tabs>
          <w:tab w:val="num" w:pos="0"/>
        </w:tabs>
        <w:ind w:left="2520" w:firstLine="0"/>
      </w:pPr>
    </w:lvl>
    <w:lvl w:ilvl="4">
      <w:start w:val="1"/>
      <w:numFmt w:val="decimal"/>
      <w:lvlText w:val="%5."/>
      <w:lvlJc w:val="left"/>
      <w:pPr>
        <w:tabs>
          <w:tab w:val="num" w:pos="0"/>
        </w:tabs>
        <w:ind w:left="3240" w:firstLine="0"/>
      </w:pPr>
    </w:lvl>
    <w:lvl w:ilvl="5">
      <w:start w:val="1"/>
      <w:numFmt w:val="decimal"/>
      <w:lvlText w:val="%6."/>
      <w:lvlJc w:val="left"/>
      <w:pPr>
        <w:tabs>
          <w:tab w:val="num" w:pos="0"/>
        </w:tabs>
        <w:ind w:left="3960" w:firstLine="0"/>
      </w:pPr>
    </w:lvl>
    <w:lvl w:ilvl="6">
      <w:start w:val="1"/>
      <w:numFmt w:val="decimal"/>
      <w:lvlText w:val="%7."/>
      <w:lvlJc w:val="left"/>
      <w:pPr>
        <w:tabs>
          <w:tab w:val="num" w:pos="0"/>
        </w:tabs>
        <w:ind w:left="4680" w:firstLine="0"/>
      </w:pPr>
    </w:lvl>
    <w:lvl w:ilvl="7">
      <w:start w:val="1"/>
      <w:numFmt w:val="decimal"/>
      <w:lvlText w:val="%8."/>
      <w:lvlJc w:val="left"/>
      <w:pPr>
        <w:tabs>
          <w:tab w:val="num" w:pos="0"/>
        </w:tabs>
        <w:ind w:left="5400" w:firstLine="0"/>
      </w:pPr>
    </w:lvl>
    <w:lvl w:ilvl="8">
      <w:start w:val="1"/>
      <w:numFmt w:val="decimal"/>
      <w:lvlText w:val="%9."/>
      <w:lvlJc w:val="left"/>
      <w:pPr>
        <w:tabs>
          <w:tab w:val="num" w:pos="0"/>
        </w:tabs>
        <w:ind w:left="6120" w:firstLine="0"/>
      </w:pPr>
    </w:lvl>
  </w:abstractNum>
  <w:abstractNum w:abstractNumId="7" w15:restartNumberingAfterBreak="0">
    <w:nsid w:val="19574C6E"/>
    <w:multiLevelType w:val="multilevel"/>
    <w:tmpl w:val="A04649FA"/>
    <w:lvl w:ilvl="0">
      <w:start w:val="1"/>
      <w:numFmt w:val="decimal"/>
      <w:lvlText w:val="%1)"/>
      <w:lvlJc w:val="left"/>
      <w:pPr>
        <w:tabs>
          <w:tab w:val="num" w:pos="0"/>
        </w:tabs>
        <w:ind w:left="360" w:firstLine="0"/>
      </w:pPr>
    </w:lvl>
    <w:lvl w:ilvl="1">
      <w:numFmt w:val="bullet"/>
      <w:lvlText w:val="o"/>
      <w:lvlJc w:val="left"/>
      <w:pPr>
        <w:tabs>
          <w:tab w:val="num" w:pos="0"/>
        </w:tabs>
        <w:ind w:left="1080" w:firstLine="0"/>
      </w:pPr>
      <w:rPr>
        <w:rFonts w:ascii="Courier New" w:hAnsi="Courier New" w:cs="Courier New" w:hint="default"/>
      </w:rPr>
    </w:lvl>
    <w:lvl w:ilvl="2">
      <w:numFmt w:val="bullet"/>
      <w:lvlText w:val=""/>
      <w:lvlJc w:val="left"/>
      <w:pPr>
        <w:tabs>
          <w:tab w:val="num" w:pos="0"/>
        </w:tabs>
        <w:ind w:left="1800" w:firstLine="0"/>
      </w:pPr>
      <w:rPr>
        <w:rFonts w:ascii="Wingdings" w:hAnsi="Wingdings" w:cs="Wingdings" w:hint="default"/>
      </w:rPr>
    </w:lvl>
    <w:lvl w:ilvl="3">
      <w:numFmt w:val="bullet"/>
      <w:lvlText w:val=""/>
      <w:lvlJc w:val="left"/>
      <w:pPr>
        <w:tabs>
          <w:tab w:val="num" w:pos="0"/>
        </w:tabs>
        <w:ind w:left="2520" w:firstLine="0"/>
      </w:pPr>
      <w:rPr>
        <w:rFonts w:ascii="Symbol" w:hAnsi="Symbol" w:cs="Symbol" w:hint="default"/>
      </w:rPr>
    </w:lvl>
    <w:lvl w:ilvl="4">
      <w:numFmt w:val="bullet"/>
      <w:lvlText w:val="o"/>
      <w:lvlJc w:val="left"/>
      <w:pPr>
        <w:tabs>
          <w:tab w:val="num" w:pos="0"/>
        </w:tabs>
        <w:ind w:left="3240" w:firstLine="0"/>
      </w:pPr>
      <w:rPr>
        <w:rFonts w:ascii="Courier New" w:hAnsi="Courier New" w:cs="Courier New" w:hint="default"/>
      </w:rPr>
    </w:lvl>
    <w:lvl w:ilvl="5">
      <w:numFmt w:val="bullet"/>
      <w:lvlText w:val=""/>
      <w:lvlJc w:val="left"/>
      <w:pPr>
        <w:tabs>
          <w:tab w:val="num" w:pos="0"/>
        </w:tabs>
        <w:ind w:left="3960" w:firstLine="0"/>
      </w:pPr>
      <w:rPr>
        <w:rFonts w:ascii="Wingdings" w:hAnsi="Wingdings" w:cs="Wingdings" w:hint="default"/>
      </w:rPr>
    </w:lvl>
    <w:lvl w:ilvl="6">
      <w:numFmt w:val="bullet"/>
      <w:lvlText w:val=""/>
      <w:lvlJc w:val="left"/>
      <w:pPr>
        <w:tabs>
          <w:tab w:val="num" w:pos="0"/>
        </w:tabs>
        <w:ind w:left="4680" w:firstLine="0"/>
      </w:pPr>
      <w:rPr>
        <w:rFonts w:ascii="Symbol" w:hAnsi="Symbol" w:cs="Symbol" w:hint="default"/>
      </w:rPr>
    </w:lvl>
    <w:lvl w:ilvl="7">
      <w:numFmt w:val="bullet"/>
      <w:lvlText w:val="o"/>
      <w:lvlJc w:val="left"/>
      <w:pPr>
        <w:tabs>
          <w:tab w:val="num" w:pos="0"/>
        </w:tabs>
        <w:ind w:left="5400" w:firstLine="0"/>
      </w:pPr>
      <w:rPr>
        <w:rFonts w:ascii="Courier New" w:hAnsi="Courier New" w:cs="Courier New" w:hint="default"/>
      </w:rPr>
    </w:lvl>
    <w:lvl w:ilvl="8">
      <w:numFmt w:val="bullet"/>
      <w:lvlText w:val=""/>
      <w:lvlJc w:val="left"/>
      <w:pPr>
        <w:tabs>
          <w:tab w:val="num" w:pos="0"/>
        </w:tabs>
        <w:ind w:left="6120" w:firstLine="0"/>
      </w:pPr>
      <w:rPr>
        <w:rFonts w:ascii="Wingdings" w:hAnsi="Wingdings" w:cs="Wingdings" w:hint="default"/>
      </w:rPr>
    </w:lvl>
  </w:abstractNum>
  <w:abstractNum w:abstractNumId="8" w15:restartNumberingAfterBreak="0">
    <w:nsid w:val="26C91A0C"/>
    <w:multiLevelType w:val="multilevel"/>
    <w:tmpl w:val="E4BA633E"/>
    <w:lvl w:ilvl="0">
      <w:numFmt w:val="bullet"/>
      <w:lvlText w:val=""/>
      <w:lvlJc w:val="left"/>
      <w:pPr>
        <w:tabs>
          <w:tab w:val="num" w:pos="0"/>
        </w:tabs>
        <w:ind w:left="360" w:firstLine="0"/>
      </w:pPr>
      <w:rPr>
        <w:rFonts w:ascii="Symbol" w:hAnsi="Symbol" w:cs="Symbol" w:hint="default"/>
      </w:rPr>
    </w:lvl>
    <w:lvl w:ilvl="1">
      <w:numFmt w:val="bullet"/>
      <w:lvlText w:val="o"/>
      <w:lvlJc w:val="left"/>
      <w:pPr>
        <w:tabs>
          <w:tab w:val="num" w:pos="0"/>
        </w:tabs>
        <w:ind w:left="1080" w:firstLine="0"/>
      </w:pPr>
      <w:rPr>
        <w:rFonts w:ascii="Courier New" w:hAnsi="Courier New" w:cs="Courier New" w:hint="default"/>
      </w:rPr>
    </w:lvl>
    <w:lvl w:ilvl="2">
      <w:numFmt w:val="bullet"/>
      <w:lvlText w:val=""/>
      <w:lvlJc w:val="left"/>
      <w:pPr>
        <w:tabs>
          <w:tab w:val="num" w:pos="0"/>
        </w:tabs>
        <w:ind w:left="1800" w:firstLine="0"/>
      </w:pPr>
      <w:rPr>
        <w:rFonts w:ascii="Wingdings" w:hAnsi="Wingdings" w:cs="Wingdings" w:hint="default"/>
      </w:rPr>
    </w:lvl>
    <w:lvl w:ilvl="3">
      <w:numFmt w:val="bullet"/>
      <w:lvlText w:val=""/>
      <w:lvlJc w:val="left"/>
      <w:pPr>
        <w:tabs>
          <w:tab w:val="num" w:pos="0"/>
        </w:tabs>
        <w:ind w:left="2520" w:firstLine="0"/>
      </w:pPr>
      <w:rPr>
        <w:rFonts w:ascii="Symbol" w:hAnsi="Symbol" w:cs="Symbol" w:hint="default"/>
      </w:rPr>
    </w:lvl>
    <w:lvl w:ilvl="4">
      <w:numFmt w:val="bullet"/>
      <w:lvlText w:val="o"/>
      <w:lvlJc w:val="left"/>
      <w:pPr>
        <w:tabs>
          <w:tab w:val="num" w:pos="0"/>
        </w:tabs>
        <w:ind w:left="3240" w:firstLine="0"/>
      </w:pPr>
      <w:rPr>
        <w:rFonts w:ascii="Courier New" w:hAnsi="Courier New" w:cs="Courier New" w:hint="default"/>
      </w:rPr>
    </w:lvl>
    <w:lvl w:ilvl="5">
      <w:numFmt w:val="bullet"/>
      <w:lvlText w:val=""/>
      <w:lvlJc w:val="left"/>
      <w:pPr>
        <w:tabs>
          <w:tab w:val="num" w:pos="0"/>
        </w:tabs>
        <w:ind w:left="3960" w:firstLine="0"/>
      </w:pPr>
      <w:rPr>
        <w:rFonts w:ascii="Wingdings" w:hAnsi="Wingdings" w:cs="Wingdings" w:hint="default"/>
      </w:rPr>
    </w:lvl>
    <w:lvl w:ilvl="6">
      <w:numFmt w:val="bullet"/>
      <w:lvlText w:val=""/>
      <w:lvlJc w:val="left"/>
      <w:pPr>
        <w:tabs>
          <w:tab w:val="num" w:pos="0"/>
        </w:tabs>
        <w:ind w:left="4680" w:firstLine="0"/>
      </w:pPr>
      <w:rPr>
        <w:rFonts w:ascii="Symbol" w:hAnsi="Symbol" w:cs="Symbol" w:hint="default"/>
      </w:rPr>
    </w:lvl>
    <w:lvl w:ilvl="7">
      <w:numFmt w:val="bullet"/>
      <w:lvlText w:val="o"/>
      <w:lvlJc w:val="left"/>
      <w:pPr>
        <w:tabs>
          <w:tab w:val="num" w:pos="0"/>
        </w:tabs>
        <w:ind w:left="5400" w:firstLine="0"/>
      </w:pPr>
      <w:rPr>
        <w:rFonts w:ascii="Courier New" w:hAnsi="Courier New" w:cs="Courier New" w:hint="default"/>
      </w:rPr>
    </w:lvl>
    <w:lvl w:ilvl="8">
      <w:numFmt w:val="bullet"/>
      <w:lvlText w:val=""/>
      <w:lvlJc w:val="left"/>
      <w:pPr>
        <w:tabs>
          <w:tab w:val="num" w:pos="0"/>
        </w:tabs>
        <w:ind w:left="6120" w:firstLine="0"/>
      </w:pPr>
      <w:rPr>
        <w:rFonts w:ascii="Wingdings" w:hAnsi="Wingdings" w:cs="Wingdings" w:hint="default"/>
      </w:rPr>
    </w:lvl>
  </w:abstractNum>
  <w:abstractNum w:abstractNumId="9" w15:restartNumberingAfterBreak="0">
    <w:nsid w:val="27A22B83"/>
    <w:multiLevelType w:val="multilevel"/>
    <w:tmpl w:val="109EE97E"/>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95903DC"/>
    <w:multiLevelType w:val="multilevel"/>
    <w:tmpl w:val="6862F9B0"/>
    <w:lvl w:ilvl="0">
      <w:start w:val="1"/>
      <w:numFmt w:val="decimal"/>
      <w:lvlText w:val="%1)"/>
      <w:lvlJc w:val="left"/>
      <w:pPr>
        <w:tabs>
          <w:tab w:val="num" w:pos="0"/>
        </w:tabs>
        <w:ind w:left="360" w:firstLine="0"/>
      </w:pPr>
    </w:lvl>
    <w:lvl w:ilvl="1">
      <w:numFmt w:val="bullet"/>
      <w:lvlText w:val="o"/>
      <w:lvlJc w:val="left"/>
      <w:pPr>
        <w:tabs>
          <w:tab w:val="num" w:pos="0"/>
        </w:tabs>
        <w:ind w:left="1080" w:firstLine="0"/>
      </w:pPr>
      <w:rPr>
        <w:rFonts w:ascii="Courier New" w:hAnsi="Courier New" w:cs="Courier New" w:hint="default"/>
        <w:sz w:val="20"/>
      </w:rPr>
    </w:lvl>
    <w:lvl w:ilvl="2">
      <w:numFmt w:val="bullet"/>
      <w:lvlText w:val=""/>
      <w:lvlJc w:val="left"/>
      <w:pPr>
        <w:tabs>
          <w:tab w:val="num" w:pos="0"/>
        </w:tabs>
        <w:ind w:left="1800" w:firstLine="0"/>
      </w:pPr>
      <w:rPr>
        <w:rFonts w:ascii="Wingdings" w:hAnsi="Wingdings" w:cs="Wingdings" w:hint="default"/>
        <w:sz w:val="20"/>
      </w:rPr>
    </w:lvl>
    <w:lvl w:ilvl="3">
      <w:numFmt w:val="bullet"/>
      <w:lvlText w:val=""/>
      <w:lvlJc w:val="left"/>
      <w:pPr>
        <w:tabs>
          <w:tab w:val="num" w:pos="0"/>
        </w:tabs>
        <w:ind w:left="2520" w:firstLine="0"/>
      </w:pPr>
      <w:rPr>
        <w:rFonts w:ascii="Wingdings" w:hAnsi="Wingdings" w:cs="Wingdings" w:hint="default"/>
        <w:sz w:val="20"/>
      </w:rPr>
    </w:lvl>
    <w:lvl w:ilvl="4">
      <w:numFmt w:val="bullet"/>
      <w:lvlText w:val=""/>
      <w:lvlJc w:val="left"/>
      <w:pPr>
        <w:tabs>
          <w:tab w:val="num" w:pos="0"/>
        </w:tabs>
        <w:ind w:left="3240" w:firstLine="0"/>
      </w:pPr>
      <w:rPr>
        <w:rFonts w:ascii="Wingdings" w:hAnsi="Wingdings" w:cs="Wingdings" w:hint="default"/>
        <w:sz w:val="20"/>
      </w:rPr>
    </w:lvl>
    <w:lvl w:ilvl="5">
      <w:numFmt w:val="bullet"/>
      <w:lvlText w:val=""/>
      <w:lvlJc w:val="left"/>
      <w:pPr>
        <w:tabs>
          <w:tab w:val="num" w:pos="0"/>
        </w:tabs>
        <w:ind w:left="3960" w:firstLine="0"/>
      </w:pPr>
      <w:rPr>
        <w:rFonts w:ascii="Wingdings" w:hAnsi="Wingdings" w:cs="Wingdings" w:hint="default"/>
        <w:sz w:val="20"/>
      </w:rPr>
    </w:lvl>
    <w:lvl w:ilvl="6">
      <w:numFmt w:val="bullet"/>
      <w:lvlText w:val=""/>
      <w:lvlJc w:val="left"/>
      <w:pPr>
        <w:tabs>
          <w:tab w:val="num" w:pos="0"/>
        </w:tabs>
        <w:ind w:left="4680" w:firstLine="0"/>
      </w:pPr>
      <w:rPr>
        <w:rFonts w:ascii="Wingdings" w:hAnsi="Wingdings" w:cs="Wingdings" w:hint="default"/>
        <w:sz w:val="20"/>
      </w:rPr>
    </w:lvl>
    <w:lvl w:ilvl="7">
      <w:numFmt w:val="bullet"/>
      <w:lvlText w:val=""/>
      <w:lvlJc w:val="left"/>
      <w:pPr>
        <w:tabs>
          <w:tab w:val="num" w:pos="0"/>
        </w:tabs>
        <w:ind w:left="5400" w:firstLine="0"/>
      </w:pPr>
      <w:rPr>
        <w:rFonts w:ascii="Wingdings" w:hAnsi="Wingdings" w:cs="Wingdings" w:hint="default"/>
        <w:sz w:val="20"/>
      </w:rPr>
    </w:lvl>
    <w:lvl w:ilvl="8">
      <w:numFmt w:val="bullet"/>
      <w:lvlText w:val=""/>
      <w:lvlJc w:val="left"/>
      <w:pPr>
        <w:tabs>
          <w:tab w:val="num" w:pos="0"/>
        </w:tabs>
        <w:ind w:left="6120" w:firstLine="0"/>
      </w:pPr>
      <w:rPr>
        <w:rFonts w:ascii="Wingdings" w:hAnsi="Wingdings" w:cs="Wingdings" w:hint="default"/>
        <w:sz w:val="20"/>
      </w:rPr>
    </w:lvl>
  </w:abstractNum>
  <w:abstractNum w:abstractNumId="11" w15:restartNumberingAfterBreak="0">
    <w:nsid w:val="2B6D215B"/>
    <w:multiLevelType w:val="multilevel"/>
    <w:tmpl w:val="CD48D6A8"/>
    <w:lvl w:ilvl="0">
      <w:numFmt w:val="bullet"/>
      <w:lvlText w:val=""/>
      <w:lvlJc w:val="left"/>
      <w:pPr>
        <w:tabs>
          <w:tab w:val="num" w:pos="0"/>
        </w:tabs>
        <w:ind w:left="360" w:firstLine="0"/>
      </w:pPr>
      <w:rPr>
        <w:rFonts w:ascii="Symbol" w:hAnsi="Symbol" w:cs="Symbol" w:hint="default"/>
      </w:rPr>
    </w:lvl>
    <w:lvl w:ilvl="1">
      <w:numFmt w:val="bullet"/>
      <w:lvlText w:val="o"/>
      <w:lvlJc w:val="left"/>
      <w:pPr>
        <w:tabs>
          <w:tab w:val="num" w:pos="0"/>
        </w:tabs>
        <w:ind w:left="1080" w:firstLine="0"/>
      </w:pPr>
      <w:rPr>
        <w:rFonts w:ascii="Courier New" w:hAnsi="Courier New" w:cs="Courier New" w:hint="default"/>
      </w:rPr>
    </w:lvl>
    <w:lvl w:ilvl="2">
      <w:numFmt w:val="bullet"/>
      <w:lvlText w:val=""/>
      <w:lvlJc w:val="left"/>
      <w:pPr>
        <w:tabs>
          <w:tab w:val="num" w:pos="0"/>
        </w:tabs>
        <w:ind w:left="1800" w:firstLine="0"/>
      </w:pPr>
      <w:rPr>
        <w:rFonts w:ascii="Wingdings" w:hAnsi="Wingdings" w:cs="Wingdings" w:hint="default"/>
      </w:rPr>
    </w:lvl>
    <w:lvl w:ilvl="3">
      <w:numFmt w:val="bullet"/>
      <w:lvlText w:val=""/>
      <w:lvlJc w:val="left"/>
      <w:pPr>
        <w:tabs>
          <w:tab w:val="num" w:pos="0"/>
        </w:tabs>
        <w:ind w:left="2520" w:firstLine="0"/>
      </w:pPr>
      <w:rPr>
        <w:rFonts w:ascii="Symbol" w:hAnsi="Symbol" w:cs="Symbol" w:hint="default"/>
      </w:rPr>
    </w:lvl>
    <w:lvl w:ilvl="4">
      <w:numFmt w:val="bullet"/>
      <w:lvlText w:val="o"/>
      <w:lvlJc w:val="left"/>
      <w:pPr>
        <w:tabs>
          <w:tab w:val="num" w:pos="0"/>
        </w:tabs>
        <w:ind w:left="3240" w:firstLine="0"/>
      </w:pPr>
      <w:rPr>
        <w:rFonts w:ascii="Courier New" w:hAnsi="Courier New" w:cs="Courier New" w:hint="default"/>
      </w:rPr>
    </w:lvl>
    <w:lvl w:ilvl="5">
      <w:numFmt w:val="bullet"/>
      <w:lvlText w:val=""/>
      <w:lvlJc w:val="left"/>
      <w:pPr>
        <w:tabs>
          <w:tab w:val="num" w:pos="0"/>
        </w:tabs>
        <w:ind w:left="3960" w:firstLine="0"/>
      </w:pPr>
      <w:rPr>
        <w:rFonts w:ascii="Wingdings" w:hAnsi="Wingdings" w:cs="Wingdings" w:hint="default"/>
      </w:rPr>
    </w:lvl>
    <w:lvl w:ilvl="6">
      <w:numFmt w:val="bullet"/>
      <w:lvlText w:val=""/>
      <w:lvlJc w:val="left"/>
      <w:pPr>
        <w:tabs>
          <w:tab w:val="num" w:pos="0"/>
        </w:tabs>
        <w:ind w:left="4680" w:firstLine="0"/>
      </w:pPr>
      <w:rPr>
        <w:rFonts w:ascii="Symbol" w:hAnsi="Symbol" w:cs="Symbol" w:hint="default"/>
      </w:rPr>
    </w:lvl>
    <w:lvl w:ilvl="7">
      <w:numFmt w:val="bullet"/>
      <w:lvlText w:val="o"/>
      <w:lvlJc w:val="left"/>
      <w:pPr>
        <w:tabs>
          <w:tab w:val="num" w:pos="0"/>
        </w:tabs>
        <w:ind w:left="5400" w:firstLine="0"/>
      </w:pPr>
      <w:rPr>
        <w:rFonts w:ascii="Courier New" w:hAnsi="Courier New" w:cs="Courier New" w:hint="default"/>
      </w:rPr>
    </w:lvl>
    <w:lvl w:ilvl="8">
      <w:numFmt w:val="bullet"/>
      <w:lvlText w:val=""/>
      <w:lvlJc w:val="left"/>
      <w:pPr>
        <w:tabs>
          <w:tab w:val="num" w:pos="0"/>
        </w:tabs>
        <w:ind w:left="6120" w:firstLine="0"/>
      </w:pPr>
      <w:rPr>
        <w:rFonts w:ascii="Wingdings" w:hAnsi="Wingdings" w:cs="Wingdings" w:hint="default"/>
      </w:rPr>
    </w:lvl>
  </w:abstractNum>
  <w:abstractNum w:abstractNumId="12" w15:restartNumberingAfterBreak="0">
    <w:nsid w:val="37266B91"/>
    <w:multiLevelType w:val="multilevel"/>
    <w:tmpl w:val="AF06FBE2"/>
    <w:lvl w:ilvl="0">
      <w:numFmt w:val="bullet"/>
      <w:lvlText w:val=""/>
      <w:lvlJc w:val="left"/>
      <w:pPr>
        <w:tabs>
          <w:tab w:val="num" w:pos="0"/>
        </w:tabs>
        <w:ind w:left="360" w:firstLine="0"/>
      </w:pPr>
      <w:rPr>
        <w:rFonts w:ascii="Symbol" w:hAnsi="Symbol" w:cs="Symbol" w:hint="default"/>
      </w:rPr>
    </w:lvl>
    <w:lvl w:ilvl="1">
      <w:numFmt w:val="bullet"/>
      <w:lvlText w:val="o"/>
      <w:lvlJc w:val="left"/>
      <w:pPr>
        <w:tabs>
          <w:tab w:val="num" w:pos="0"/>
        </w:tabs>
        <w:ind w:left="1080" w:firstLine="0"/>
      </w:pPr>
      <w:rPr>
        <w:rFonts w:ascii="Courier New" w:hAnsi="Courier New" w:cs="Courier New" w:hint="default"/>
      </w:rPr>
    </w:lvl>
    <w:lvl w:ilvl="2">
      <w:numFmt w:val="bullet"/>
      <w:lvlText w:val=""/>
      <w:lvlJc w:val="left"/>
      <w:pPr>
        <w:tabs>
          <w:tab w:val="num" w:pos="0"/>
        </w:tabs>
        <w:ind w:left="1800" w:firstLine="0"/>
      </w:pPr>
      <w:rPr>
        <w:rFonts w:ascii="Wingdings" w:hAnsi="Wingdings" w:cs="Wingdings" w:hint="default"/>
      </w:rPr>
    </w:lvl>
    <w:lvl w:ilvl="3">
      <w:numFmt w:val="bullet"/>
      <w:lvlText w:val=""/>
      <w:lvlJc w:val="left"/>
      <w:pPr>
        <w:tabs>
          <w:tab w:val="num" w:pos="0"/>
        </w:tabs>
        <w:ind w:left="2520" w:firstLine="0"/>
      </w:pPr>
      <w:rPr>
        <w:rFonts w:ascii="Symbol" w:hAnsi="Symbol" w:cs="Symbol" w:hint="default"/>
      </w:rPr>
    </w:lvl>
    <w:lvl w:ilvl="4">
      <w:numFmt w:val="bullet"/>
      <w:lvlText w:val="o"/>
      <w:lvlJc w:val="left"/>
      <w:pPr>
        <w:tabs>
          <w:tab w:val="num" w:pos="0"/>
        </w:tabs>
        <w:ind w:left="3240" w:firstLine="0"/>
      </w:pPr>
      <w:rPr>
        <w:rFonts w:ascii="Courier New" w:hAnsi="Courier New" w:cs="Courier New" w:hint="default"/>
      </w:rPr>
    </w:lvl>
    <w:lvl w:ilvl="5">
      <w:numFmt w:val="bullet"/>
      <w:lvlText w:val=""/>
      <w:lvlJc w:val="left"/>
      <w:pPr>
        <w:tabs>
          <w:tab w:val="num" w:pos="0"/>
        </w:tabs>
        <w:ind w:left="3960" w:firstLine="0"/>
      </w:pPr>
      <w:rPr>
        <w:rFonts w:ascii="Wingdings" w:hAnsi="Wingdings" w:cs="Wingdings" w:hint="default"/>
      </w:rPr>
    </w:lvl>
    <w:lvl w:ilvl="6">
      <w:numFmt w:val="bullet"/>
      <w:lvlText w:val=""/>
      <w:lvlJc w:val="left"/>
      <w:pPr>
        <w:tabs>
          <w:tab w:val="num" w:pos="0"/>
        </w:tabs>
        <w:ind w:left="4680" w:firstLine="0"/>
      </w:pPr>
      <w:rPr>
        <w:rFonts w:ascii="Symbol" w:hAnsi="Symbol" w:cs="Symbol" w:hint="default"/>
      </w:rPr>
    </w:lvl>
    <w:lvl w:ilvl="7">
      <w:numFmt w:val="bullet"/>
      <w:lvlText w:val="o"/>
      <w:lvlJc w:val="left"/>
      <w:pPr>
        <w:tabs>
          <w:tab w:val="num" w:pos="0"/>
        </w:tabs>
        <w:ind w:left="5400" w:firstLine="0"/>
      </w:pPr>
      <w:rPr>
        <w:rFonts w:ascii="Courier New" w:hAnsi="Courier New" w:cs="Courier New" w:hint="default"/>
      </w:rPr>
    </w:lvl>
    <w:lvl w:ilvl="8">
      <w:numFmt w:val="bullet"/>
      <w:lvlText w:val=""/>
      <w:lvlJc w:val="left"/>
      <w:pPr>
        <w:tabs>
          <w:tab w:val="num" w:pos="0"/>
        </w:tabs>
        <w:ind w:left="6120" w:firstLine="0"/>
      </w:pPr>
      <w:rPr>
        <w:rFonts w:ascii="Wingdings" w:hAnsi="Wingdings" w:cs="Wingdings" w:hint="default"/>
      </w:rPr>
    </w:lvl>
  </w:abstractNum>
  <w:abstractNum w:abstractNumId="13" w15:restartNumberingAfterBreak="0">
    <w:nsid w:val="37824234"/>
    <w:multiLevelType w:val="multilevel"/>
    <w:tmpl w:val="1162345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3C7C139B"/>
    <w:multiLevelType w:val="multilevel"/>
    <w:tmpl w:val="CA66664C"/>
    <w:lvl w:ilvl="0">
      <w:numFmt w:val="bullet"/>
      <w:lvlText w:val=""/>
      <w:lvlJc w:val="left"/>
      <w:pPr>
        <w:tabs>
          <w:tab w:val="num" w:pos="0"/>
        </w:tabs>
        <w:ind w:left="643" w:firstLine="0"/>
      </w:pPr>
      <w:rPr>
        <w:rFonts w:ascii="Symbol" w:hAnsi="Symbol" w:cs="Symbol" w:hint="default"/>
      </w:rPr>
    </w:lvl>
    <w:lvl w:ilvl="1">
      <w:numFmt w:val="bullet"/>
      <w:lvlText w:val="o"/>
      <w:lvlJc w:val="left"/>
      <w:pPr>
        <w:tabs>
          <w:tab w:val="num" w:pos="0"/>
        </w:tabs>
        <w:ind w:left="1363" w:firstLine="0"/>
      </w:pPr>
      <w:rPr>
        <w:rFonts w:ascii="Courier New" w:hAnsi="Courier New" w:cs="Courier New" w:hint="default"/>
      </w:rPr>
    </w:lvl>
    <w:lvl w:ilvl="2">
      <w:numFmt w:val="bullet"/>
      <w:lvlText w:val=""/>
      <w:lvlJc w:val="left"/>
      <w:pPr>
        <w:tabs>
          <w:tab w:val="num" w:pos="0"/>
        </w:tabs>
        <w:ind w:left="2083" w:firstLine="0"/>
      </w:pPr>
      <w:rPr>
        <w:rFonts w:ascii="Wingdings" w:hAnsi="Wingdings" w:cs="Wingdings" w:hint="default"/>
      </w:rPr>
    </w:lvl>
    <w:lvl w:ilvl="3">
      <w:numFmt w:val="bullet"/>
      <w:lvlText w:val=""/>
      <w:lvlJc w:val="left"/>
      <w:pPr>
        <w:tabs>
          <w:tab w:val="num" w:pos="0"/>
        </w:tabs>
        <w:ind w:left="2803" w:firstLine="0"/>
      </w:pPr>
      <w:rPr>
        <w:rFonts w:ascii="Symbol" w:hAnsi="Symbol" w:cs="Symbol" w:hint="default"/>
      </w:rPr>
    </w:lvl>
    <w:lvl w:ilvl="4">
      <w:numFmt w:val="bullet"/>
      <w:lvlText w:val="o"/>
      <w:lvlJc w:val="left"/>
      <w:pPr>
        <w:tabs>
          <w:tab w:val="num" w:pos="0"/>
        </w:tabs>
        <w:ind w:left="3523" w:firstLine="0"/>
      </w:pPr>
      <w:rPr>
        <w:rFonts w:ascii="Courier New" w:hAnsi="Courier New" w:cs="Courier New" w:hint="default"/>
      </w:rPr>
    </w:lvl>
    <w:lvl w:ilvl="5">
      <w:numFmt w:val="bullet"/>
      <w:lvlText w:val=""/>
      <w:lvlJc w:val="left"/>
      <w:pPr>
        <w:tabs>
          <w:tab w:val="num" w:pos="0"/>
        </w:tabs>
        <w:ind w:left="4243" w:firstLine="0"/>
      </w:pPr>
      <w:rPr>
        <w:rFonts w:ascii="Wingdings" w:hAnsi="Wingdings" w:cs="Wingdings" w:hint="default"/>
      </w:rPr>
    </w:lvl>
    <w:lvl w:ilvl="6">
      <w:numFmt w:val="bullet"/>
      <w:lvlText w:val=""/>
      <w:lvlJc w:val="left"/>
      <w:pPr>
        <w:tabs>
          <w:tab w:val="num" w:pos="0"/>
        </w:tabs>
        <w:ind w:left="4963" w:firstLine="0"/>
      </w:pPr>
      <w:rPr>
        <w:rFonts w:ascii="Symbol" w:hAnsi="Symbol" w:cs="Symbol" w:hint="default"/>
      </w:rPr>
    </w:lvl>
    <w:lvl w:ilvl="7">
      <w:numFmt w:val="bullet"/>
      <w:lvlText w:val="o"/>
      <w:lvlJc w:val="left"/>
      <w:pPr>
        <w:tabs>
          <w:tab w:val="num" w:pos="0"/>
        </w:tabs>
        <w:ind w:left="5683" w:firstLine="0"/>
      </w:pPr>
      <w:rPr>
        <w:rFonts w:ascii="Courier New" w:hAnsi="Courier New" w:cs="Courier New" w:hint="default"/>
      </w:rPr>
    </w:lvl>
    <w:lvl w:ilvl="8">
      <w:numFmt w:val="bullet"/>
      <w:lvlText w:val=""/>
      <w:lvlJc w:val="left"/>
      <w:pPr>
        <w:tabs>
          <w:tab w:val="num" w:pos="0"/>
        </w:tabs>
        <w:ind w:left="6403" w:firstLine="0"/>
      </w:pPr>
      <w:rPr>
        <w:rFonts w:ascii="Wingdings" w:hAnsi="Wingdings" w:cs="Wingdings" w:hint="default"/>
      </w:rPr>
    </w:lvl>
  </w:abstractNum>
  <w:abstractNum w:abstractNumId="15" w15:restartNumberingAfterBreak="0">
    <w:nsid w:val="411F09E4"/>
    <w:multiLevelType w:val="multilevel"/>
    <w:tmpl w:val="4DD690D6"/>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12606E9"/>
    <w:multiLevelType w:val="multilevel"/>
    <w:tmpl w:val="B7B8855A"/>
    <w:lvl w:ilvl="0">
      <w:numFmt w:val="bullet"/>
      <w:lvlText w:val=""/>
      <w:lvlJc w:val="left"/>
      <w:pPr>
        <w:tabs>
          <w:tab w:val="num" w:pos="0"/>
        </w:tabs>
        <w:ind w:left="360" w:firstLine="0"/>
      </w:pPr>
      <w:rPr>
        <w:rFonts w:ascii="Symbol" w:hAnsi="Symbol" w:cs="Symbol" w:hint="default"/>
      </w:rPr>
    </w:lvl>
    <w:lvl w:ilvl="1">
      <w:numFmt w:val="bullet"/>
      <w:lvlText w:val="o"/>
      <w:lvlJc w:val="left"/>
      <w:pPr>
        <w:tabs>
          <w:tab w:val="num" w:pos="0"/>
        </w:tabs>
        <w:ind w:left="1080" w:firstLine="0"/>
      </w:pPr>
      <w:rPr>
        <w:rFonts w:ascii="Courier New" w:hAnsi="Courier New" w:cs="Courier New" w:hint="default"/>
      </w:rPr>
    </w:lvl>
    <w:lvl w:ilvl="2">
      <w:numFmt w:val="bullet"/>
      <w:lvlText w:val=""/>
      <w:lvlJc w:val="left"/>
      <w:pPr>
        <w:tabs>
          <w:tab w:val="num" w:pos="0"/>
        </w:tabs>
        <w:ind w:left="1800" w:firstLine="0"/>
      </w:pPr>
      <w:rPr>
        <w:rFonts w:ascii="Wingdings" w:hAnsi="Wingdings" w:cs="Wingdings" w:hint="default"/>
      </w:rPr>
    </w:lvl>
    <w:lvl w:ilvl="3">
      <w:numFmt w:val="bullet"/>
      <w:lvlText w:val=""/>
      <w:lvlJc w:val="left"/>
      <w:pPr>
        <w:tabs>
          <w:tab w:val="num" w:pos="0"/>
        </w:tabs>
        <w:ind w:left="2520" w:firstLine="0"/>
      </w:pPr>
      <w:rPr>
        <w:rFonts w:ascii="Symbol" w:hAnsi="Symbol" w:cs="Symbol" w:hint="default"/>
      </w:rPr>
    </w:lvl>
    <w:lvl w:ilvl="4">
      <w:numFmt w:val="bullet"/>
      <w:lvlText w:val="o"/>
      <w:lvlJc w:val="left"/>
      <w:pPr>
        <w:tabs>
          <w:tab w:val="num" w:pos="0"/>
        </w:tabs>
        <w:ind w:left="3240" w:firstLine="0"/>
      </w:pPr>
      <w:rPr>
        <w:rFonts w:ascii="Courier New" w:hAnsi="Courier New" w:cs="Courier New" w:hint="default"/>
      </w:rPr>
    </w:lvl>
    <w:lvl w:ilvl="5">
      <w:numFmt w:val="bullet"/>
      <w:lvlText w:val=""/>
      <w:lvlJc w:val="left"/>
      <w:pPr>
        <w:tabs>
          <w:tab w:val="num" w:pos="0"/>
        </w:tabs>
        <w:ind w:left="3960" w:firstLine="0"/>
      </w:pPr>
      <w:rPr>
        <w:rFonts w:ascii="Wingdings" w:hAnsi="Wingdings" w:cs="Wingdings" w:hint="default"/>
      </w:rPr>
    </w:lvl>
    <w:lvl w:ilvl="6">
      <w:numFmt w:val="bullet"/>
      <w:lvlText w:val=""/>
      <w:lvlJc w:val="left"/>
      <w:pPr>
        <w:tabs>
          <w:tab w:val="num" w:pos="0"/>
        </w:tabs>
        <w:ind w:left="4680" w:firstLine="0"/>
      </w:pPr>
      <w:rPr>
        <w:rFonts w:ascii="Symbol" w:hAnsi="Symbol" w:cs="Symbol" w:hint="default"/>
      </w:rPr>
    </w:lvl>
    <w:lvl w:ilvl="7">
      <w:numFmt w:val="bullet"/>
      <w:lvlText w:val="o"/>
      <w:lvlJc w:val="left"/>
      <w:pPr>
        <w:tabs>
          <w:tab w:val="num" w:pos="0"/>
        </w:tabs>
        <w:ind w:left="5400" w:firstLine="0"/>
      </w:pPr>
      <w:rPr>
        <w:rFonts w:ascii="Courier New" w:hAnsi="Courier New" w:cs="Courier New" w:hint="default"/>
      </w:rPr>
    </w:lvl>
    <w:lvl w:ilvl="8">
      <w:numFmt w:val="bullet"/>
      <w:lvlText w:val=""/>
      <w:lvlJc w:val="left"/>
      <w:pPr>
        <w:tabs>
          <w:tab w:val="num" w:pos="0"/>
        </w:tabs>
        <w:ind w:left="6120" w:firstLine="0"/>
      </w:pPr>
      <w:rPr>
        <w:rFonts w:ascii="Wingdings" w:hAnsi="Wingdings" w:cs="Wingdings" w:hint="default"/>
      </w:rPr>
    </w:lvl>
  </w:abstractNum>
  <w:abstractNum w:abstractNumId="17" w15:restartNumberingAfterBreak="0">
    <w:nsid w:val="46B72668"/>
    <w:multiLevelType w:val="multilevel"/>
    <w:tmpl w:val="14DCA6C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15:restartNumberingAfterBreak="0">
    <w:nsid w:val="4DD65DF0"/>
    <w:multiLevelType w:val="multilevel"/>
    <w:tmpl w:val="1D9E7AD6"/>
    <w:lvl w:ilvl="0">
      <w:start w:val="1"/>
      <w:numFmt w:val="decimal"/>
      <w:lvlText w:val="%1."/>
      <w:lvlJc w:val="left"/>
      <w:pPr>
        <w:tabs>
          <w:tab w:val="num" w:pos="0"/>
        </w:tabs>
        <w:ind w:left="360" w:firstLine="0"/>
      </w:pPr>
    </w:lvl>
    <w:lvl w:ilvl="1">
      <w:start w:val="1"/>
      <w:numFmt w:val="decimal"/>
      <w:lvlText w:val="%2)"/>
      <w:lvlJc w:val="left"/>
      <w:pPr>
        <w:tabs>
          <w:tab w:val="num" w:pos="0"/>
        </w:tabs>
        <w:ind w:left="1080" w:firstLine="0"/>
      </w:pPr>
    </w:lvl>
    <w:lvl w:ilvl="2">
      <w:start w:val="1"/>
      <w:numFmt w:val="lowerRoman"/>
      <w:lvlText w:val="%3."/>
      <w:lvlJc w:val="left"/>
      <w:pPr>
        <w:tabs>
          <w:tab w:val="num" w:pos="0"/>
        </w:tabs>
        <w:ind w:left="1980" w:firstLine="0"/>
      </w:pPr>
    </w:lvl>
    <w:lvl w:ilvl="3">
      <w:start w:val="1"/>
      <w:numFmt w:val="decimal"/>
      <w:lvlText w:val="%4."/>
      <w:lvlJc w:val="left"/>
      <w:pPr>
        <w:tabs>
          <w:tab w:val="num" w:pos="0"/>
        </w:tabs>
        <w:ind w:left="2520" w:firstLine="0"/>
      </w:pPr>
    </w:lvl>
    <w:lvl w:ilvl="4">
      <w:start w:val="1"/>
      <w:numFmt w:val="lowerLetter"/>
      <w:lvlText w:val="%5."/>
      <w:lvlJc w:val="left"/>
      <w:pPr>
        <w:tabs>
          <w:tab w:val="num" w:pos="0"/>
        </w:tabs>
        <w:ind w:left="3240" w:firstLine="0"/>
      </w:pPr>
    </w:lvl>
    <w:lvl w:ilvl="5">
      <w:start w:val="1"/>
      <w:numFmt w:val="lowerRoman"/>
      <w:lvlText w:val="%6."/>
      <w:lvlJc w:val="left"/>
      <w:pPr>
        <w:tabs>
          <w:tab w:val="num" w:pos="0"/>
        </w:tabs>
        <w:ind w:left="4140" w:firstLine="0"/>
      </w:pPr>
    </w:lvl>
    <w:lvl w:ilvl="6">
      <w:start w:val="1"/>
      <w:numFmt w:val="decimal"/>
      <w:lvlText w:val="%7."/>
      <w:lvlJc w:val="left"/>
      <w:pPr>
        <w:tabs>
          <w:tab w:val="num" w:pos="0"/>
        </w:tabs>
        <w:ind w:left="4680" w:firstLine="0"/>
      </w:pPr>
    </w:lvl>
    <w:lvl w:ilvl="7">
      <w:start w:val="1"/>
      <w:numFmt w:val="lowerLetter"/>
      <w:lvlText w:val="%8."/>
      <w:lvlJc w:val="left"/>
      <w:pPr>
        <w:tabs>
          <w:tab w:val="num" w:pos="0"/>
        </w:tabs>
        <w:ind w:left="5400" w:firstLine="0"/>
      </w:pPr>
    </w:lvl>
    <w:lvl w:ilvl="8">
      <w:start w:val="1"/>
      <w:numFmt w:val="lowerRoman"/>
      <w:lvlText w:val="%9."/>
      <w:lvlJc w:val="left"/>
      <w:pPr>
        <w:tabs>
          <w:tab w:val="num" w:pos="0"/>
        </w:tabs>
        <w:ind w:left="6300" w:firstLine="0"/>
      </w:pPr>
    </w:lvl>
  </w:abstractNum>
  <w:abstractNum w:abstractNumId="19" w15:restartNumberingAfterBreak="0">
    <w:nsid w:val="57C31939"/>
    <w:multiLevelType w:val="multilevel"/>
    <w:tmpl w:val="B908D638"/>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592B0A1E"/>
    <w:multiLevelType w:val="multilevel"/>
    <w:tmpl w:val="80D85DEA"/>
    <w:lvl w:ilvl="0">
      <w:start w:val="1"/>
      <w:numFmt w:val="decimal"/>
      <w:lvlText w:val="%1)"/>
      <w:lvlJc w:val="left"/>
      <w:pPr>
        <w:tabs>
          <w:tab w:val="num" w:pos="0"/>
        </w:tabs>
        <w:ind w:left="720" w:hanging="360"/>
      </w:p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21" w15:restartNumberingAfterBreak="0">
    <w:nsid w:val="5C2B22A0"/>
    <w:multiLevelType w:val="multilevel"/>
    <w:tmpl w:val="2B4EBA86"/>
    <w:lvl w:ilvl="0">
      <w:numFmt w:val="bullet"/>
      <w:lvlText w:val=""/>
      <w:lvlJc w:val="left"/>
      <w:pPr>
        <w:tabs>
          <w:tab w:val="num" w:pos="0"/>
        </w:tabs>
        <w:ind w:left="360" w:firstLine="0"/>
      </w:pPr>
      <w:rPr>
        <w:rFonts w:ascii="Symbol" w:hAnsi="Symbol" w:cs="Symbol" w:hint="default"/>
      </w:rPr>
    </w:lvl>
    <w:lvl w:ilvl="1">
      <w:numFmt w:val="bullet"/>
      <w:lvlText w:val="o"/>
      <w:lvlJc w:val="left"/>
      <w:pPr>
        <w:tabs>
          <w:tab w:val="num" w:pos="0"/>
        </w:tabs>
        <w:ind w:left="1080" w:firstLine="0"/>
      </w:pPr>
      <w:rPr>
        <w:rFonts w:ascii="Courier New" w:hAnsi="Courier New" w:cs="Courier New" w:hint="default"/>
      </w:rPr>
    </w:lvl>
    <w:lvl w:ilvl="2">
      <w:numFmt w:val="bullet"/>
      <w:lvlText w:val=""/>
      <w:lvlJc w:val="left"/>
      <w:pPr>
        <w:tabs>
          <w:tab w:val="num" w:pos="0"/>
        </w:tabs>
        <w:ind w:left="1800" w:firstLine="0"/>
      </w:pPr>
      <w:rPr>
        <w:rFonts w:ascii="Wingdings" w:hAnsi="Wingdings" w:cs="Wingdings" w:hint="default"/>
      </w:rPr>
    </w:lvl>
    <w:lvl w:ilvl="3">
      <w:numFmt w:val="bullet"/>
      <w:lvlText w:val=""/>
      <w:lvlJc w:val="left"/>
      <w:pPr>
        <w:tabs>
          <w:tab w:val="num" w:pos="0"/>
        </w:tabs>
        <w:ind w:left="2520" w:firstLine="0"/>
      </w:pPr>
      <w:rPr>
        <w:rFonts w:ascii="Symbol" w:hAnsi="Symbol" w:cs="Symbol" w:hint="default"/>
      </w:rPr>
    </w:lvl>
    <w:lvl w:ilvl="4">
      <w:numFmt w:val="bullet"/>
      <w:lvlText w:val="o"/>
      <w:lvlJc w:val="left"/>
      <w:pPr>
        <w:tabs>
          <w:tab w:val="num" w:pos="0"/>
        </w:tabs>
        <w:ind w:left="3240" w:firstLine="0"/>
      </w:pPr>
      <w:rPr>
        <w:rFonts w:ascii="Courier New" w:hAnsi="Courier New" w:cs="Courier New" w:hint="default"/>
      </w:rPr>
    </w:lvl>
    <w:lvl w:ilvl="5">
      <w:numFmt w:val="bullet"/>
      <w:lvlText w:val=""/>
      <w:lvlJc w:val="left"/>
      <w:pPr>
        <w:tabs>
          <w:tab w:val="num" w:pos="0"/>
        </w:tabs>
        <w:ind w:left="3960" w:firstLine="0"/>
      </w:pPr>
      <w:rPr>
        <w:rFonts w:ascii="Wingdings" w:hAnsi="Wingdings" w:cs="Wingdings" w:hint="default"/>
      </w:rPr>
    </w:lvl>
    <w:lvl w:ilvl="6">
      <w:numFmt w:val="bullet"/>
      <w:lvlText w:val=""/>
      <w:lvlJc w:val="left"/>
      <w:pPr>
        <w:tabs>
          <w:tab w:val="num" w:pos="0"/>
        </w:tabs>
        <w:ind w:left="4680" w:firstLine="0"/>
      </w:pPr>
      <w:rPr>
        <w:rFonts w:ascii="Symbol" w:hAnsi="Symbol" w:cs="Symbol" w:hint="default"/>
      </w:rPr>
    </w:lvl>
    <w:lvl w:ilvl="7">
      <w:numFmt w:val="bullet"/>
      <w:lvlText w:val="o"/>
      <w:lvlJc w:val="left"/>
      <w:pPr>
        <w:tabs>
          <w:tab w:val="num" w:pos="0"/>
        </w:tabs>
        <w:ind w:left="5400" w:firstLine="0"/>
      </w:pPr>
      <w:rPr>
        <w:rFonts w:ascii="Courier New" w:hAnsi="Courier New" w:cs="Courier New" w:hint="default"/>
      </w:rPr>
    </w:lvl>
    <w:lvl w:ilvl="8">
      <w:numFmt w:val="bullet"/>
      <w:lvlText w:val=""/>
      <w:lvlJc w:val="left"/>
      <w:pPr>
        <w:tabs>
          <w:tab w:val="num" w:pos="0"/>
        </w:tabs>
        <w:ind w:left="6120" w:firstLine="0"/>
      </w:pPr>
      <w:rPr>
        <w:rFonts w:ascii="Wingdings" w:hAnsi="Wingdings" w:cs="Wingdings" w:hint="default"/>
      </w:rPr>
    </w:lvl>
  </w:abstractNum>
  <w:abstractNum w:abstractNumId="22" w15:restartNumberingAfterBreak="0">
    <w:nsid w:val="6FA427C1"/>
    <w:multiLevelType w:val="multilevel"/>
    <w:tmpl w:val="BD18F6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FDD4D91"/>
    <w:multiLevelType w:val="multilevel"/>
    <w:tmpl w:val="005075C2"/>
    <w:lvl w:ilvl="0">
      <w:numFmt w:val="bullet"/>
      <w:lvlText w:val=""/>
      <w:lvlJc w:val="left"/>
      <w:pPr>
        <w:tabs>
          <w:tab w:val="num" w:pos="0"/>
        </w:tabs>
        <w:ind w:left="360" w:firstLine="0"/>
      </w:pPr>
      <w:rPr>
        <w:rFonts w:ascii="Symbol" w:hAnsi="Symbol" w:cs="Symbol" w:hint="default"/>
      </w:rPr>
    </w:lvl>
    <w:lvl w:ilvl="1">
      <w:numFmt w:val="bullet"/>
      <w:lvlText w:val="o"/>
      <w:lvlJc w:val="left"/>
      <w:pPr>
        <w:tabs>
          <w:tab w:val="num" w:pos="0"/>
        </w:tabs>
        <w:ind w:left="1080" w:firstLine="0"/>
      </w:pPr>
      <w:rPr>
        <w:rFonts w:ascii="Courier New" w:hAnsi="Courier New" w:cs="Courier New" w:hint="default"/>
      </w:rPr>
    </w:lvl>
    <w:lvl w:ilvl="2">
      <w:numFmt w:val="bullet"/>
      <w:lvlText w:val=""/>
      <w:lvlJc w:val="left"/>
      <w:pPr>
        <w:tabs>
          <w:tab w:val="num" w:pos="0"/>
        </w:tabs>
        <w:ind w:left="1800" w:firstLine="0"/>
      </w:pPr>
      <w:rPr>
        <w:rFonts w:ascii="Wingdings" w:hAnsi="Wingdings" w:cs="Wingdings" w:hint="default"/>
      </w:rPr>
    </w:lvl>
    <w:lvl w:ilvl="3">
      <w:numFmt w:val="bullet"/>
      <w:lvlText w:val=""/>
      <w:lvlJc w:val="left"/>
      <w:pPr>
        <w:tabs>
          <w:tab w:val="num" w:pos="0"/>
        </w:tabs>
        <w:ind w:left="2520" w:firstLine="0"/>
      </w:pPr>
      <w:rPr>
        <w:rFonts w:ascii="Symbol" w:hAnsi="Symbol" w:cs="Symbol" w:hint="default"/>
      </w:rPr>
    </w:lvl>
    <w:lvl w:ilvl="4">
      <w:numFmt w:val="bullet"/>
      <w:lvlText w:val="o"/>
      <w:lvlJc w:val="left"/>
      <w:pPr>
        <w:tabs>
          <w:tab w:val="num" w:pos="0"/>
        </w:tabs>
        <w:ind w:left="3240" w:firstLine="0"/>
      </w:pPr>
      <w:rPr>
        <w:rFonts w:ascii="Courier New" w:hAnsi="Courier New" w:cs="Courier New" w:hint="default"/>
      </w:rPr>
    </w:lvl>
    <w:lvl w:ilvl="5">
      <w:numFmt w:val="bullet"/>
      <w:lvlText w:val=""/>
      <w:lvlJc w:val="left"/>
      <w:pPr>
        <w:tabs>
          <w:tab w:val="num" w:pos="0"/>
        </w:tabs>
        <w:ind w:left="3960" w:firstLine="0"/>
      </w:pPr>
      <w:rPr>
        <w:rFonts w:ascii="Wingdings" w:hAnsi="Wingdings" w:cs="Wingdings" w:hint="default"/>
      </w:rPr>
    </w:lvl>
    <w:lvl w:ilvl="6">
      <w:numFmt w:val="bullet"/>
      <w:lvlText w:val=""/>
      <w:lvlJc w:val="left"/>
      <w:pPr>
        <w:tabs>
          <w:tab w:val="num" w:pos="0"/>
        </w:tabs>
        <w:ind w:left="4680" w:firstLine="0"/>
      </w:pPr>
      <w:rPr>
        <w:rFonts w:ascii="Symbol" w:hAnsi="Symbol" w:cs="Symbol" w:hint="default"/>
      </w:rPr>
    </w:lvl>
    <w:lvl w:ilvl="7">
      <w:numFmt w:val="bullet"/>
      <w:lvlText w:val="o"/>
      <w:lvlJc w:val="left"/>
      <w:pPr>
        <w:tabs>
          <w:tab w:val="num" w:pos="0"/>
        </w:tabs>
        <w:ind w:left="5400" w:firstLine="0"/>
      </w:pPr>
      <w:rPr>
        <w:rFonts w:ascii="Courier New" w:hAnsi="Courier New" w:cs="Courier New" w:hint="default"/>
      </w:rPr>
    </w:lvl>
    <w:lvl w:ilvl="8">
      <w:numFmt w:val="bullet"/>
      <w:lvlText w:val=""/>
      <w:lvlJc w:val="left"/>
      <w:pPr>
        <w:tabs>
          <w:tab w:val="num" w:pos="0"/>
        </w:tabs>
        <w:ind w:left="6120" w:firstLine="0"/>
      </w:pPr>
      <w:rPr>
        <w:rFonts w:ascii="Wingdings" w:hAnsi="Wingdings" w:cs="Wingdings" w:hint="default"/>
      </w:rPr>
    </w:lvl>
  </w:abstractNum>
  <w:abstractNum w:abstractNumId="24" w15:restartNumberingAfterBreak="0">
    <w:nsid w:val="720C7523"/>
    <w:multiLevelType w:val="multilevel"/>
    <w:tmpl w:val="222C4BD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5" w15:restartNumberingAfterBreak="0">
    <w:nsid w:val="76601441"/>
    <w:multiLevelType w:val="multilevel"/>
    <w:tmpl w:val="5C8037B8"/>
    <w:lvl w:ilvl="0">
      <w:numFmt w:val="bullet"/>
      <w:lvlText w:val=""/>
      <w:lvlJc w:val="left"/>
      <w:pPr>
        <w:tabs>
          <w:tab w:val="num" w:pos="0"/>
        </w:tabs>
        <w:ind w:left="360" w:firstLine="0"/>
      </w:pPr>
      <w:rPr>
        <w:rFonts w:ascii="Symbol" w:hAnsi="Symbol" w:cs="Symbol" w:hint="default"/>
      </w:rPr>
    </w:lvl>
    <w:lvl w:ilvl="1">
      <w:numFmt w:val="bullet"/>
      <w:lvlText w:val="o"/>
      <w:lvlJc w:val="left"/>
      <w:pPr>
        <w:tabs>
          <w:tab w:val="num" w:pos="0"/>
        </w:tabs>
        <w:ind w:left="1080" w:firstLine="0"/>
      </w:pPr>
      <w:rPr>
        <w:rFonts w:ascii="Courier New" w:hAnsi="Courier New" w:cs="Courier New" w:hint="default"/>
      </w:rPr>
    </w:lvl>
    <w:lvl w:ilvl="2">
      <w:numFmt w:val="bullet"/>
      <w:lvlText w:val=""/>
      <w:lvlJc w:val="left"/>
      <w:pPr>
        <w:tabs>
          <w:tab w:val="num" w:pos="0"/>
        </w:tabs>
        <w:ind w:left="1800" w:firstLine="0"/>
      </w:pPr>
      <w:rPr>
        <w:rFonts w:ascii="Wingdings" w:hAnsi="Wingdings" w:cs="Wingdings" w:hint="default"/>
      </w:rPr>
    </w:lvl>
    <w:lvl w:ilvl="3">
      <w:numFmt w:val="bullet"/>
      <w:lvlText w:val=""/>
      <w:lvlJc w:val="left"/>
      <w:pPr>
        <w:tabs>
          <w:tab w:val="num" w:pos="0"/>
        </w:tabs>
        <w:ind w:left="2520" w:firstLine="0"/>
      </w:pPr>
      <w:rPr>
        <w:rFonts w:ascii="Symbol" w:hAnsi="Symbol" w:cs="Symbol" w:hint="default"/>
      </w:rPr>
    </w:lvl>
    <w:lvl w:ilvl="4">
      <w:numFmt w:val="bullet"/>
      <w:lvlText w:val="o"/>
      <w:lvlJc w:val="left"/>
      <w:pPr>
        <w:tabs>
          <w:tab w:val="num" w:pos="0"/>
        </w:tabs>
        <w:ind w:left="3240" w:firstLine="0"/>
      </w:pPr>
      <w:rPr>
        <w:rFonts w:ascii="Courier New" w:hAnsi="Courier New" w:cs="Courier New" w:hint="default"/>
      </w:rPr>
    </w:lvl>
    <w:lvl w:ilvl="5">
      <w:numFmt w:val="bullet"/>
      <w:lvlText w:val=""/>
      <w:lvlJc w:val="left"/>
      <w:pPr>
        <w:tabs>
          <w:tab w:val="num" w:pos="0"/>
        </w:tabs>
        <w:ind w:left="3960" w:firstLine="0"/>
      </w:pPr>
      <w:rPr>
        <w:rFonts w:ascii="Wingdings" w:hAnsi="Wingdings" w:cs="Wingdings" w:hint="default"/>
      </w:rPr>
    </w:lvl>
    <w:lvl w:ilvl="6">
      <w:numFmt w:val="bullet"/>
      <w:lvlText w:val=""/>
      <w:lvlJc w:val="left"/>
      <w:pPr>
        <w:tabs>
          <w:tab w:val="num" w:pos="0"/>
        </w:tabs>
        <w:ind w:left="4680" w:firstLine="0"/>
      </w:pPr>
      <w:rPr>
        <w:rFonts w:ascii="Symbol" w:hAnsi="Symbol" w:cs="Symbol" w:hint="default"/>
      </w:rPr>
    </w:lvl>
    <w:lvl w:ilvl="7">
      <w:numFmt w:val="bullet"/>
      <w:lvlText w:val="o"/>
      <w:lvlJc w:val="left"/>
      <w:pPr>
        <w:tabs>
          <w:tab w:val="num" w:pos="0"/>
        </w:tabs>
        <w:ind w:left="5400" w:firstLine="0"/>
      </w:pPr>
      <w:rPr>
        <w:rFonts w:ascii="Courier New" w:hAnsi="Courier New" w:cs="Courier New" w:hint="default"/>
      </w:rPr>
    </w:lvl>
    <w:lvl w:ilvl="8">
      <w:numFmt w:val="bullet"/>
      <w:lvlText w:val=""/>
      <w:lvlJc w:val="left"/>
      <w:pPr>
        <w:tabs>
          <w:tab w:val="num" w:pos="0"/>
        </w:tabs>
        <w:ind w:left="6120" w:firstLine="0"/>
      </w:pPr>
      <w:rPr>
        <w:rFonts w:ascii="Wingdings" w:hAnsi="Wingdings" w:cs="Wingdings" w:hint="default"/>
      </w:rPr>
    </w:lvl>
  </w:abstractNum>
  <w:abstractNum w:abstractNumId="26" w15:restartNumberingAfterBreak="0">
    <w:nsid w:val="778D1BE8"/>
    <w:multiLevelType w:val="multilevel"/>
    <w:tmpl w:val="9F24BCD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7" w15:restartNumberingAfterBreak="0">
    <w:nsid w:val="78BE5D98"/>
    <w:multiLevelType w:val="multilevel"/>
    <w:tmpl w:val="B1861458"/>
    <w:lvl w:ilvl="0">
      <w:numFmt w:val="bullet"/>
      <w:lvlText w:val=""/>
      <w:lvlJc w:val="left"/>
      <w:pPr>
        <w:tabs>
          <w:tab w:val="num" w:pos="0"/>
        </w:tabs>
        <w:ind w:left="360" w:firstLine="0"/>
      </w:pPr>
      <w:rPr>
        <w:rFonts w:ascii="Symbol" w:hAnsi="Symbol" w:cs="Symbol" w:hint="default"/>
      </w:rPr>
    </w:lvl>
    <w:lvl w:ilvl="1">
      <w:numFmt w:val="bullet"/>
      <w:lvlText w:val="o"/>
      <w:lvlJc w:val="left"/>
      <w:pPr>
        <w:tabs>
          <w:tab w:val="num" w:pos="0"/>
        </w:tabs>
        <w:ind w:left="1080" w:firstLine="0"/>
      </w:pPr>
      <w:rPr>
        <w:rFonts w:ascii="Courier New" w:hAnsi="Courier New" w:cs="Courier New" w:hint="default"/>
      </w:rPr>
    </w:lvl>
    <w:lvl w:ilvl="2">
      <w:numFmt w:val="bullet"/>
      <w:lvlText w:val=""/>
      <w:lvlJc w:val="left"/>
      <w:pPr>
        <w:tabs>
          <w:tab w:val="num" w:pos="0"/>
        </w:tabs>
        <w:ind w:left="1800" w:firstLine="0"/>
      </w:pPr>
      <w:rPr>
        <w:rFonts w:ascii="Wingdings" w:hAnsi="Wingdings" w:cs="Wingdings" w:hint="default"/>
      </w:rPr>
    </w:lvl>
    <w:lvl w:ilvl="3">
      <w:numFmt w:val="bullet"/>
      <w:lvlText w:val=""/>
      <w:lvlJc w:val="left"/>
      <w:pPr>
        <w:tabs>
          <w:tab w:val="num" w:pos="0"/>
        </w:tabs>
        <w:ind w:left="2520" w:firstLine="0"/>
      </w:pPr>
      <w:rPr>
        <w:rFonts w:ascii="Symbol" w:hAnsi="Symbol" w:cs="Symbol" w:hint="default"/>
      </w:rPr>
    </w:lvl>
    <w:lvl w:ilvl="4">
      <w:numFmt w:val="bullet"/>
      <w:lvlText w:val="o"/>
      <w:lvlJc w:val="left"/>
      <w:pPr>
        <w:tabs>
          <w:tab w:val="num" w:pos="0"/>
        </w:tabs>
        <w:ind w:left="3240" w:firstLine="0"/>
      </w:pPr>
      <w:rPr>
        <w:rFonts w:ascii="Courier New" w:hAnsi="Courier New" w:cs="Courier New" w:hint="default"/>
      </w:rPr>
    </w:lvl>
    <w:lvl w:ilvl="5">
      <w:numFmt w:val="bullet"/>
      <w:lvlText w:val=""/>
      <w:lvlJc w:val="left"/>
      <w:pPr>
        <w:tabs>
          <w:tab w:val="num" w:pos="0"/>
        </w:tabs>
        <w:ind w:left="3960" w:firstLine="0"/>
      </w:pPr>
      <w:rPr>
        <w:rFonts w:ascii="Wingdings" w:hAnsi="Wingdings" w:cs="Wingdings" w:hint="default"/>
      </w:rPr>
    </w:lvl>
    <w:lvl w:ilvl="6">
      <w:numFmt w:val="bullet"/>
      <w:lvlText w:val=""/>
      <w:lvlJc w:val="left"/>
      <w:pPr>
        <w:tabs>
          <w:tab w:val="num" w:pos="0"/>
        </w:tabs>
        <w:ind w:left="4680" w:firstLine="0"/>
      </w:pPr>
      <w:rPr>
        <w:rFonts w:ascii="Symbol" w:hAnsi="Symbol" w:cs="Symbol" w:hint="default"/>
      </w:rPr>
    </w:lvl>
    <w:lvl w:ilvl="7">
      <w:numFmt w:val="bullet"/>
      <w:lvlText w:val="o"/>
      <w:lvlJc w:val="left"/>
      <w:pPr>
        <w:tabs>
          <w:tab w:val="num" w:pos="0"/>
        </w:tabs>
        <w:ind w:left="5400" w:firstLine="0"/>
      </w:pPr>
      <w:rPr>
        <w:rFonts w:ascii="Courier New" w:hAnsi="Courier New" w:cs="Courier New" w:hint="default"/>
      </w:rPr>
    </w:lvl>
    <w:lvl w:ilvl="8">
      <w:numFmt w:val="bullet"/>
      <w:lvlText w:val=""/>
      <w:lvlJc w:val="left"/>
      <w:pPr>
        <w:tabs>
          <w:tab w:val="num" w:pos="0"/>
        </w:tabs>
        <w:ind w:left="6120" w:firstLine="0"/>
      </w:pPr>
      <w:rPr>
        <w:rFonts w:ascii="Wingdings" w:hAnsi="Wingdings" w:cs="Wingdings" w:hint="default"/>
      </w:rPr>
    </w:lvl>
  </w:abstractNum>
  <w:abstractNum w:abstractNumId="28" w15:restartNumberingAfterBreak="0">
    <w:nsid w:val="7CCC748D"/>
    <w:multiLevelType w:val="multilevel"/>
    <w:tmpl w:val="4634B7BE"/>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abstractNumId w:val="4"/>
  </w:num>
  <w:num w:numId="2">
    <w:abstractNumId w:val="22"/>
  </w:num>
  <w:num w:numId="3">
    <w:abstractNumId w:val="26"/>
  </w:num>
  <w:num w:numId="4">
    <w:abstractNumId w:val="28"/>
  </w:num>
  <w:num w:numId="5">
    <w:abstractNumId w:val="15"/>
  </w:num>
  <w:num w:numId="6">
    <w:abstractNumId w:val="24"/>
  </w:num>
  <w:num w:numId="7">
    <w:abstractNumId w:val="19"/>
  </w:num>
  <w:num w:numId="8">
    <w:abstractNumId w:val="20"/>
  </w:num>
  <w:num w:numId="9">
    <w:abstractNumId w:val="9"/>
  </w:num>
  <w:num w:numId="10">
    <w:abstractNumId w:val="1"/>
  </w:num>
  <w:num w:numId="11">
    <w:abstractNumId w:val="6"/>
  </w:num>
  <w:num w:numId="12">
    <w:abstractNumId w:val="5"/>
  </w:num>
  <w:num w:numId="13">
    <w:abstractNumId w:val="12"/>
  </w:num>
  <w:num w:numId="14">
    <w:abstractNumId w:val="21"/>
  </w:num>
  <w:num w:numId="15">
    <w:abstractNumId w:val="2"/>
  </w:num>
  <w:num w:numId="16">
    <w:abstractNumId w:val="16"/>
  </w:num>
  <w:num w:numId="17">
    <w:abstractNumId w:val="11"/>
  </w:num>
  <w:num w:numId="18">
    <w:abstractNumId w:val="14"/>
  </w:num>
  <w:num w:numId="19">
    <w:abstractNumId w:val="27"/>
  </w:num>
  <w:num w:numId="20">
    <w:abstractNumId w:val="25"/>
  </w:num>
  <w:num w:numId="21">
    <w:abstractNumId w:val="23"/>
  </w:num>
  <w:num w:numId="22">
    <w:abstractNumId w:val="7"/>
  </w:num>
  <w:num w:numId="23">
    <w:abstractNumId w:val="10"/>
  </w:num>
  <w:num w:numId="24">
    <w:abstractNumId w:val="17"/>
  </w:num>
  <w:num w:numId="25">
    <w:abstractNumId w:val="13"/>
  </w:num>
  <w:num w:numId="26">
    <w:abstractNumId w:val="8"/>
  </w:num>
  <w:num w:numId="27">
    <w:abstractNumId w:val="0"/>
  </w:num>
  <w:num w:numId="28">
    <w:abstractNumId w:val="3"/>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9"/>
  </w:num>
  <w:num w:numId="37">
    <w:abstractNumId w:val="9"/>
  </w:num>
  <w:num w:numId="38">
    <w:abstractNumId w:val="9"/>
  </w:num>
  <w:num w:numId="39">
    <w:abstractNumId w:val="9"/>
  </w:num>
  <w:num w:numId="40">
    <w:abstractNumId w:val="18"/>
    <w:lvlOverride w:ilvl="0">
      <w:startOverride w:val="1"/>
    </w:lvlOverride>
    <w:lvlOverride w:ilvl="1">
      <w:startOverride w:val="1"/>
    </w:lvlOverride>
  </w:num>
  <w:num w:numId="41">
    <w:abstractNumId w:val="18"/>
  </w:num>
  <w:num w:numId="42">
    <w:abstractNumId w:val="18"/>
  </w:num>
  <w:num w:numId="43">
    <w:abstractNumId w:val="18"/>
  </w:num>
  <w:num w:numId="44">
    <w:abstractNumId w:val="18"/>
  </w:num>
  <w:num w:numId="45">
    <w:abstractNumId w:val="18"/>
  </w:num>
  <w:num w:numId="46">
    <w:abstractNumId w:val="4"/>
    <w:lvlOverride w:ilvl="0">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83E"/>
    <w:rsid w:val="0011303E"/>
    <w:rsid w:val="003028C9"/>
    <w:rsid w:val="00362CF1"/>
    <w:rsid w:val="00DC783E"/>
    <w:rsid w:val="00E64C7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5712EB-B231-4EC4-83CD-B41FA318D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3173"/>
    <w:pPr>
      <w:spacing w:after="200" w:line="276" w:lineRule="auto"/>
    </w:pPr>
    <w:rPr>
      <w:rFonts w:ascii="Calibri" w:eastAsiaTheme="minorEastAsia" w:hAnsi="Calibri"/>
      <w:lang w:eastAsia="pl-PL"/>
    </w:rPr>
  </w:style>
  <w:style w:type="paragraph" w:styleId="Nagwek1">
    <w:name w:val="heading 1"/>
    <w:basedOn w:val="Normalny"/>
    <w:next w:val="Normalny"/>
    <w:link w:val="Nagwek1Znak"/>
    <w:qFormat/>
    <w:rsid w:val="00F83173"/>
    <w:pPr>
      <w:keepNext/>
      <w:spacing w:before="240" w:after="60" w:line="240" w:lineRule="auto"/>
      <w:outlineLvl w:val="0"/>
    </w:pPr>
    <w:rPr>
      <w:rFonts w:ascii="Arial" w:eastAsia="Times New Roman" w:hAnsi="Arial" w:cs="Arial"/>
      <w:b/>
      <w:bCs/>
      <w:kern w:val="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F83173"/>
    <w:rPr>
      <w:rFonts w:ascii="Arial" w:eastAsia="Times New Roman" w:hAnsi="Arial" w:cs="Arial"/>
      <w:b/>
      <w:bCs/>
      <w:kern w:val="2"/>
      <w:sz w:val="32"/>
      <w:szCs w:val="32"/>
      <w:lang w:eastAsia="pl-PL"/>
    </w:rPr>
  </w:style>
  <w:style w:type="character" w:customStyle="1" w:styleId="TekstpodstawowyZnak">
    <w:name w:val="Tekst podstawowy Znak"/>
    <w:basedOn w:val="Domylnaczcionkaakapitu"/>
    <w:link w:val="Tekstpodstawowy"/>
    <w:semiHidden/>
    <w:qFormat/>
    <w:rsid w:val="00F83173"/>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BodyTextIndented"/>
    <w:uiPriority w:val="99"/>
    <w:semiHidden/>
    <w:qFormat/>
    <w:rsid w:val="00F83173"/>
    <w:rPr>
      <w:rFonts w:eastAsiaTheme="minorEastAsia"/>
      <w:lang w:eastAsia="pl-PL"/>
    </w:rPr>
  </w:style>
  <w:style w:type="character" w:customStyle="1" w:styleId="ZwykytekstZnak">
    <w:name w:val="Zwykły tekst Znak"/>
    <w:basedOn w:val="Domylnaczcionkaakapitu"/>
    <w:link w:val="Zwykytekst"/>
    <w:qFormat/>
    <w:rsid w:val="00F83173"/>
    <w:rPr>
      <w:rFonts w:ascii="Courier New" w:eastAsia="Times New Roman" w:hAnsi="Courier New" w:cs="Times New Roman"/>
      <w:sz w:val="20"/>
      <w:szCs w:val="20"/>
      <w:lang w:eastAsia="pl-PL"/>
    </w:rPr>
  </w:style>
  <w:style w:type="character" w:styleId="Pogrubienie">
    <w:name w:val="Strong"/>
    <w:basedOn w:val="Domylnaczcionkaakapitu"/>
    <w:qFormat/>
    <w:rsid w:val="00F83173"/>
    <w:rPr>
      <w:b/>
      <w:bCs/>
    </w:rPr>
  </w:style>
  <w:style w:type="character" w:customStyle="1" w:styleId="NagwekZnak">
    <w:name w:val="Nagłówek Znak"/>
    <w:basedOn w:val="Domylnaczcionkaakapitu"/>
    <w:link w:val="Nagwek"/>
    <w:uiPriority w:val="99"/>
    <w:qFormat/>
    <w:rsid w:val="009D0720"/>
    <w:rPr>
      <w:rFonts w:eastAsiaTheme="minorEastAsia"/>
      <w:lang w:eastAsia="pl-PL"/>
    </w:rPr>
  </w:style>
  <w:style w:type="character" w:customStyle="1" w:styleId="StopkaZnak">
    <w:name w:val="Stopka Znak"/>
    <w:basedOn w:val="Domylnaczcionkaakapitu"/>
    <w:link w:val="Stopka"/>
    <w:uiPriority w:val="99"/>
    <w:qFormat/>
    <w:rsid w:val="009D0720"/>
    <w:rPr>
      <w:rFonts w:eastAsiaTheme="minorEastAsia"/>
      <w:lang w:eastAsia="pl-PL"/>
    </w:rPr>
  </w:style>
  <w:style w:type="character" w:customStyle="1" w:styleId="TekstdymkaZnak">
    <w:name w:val="Tekst dymka Znak"/>
    <w:basedOn w:val="Domylnaczcionkaakapitu"/>
    <w:link w:val="Tekstdymka"/>
    <w:uiPriority w:val="99"/>
    <w:semiHidden/>
    <w:qFormat/>
    <w:rsid w:val="003B1418"/>
    <w:rPr>
      <w:rFonts w:ascii="Segoe UI" w:eastAsiaTheme="minorEastAsia" w:hAnsi="Segoe UI" w:cs="Segoe UI"/>
      <w:sz w:val="18"/>
      <w:szCs w:val="18"/>
      <w:lang w:eastAsia="pl-PL"/>
    </w:rPr>
  </w:style>
  <w:style w:type="character" w:customStyle="1" w:styleId="Domylnaczcionkaakapitu0">
    <w:name w:val="Domy?lna czcionka akapitu"/>
    <w:qFormat/>
    <w:rsid w:val="008161F9"/>
  </w:style>
  <w:style w:type="character" w:customStyle="1" w:styleId="textexposedshow">
    <w:name w:val="text_exposed_show"/>
    <w:basedOn w:val="Domylnaczcionkaakapitu"/>
    <w:qFormat/>
    <w:rsid w:val="008161F9"/>
  </w:style>
  <w:style w:type="character" w:customStyle="1" w:styleId="StrongEmphasis">
    <w:name w:val="Strong Emphasis"/>
    <w:qFormat/>
    <w:rsid w:val="00A47E0F"/>
    <w:rPr>
      <w:b/>
      <w:bCs/>
    </w:rPr>
  </w:style>
  <w:style w:type="character" w:customStyle="1" w:styleId="size">
    <w:name w:val="size"/>
    <w:basedOn w:val="Domylnaczcionkaakapitu"/>
    <w:qFormat/>
    <w:rsid w:val="00C23B30"/>
  </w:style>
  <w:style w:type="character" w:styleId="Hipercze">
    <w:name w:val="Hyperlink"/>
    <w:rPr>
      <w:color w:val="000080"/>
      <w:u w:val="single"/>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unhideWhenUsed/>
    <w:rsid w:val="009D0720"/>
    <w:pPr>
      <w:tabs>
        <w:tab w:val="center" w:pos="4536"/>
        <w:tab w:val="right" w:pos="9072"/>
      </w:tabs>
      <w:spacing w:after="0" w:line="240" w:lineRule="auto"/>
    </w:pPr>
  </w:style>
  <w:style w:type="paragraph" w:styleId="Tekstpodstawowy">
    <w:name w:val="Body Text"/>
    <w:basedOn w:val="Normalny"/>
    <w:link w:val="TekstpodstawowyZnak"/>
    <w:semiHidden/>
    <w:unhideWhenUsed/>
    <w:rsid w:val="00F83173"/>
    <w:pPr>
      <w:spacing w:after="0" w:line="360" w:lineRule="auto"/>
      <w:jc w:val="both"/>
    </w:pPr>
    <w:rPr>
      <w:rFonts w:ascii="Times New Roman" w:eastAsia="Times New Roman" w:hAnsi="Times New Roman" w:cs="Times New Roman"/>
      <w:sz w:val="24"/>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NormalnyWeb">
    <w:name w:val="Normal (Web)"/>
    <w:basedOn w:val="Normalny"/>
    <w:uiPriority w:val="99"/>
    <w:unhideWhenUsed/>
    <w:qFormat/>
    <w:rsid w:val="00F83173"/>
    <w:pPr>
      <w:spacing w:beforeAutospacing="1" w:afterAutospacing="1" w:line="240" w:lineRule="auto"/>
    </w:pPr>
    <w:rPr>
      <w:rFonts w:ascii="Times New Roman" w:eastAsia="Times New Roman" w:hAnsi="Times New Roman" w:cs="Times New Roman"/>
      <w:sz w:val="24"/>
      <w:szCs w:val="24"/>
    </w:rPr>
  </w:style>
  <w:style w:type="paragraph" w:customStyle="1" w:styleId="BodyTextIndented">
    <w:name w:val="Body Text;Indented"/>
    <w:basedOn w:val="Normalny"/>
    <w:link w:val="TekstpodstawowywcityZnak"/>
    <w:uiPriority w:val="99"/>
    <w:semiHidden/>
    <w:unhideWhenUsed/>
    <w:qFormat/>
    <w:rsid w:val="00F83173"/>
    <w:pPr>
      <w:spacing w:after="120"/>
      <w:ind w:left="283"/>
    </w:pPr>
  </w:style>
  <w:style w:type="paragraph" w:styleId="Zwykytekst">
    <w:name w:val="Plain Text"/>
    <w:basedOn w:val="Normalny"/>
    <w:link w:val="ZwykytekstZnak"/>
    <w:unhideWhenUsed/>
    <w:qFormat/>
    <w:rsid w:val="00F83173"/>
    <w:pPr>
      <w:spacing w:after="0" w:line="240" w:lineRule="auto"/>
    </w:pPr>
    <w:rPr>
      <w:rFonts w:ascii="Courier New" w:eastAsia="Times New Roman" w:hAnsi="Courier New" w:cs="Times New Roman"/>
      <w:sz w:val="20"/>
      <w:szCs w:val="20"/>
    </w:rPr>
  </w:style>
  <w:style w:type="paragraph" w:styleId="Akapitzlist">
    <w:name w:val="List Paragraph"/>
    <w:basedOn w:val="Normalny"/>
    <w:qFormat/>
    <w:rsid w:val="00F83173"/>
    <w:pPr>
      <w:ind w:left="720"/>
      <w:contextualSpacing/>
    </w:pPr>
  </w:style>
  <w:style w:type="paragraph" w:customStyle="1" w:styleId="Zwykytekst1">
    <w:name w:val="Zwykły tekst1"/>
    <w:basedOn w:val="Normalny"/>
    <w:semiHidden/>
    <w:qFormat/>
    <w:rsid w:val="00F83173"/>
    <w:pPr>
      <w:widowControl w:val="0"/>
      <w:spacing w:after="0" w:line="240" w:lineRule="auto"/>
    </w:pPr>
    <w:rPr>
      <w:rFonts w:ascii="Courier New" w:eastAsia="Times New Roman" w:hAnsi="Courier New" w:cs="Times New Roman"/>
      <w:kern w:val="2"/>
      <w:sz w:val="20"/>
      <w:szCs w:val="20"/>
      <w:lang w:eastAsia="hi-IN" w:bidi="hi-IN"/>
    </w:rPr>
  </w:style>
  <w:style w:type="paragraph" w:customStyle="1" w:styleId="Standard">
    <w:name w:val="Standard"/>
    <w:qFormat/>
    <w:rsid w:val="00F83173"/>
    <w:pPr>
      <w:widowControl w:val="0"/>
    </w:pPr>
    <w:rPr>
      <w:rFonts w:ascii="Times New Roman" w:eastAsia="Lucida Sans Unicode" w:hAnsi="Times New Roman" w:cs="Tahoma"/>
      <w:kern w:val="2"/>
      <w:sz w:val="24"/>
      <w:szCs w:val="24"/>
      <w:lang w:eastAsia="pl-PL"/>
    </w:rPr>
  </w:style>
  <w:style w:type="paragraph" w:customStyle="1" w:styleId="Textbody">
    <w:name w:val="Text body"/>
    <w:basedOn w:val="Standard"/>
    <w:semiHidden/>
    <w:qFormat/>
    <w:rsid w:val="00F83173"/>
    <w:pPr>
      <w:spacing w:after="120"/>
    </w:pPr>
  </w:style>
  <w:style w:type="paragraph" w:customStyle="1" w:styleId="Gwkaistopka">
    <w:name w:val="Główka i stopka"/>
    <w:basedOn w:val="Normalny"/>
    <w:qFormat/>
  </w:style>
  <w:style w:type="paragraph" w:styleId="Stopka">
    <w:name w:val="footer"/>
    <w:basedOn w:val="Normalny"/>
    <w:link w:val="StopkaZnak"/>
    <w:uiPriority w:val="99"/>
    <w:unhideWhenUsed/>
    <w:rsid w:val="009D0720"/>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3B1418"/>
    <w:pPr>
      <w:spacing w:after="0" w:line="240" w:lineRule="auto"/>
    </w:pPr>
    <w:rPr>
      <w:rFonts w:ascii="Segoe UI" w:hAnsi="Segoe UI" w:cs="Segoe UI"/>
      <w:sz w:val="18"/>
      <w:szCs w:val="18"/>
    </w:rPr>
  </w:style>
  <w:style w:type="paragraph" w:customStyle="1" w:styleId="Normalny1">
    <w:name w:val="Normalny1"/>
    <w:qFormat/>
    <w:rsid w:val="008161F9"/>
    <w:pPr>
      <w:widowControl w:val="0"/>
    </w:pPr>
    <w:rPr>
      <w:rFonts w:ascii="Times New Roman" w:eastAsia="Lucida Sans Unicode" w:hAnsi="Times New Roman" w:cs="Tahoma"/>
      <w:color w:val="00000A"/>
      <w:sz w:val="24"/>
      <w:szCs w:val="24"/>
      <w:lang w:eastAsia="pl-PL"/>
    </w:rPr>
  </w:style>
  <w:style w:type="paragraph" w:customStyle="1" w:styleId="Default">
    <w:name w:val="Default"/>
    <w:qFormat/>
    <w:rsid w:val="00380143"/>
    <w:rPr>
      <w:rFonts w:ascii="Times New Roman" w:eastAsia="Calibri" w:hAnsi="Times New Roman" w:cs="Times New Roman"/>
      <w:color w:val="000000"/>
      <w:sz w:val="24"/>
      <w:szCs w:val="24"/>
    </w:rPr>
  </w:style>
  <w:style w:type="paragraph" w:customStyle="1" w:styleId="Standard1">
    <w:name w:val="Standard1"/>
    <w:qFormat/>
    <w:rsid w:val="004513C1"/>
    <w:pPr>
      <w:widowControl w:val="0"/>
      <w:textAlignment w:val="baseline"/>
    </w:pPr>
    <w:rPr>
      <w:rFonts w:ascii="Times New Roman" w:eastAsia="Lucida Sans Unicode" w:hAnsi="Times New Roman" w:cs="Tahoma"/>
      <w:color w:val="000000"/>
      <w:kern w:val="2"/>
      <w:sz w:val="24"/>
      <w:szCs w:val="24"/>
      <w:lang w:eastAsia="pl-PL" w:bidi="hi-IN"/>
    </w:rPr>
  </w:style>
  <w:style w:type="paragraph" w:customStyle="1" w:styleId="standard2">
    <w:name w:val="standard2"/>
    <w:basedOn w:val="Normalny"/>
    <w:qFormat/>
    <w:rsid w:val="00C23B30"/>
    <w:pPr>
      <w:spacing w:beforeAutospacing="1" w:afterAutospacing="1" w:line="240" w:lineRule="auto"/>
    </w:pPr>
    <w:rPr>
      <w:rFonts w:ascii="Times New Roman" w:eastAsia="Times New Roman" w:hAnsi="Times New Roman" w:cs="Times New Roman"/>
      <w:sz w:val="24"/>
      <w:szCs w:val="24"/>
    </w:rPr>
  </w:style>
  <w:style w:type="paragraph" w:customStyle="1" w:styleId="Zawartotabeli">
    <w:name w:val="Zawartość tabeli"/>
    <w:basedOn w:val="Normalny"/>
    <w:qFormat/>
    <w:pPr>
      <w:widowControl w:val="0"/>
      <w:suppressLineNumbers/>
    </w:pPr>
  </w:style>
  <w:style w:type="numbering" w:customStyle="1" w:styleId="WW8Num1">
    <w:name w:val="WW8Num1"/>
    <w:qFormat/>
    <w:rsid w:val="003D5F64"/>
  </w:style>
  <w:style w:type="table" w:styleId="Tabela-Siatka">
    <w:name w:val="Table Grid"/>
    <w:basedOn w:val="Standardowy"/>
    <w:uiPriority w:val="39"/>
    <w:rsid w:val="0028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C7514-DE79-42D3-88A4-483039C47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9610</Words>
  <Characters>57661</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kkobylinski@pcprplonsk.pl</dc:creator>
  <dc:description/>
  <cp:lastModifiedBy>Joanna Lądowska</cp:lastModifiedBy>
  <cp:revision>4</cp:revision>
  <cp:lastPrinted>2024-10-14T11:47:00Z</cp:lastPrinted>
  <dcterms:created xsi:type="dcterms:W3CDTF">2024-10-14T11:45:00Z</dcterms:created>
  <dcterms:modified xsi:type="dcterms:W3CDTF">2024-10-14T11:47:00Z</dcterms:modified>
  <dc:language>pl-PL</dc:language>
</cp:coreProperties>
</file>