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ook w:val="04A0" w:firstRow="1" w:lastRow="0" w:firstColumn="1" w:lastColumn="0" w:noHBand="0" w:noVBand="1"/>
      </w:tblPr>
      <w:tblGrid>
        <w:gridCol w:w="4248"/>
        <w:gridCol w:w="4824"/>
      </w:tblGrid>
      <w:tr w:rsidR="004605A2" w:rsidRPr="00A522A9">
        <w:tc>
          <w:tcPr>
            <w:tcW w:w="4248" w:type="dxa"/>
            <w:tcMar>
              <w:left w:w="0" w:type="dxa"/>
              <w:right w:w="0" w:type="dxa"/>
            </w:tcMar>
          </w:tcPr>
          <w:p w:rsidR="004605A2" w:rsidRPr="00A522A9" w:rsidRDefault="00AE09FF" w:rsidP="00A522A9">
            <w:pPr>
              <w:pStyle w:val="Zawartotabeli"/>
              <w:spacing w:after="0" w:line="360" w:lineRule="auto"/>
              <w:contextualSpacing/>
              <w:jc w:val="center"/>
              <w:rPr>
                <w:rFonts w:ascii="Times New Roman" w:eastAsia="Times New Roman" w:hAnsi="Times New Roman" w:cs="Times New Roman"/>
              </w:rPr>
            </w:pPr>
            <w:r w:rsidRPr="00A522A9">
              <w:rPr>
                <w:rFonts w:ascii="Times New Roman" w:hAnsi="Times New Roman" w:cs="Times New Roman"/>
                <w:noProof/>
              </w:rPr>
              <w:drawing>
                <wp:anchor distT="0" distB="0" distL="0" distR="0" simplePos="0" relativeHeight="251658241" behindDoc="0" locked="0" layoutInCell="1" hidden="0" allowOverlap="1">
                  <wp:simplePos x="0" y="0"/>
                  <wp:positionH relativeFrom="column">
                    <wp:posOffset>0</wp:posOffset>
                  </wp:positionH>
                  <wp:positionV relativeFrom="paragraph">
                    <wp:posOffset>635</wp:posOffset>
                  </wp:positionV>
                  <wp:extent cx="1905000" cy="1059815"/>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a:extLst>
                              <a:ext uri="sm">
                                <sm:smNativeData xmlns:sm="sm" xmlns:w="http://schemas.openxmlformats.org/wordprocessingml/2006/main" xmlns:w10="urn:schemas-microsoft-com:office:word" xmlns:v="urn:schemas-microsoft-com:vml" xmlns:o="urn:schemas-microsoft-com:office:office" xmlns="" val="SMDATA_16_2q/w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MAAAABAAAAAAAAAAIAAAAAAAAAAQAAAAIAAAABAAAAuAsAAIUGAAAAAAAAiQUAAIoFAAAoAAAACAAAAAEAAAABAAAA"/>
                              </a:ext>
                            </a:extLst>
                          </pic:cNvPicPr>
                        </pic:nvPicPr>
                        <pic:blipFill>
                          <a:blip r:embed="rId8"/>
                          <a:stretch>
                            <a:fillRect/>
                          </a:stretch>
                        </pic:blipFill>
                        <pic:spPr>
                          <a:xfrm>
                            <a:off x="0" y="0"/>
                            <a:ext cx="1905000" cy="1059815"/>
                          </a:xfrm>
                          <a:prstGeom prst="rect">
                            <a:avLst/>
                          </a:prstGeom>
                          <a:noFill/>
                          <a:ln w="12700">
                            <a:noFill/>
                          </a:ln>
                        </pic:spPr>
                      </pic:pic>
                    </a:graphicData>
                  </a:graphic>
                </wp:anchor>
              </w:drawing>
            </w:r>
          </w:p>
        </w:tc>
        <w:tc>
          <w:tcPr>
            <w:tcW w:w="4824" w:type="dxa"/>
            <w:tcMar>
              <w:left w:w="0" w:type="dxa"/>
              <w:right w:w="0" w:type="dxa"/>
            </w:tcMar>
          </w:tcPr>
          <w:p w:rsidR="004605A2" w:rsidRPr="00A522A9" w:rsidRDefault="00AE09FF" w:rsidP="00A522A9">
            <w:pPr>
              <w:spacing w:after="0" w:line="360" w:lineRule="auto"/>
              <w:contextualSpacing/>
              <w:rPr>
                <w:rFonts w:ascii="Times New Roman" w:eastAsia="Times New Roman" w:hAnsi="Times New Roman" w:cs="Times New Roman"/>
                <w:sz w:val="24"/>
                <w:szCs w:val="24"/>
              </w:rPr>
            </w:pPr>
            <w:r w:rsidRPr="00A522A9">
              <w:rPr>
                <w:rFonts w:ascii="Times New Roman" w:eastAsia="Times New Roman" w:hAnsi="Times New Roman" w:cs="Times New Roman"/>
                <w:b/>
                <w:color w:val="2E74B5"/>
                <w:sz w:val="24"/>
                <w:szCs w:val="24"/>
              </w:rPr>
              <w:t>Powiatowe Centrum Pomocy Rodzinie</w:t>
            </w:r>
          </w:p>
          <w:p w:rsidR="004605A2" w:rsidRPr="00A522A9" w:rsidRDefault="00AE09FF" w:rsidP="00A522A9">
            <w:pPr>
              <w:spacing w:after="0" w:line="360" w:lineRule="auto"/>
              <w:contextualSpacing/>
              <w:rPr>
                <w:rFonts w:ascii="Times New Roman" w:eastAsia="Times New Roman" w:hAnsi="Times New Roman" w:cs="Times New Roman"/>
                <w:sz w:val="24"/>
                <w:szCs w:val="24"/>
              </w:rPr>
            </w:pPr>
            <w:r w:rsidRPr="00A522A9">
              <w:rPr>
                <w:rFonts w:ascii="Times New Roman" w:eastAsia="Times New Roman" w:hAnsi="Times New Roman" w:cs="Times New Roman"/>
                <w:b/>
                <w:color w:val="2E74B5"/>
                <w:sz w:val="24"/>
                <w:szCs w:val="24"/>
              </w:rPr>
              <w:t>ul. ks. Jerzego Popiełuszki 14, 09-100 Płońsk</w:t>
            </w:r>
          </w:p>
          <w:p w:rsidR="004605A2" w:rsidRPr="00A522A9" w:rsidRDefault="00AE09FF" w:rsidP="00A522A9">
            <w:pPr>
              <w:spacing w:after="0" w:line="360" w:lineRule="auto"/>
              <w:contextualSpacing/>
              <w:rPr>
                <w:rFonts w:ascii="Times New Roman" w:eastAsia="Times New Roman" w:hAnsi="Times New Roman" w:cs="Times New Roman"/>
                <w:sz w:val="24"/>
                <w:szCs w:val="24"/>
              </w:rPr>
            </w:pPr>
            <w:r w:rsidRPr="00A522A9">
              <w:rPr>
                <w:rFonts w:ascii="Times New Roman" w:eastAsia="Times New Roman" w:hAnsi="Times New Roman" w:cs="Times New Roman"/>
                <w:b/>
                <w:color w:val="2E74B5"/>
                <w:sz w:val="24"/>
                <w:szCs w:val="24"/>
              </w:rPr>
              <w:t>tel. 23 662 75 49</w:t>
            </w:r>
          </w:p>
          <w:p w:rsidR="004605A2" w:rsidRPr="00A522A9" w:rsidRDefault="00AE09FF" w:rsidP="00A522A9">
            <w:pPr>
              <w:spacing w:after="0" w:line="360" w:lineRule="auto"/>
              <w:contextualSpacing/>
              <w:rPr>
                <w:rFonts w:ascii="Times New Roman" w:eastAsia="Times New Roman" w:hAnsi="Times New Roman" w:cs="Times New Roman"/>
                <w:sz w:val="24"/>
                <w:szCs w:val="24"/>
              </w:rPr>
            </w:pPr>
            <w:r w:rsidRPr="00A522A9">
              <w:rPr>
                <w:rFonts w:ascii="Times New Roman" w:eastAsia="Times New Roman" w:hAnsi="Times New Roman" w:cs="Times New Roman"/>
                <w:b/>
                <w:color w:val="2E74B5"/>
                <w:sz w:val="24"/>
                <w:szCs w:val="24"/>
              </w:rPr>
              <w:t>e-mail: sekretariat@pcprplonsk.pl</w:t>
            </w:r>
          </w:p>
        </w:tc>
      </w:tr>
    </w:tbl>
    <w:p w:rsidR="004605A2" w:rsidRPr="00A522A9" w:rsidRDefault="004605A2" w:rsidP="00A522A9">
      <w:pPr>
        <w:spacing w:after="0" w:line="360" w:lineRule="auto"/>
        <w:contextualSpacing/>
        <w:jc w:val="both"/>
        <w:rPr>
          <w:rFonts w:ascii="Times New Roman" w:eastAsia="Times New Roman" w:hAnsi="Times New Roman" w:cs="Times New Roman"/>
          <w:u w:val="single"/>
        </w:rPr>
      </w:pPr>
    </w:p>
    <w:p w:rsidR="004605A2" w:rsidRPr="00A522A9" w:rsidRDefault="004605A2" w:rsidP="00A522A9">
      <w:pPr>
        <w:spacing w:after="0" w:line="360" w:lineRule="auto"/>
        <w:contextualSpacing/>
        <w:jc w:val="both"/>
        <w:rPr>
          <w:rFonts w:ascii="Times New Roman" w:eastAsia="Times New Roman" w:hAnsi="Times New Roman" w:cs="Times New Roman"/>
        </w:rPr>
      </w:pPr>
    </w:p>
    <w:p w:rsidR="004605A2" w:rsidRPr="00A522A9" w:rsidRDefault="004605A2" w:rsidP="00A522A9">
      <w:pPr>
        <w:spacing w:after="0" w:line="360" w:lineRule="auto"/>
        <w:contextualSpacing/>
        <w:jc w:val="both"/>
        <w:rPr>
          <w:rFonts w:ascii="Times New Roman" w:eastAsia="Times New Roman" w:hAnsi="Times New Roman" w:cs="Times New Roman"/>
        </w:rPr>
      </w:pPr>
    </w:p>
    <w:p w:rsidR="004605A2" w:rsidRPr="00A522A9" w:rsidRDefault="004605A2" w:rsidP="00A522A9">
      <w:pPr>
        <w:spacing w:after="0" w:line="360" w:lineRule="auto"/>
        <w:contextualSpacing/>
        <w:jc w:val="center"/>
        <w:rPr>
          <w:rFonts w:ascii="Times New Roman" w:eastAsia="Times New Roman" w:hAnsi="Times New Roman" w:cs="Times New Roman"/>
          <w:b/>
          <w:sz w:val="48"/>
          <w:szCs w:val="48"/>
        </w:rPr>
      </w:pPr>
    </w:p>
    <w:p w:rsidR="004605A2" w:rsidRPr="00A522A9" w:rsidRDefault="004605A2" w:rsidP="00A522A9">
      <w:pPr>
        <w:spacing w:after="0" w:line="360" w:lineRule="auto"/>
        <w:contextualSpacing/>
        <w:jc w:val="center"/>
        <w:rPr>
          <w:rFonts w:ascii="Times New Roman" w:eastAsia="Times New Roman" w:hAnsi="Times New Roman" w:cs="Times New Roman"/>
          <w:b/>
          <w:sz w:val="48"/>
          <w:szCs w:val="48"/>
        </w:rPr>
      </w:pPr>
      <w:bookmarkStart w:id="0" w:name="_GoBack"/>
      <w:bookmarkEnd w:id="0"/>
    </w:p>
    <w:p w:rsidR="004605A2" w:rsidRPr="00A522A9" w:rsidRDefault="00AE09FF" w:rsidP="00A522A9">
      <w:pPr>
        <w:spacing w:after="0" w:line="360" w:lineRule="auto"/>
        <w:contextualSpacing/>
        <w:jc w:val="center"/>
        <w:rPr>
          <w:rFonts w:ascii="Times New Roman" w:eastAsia="Times New Roman" w:hAnsi="Times New Roman" w:cs="Times New Roman"/>
          <w:sz w:val="44"/>
          <w:szCs w:val="44"/>
        </w:rPr>
      </w:pPr>
      <w:r w:rsidRPr="00A522A9">
        <w:rPr>
          <w:rFonts w:ascii="Times New Roman" w:eastAsia="Times New Roman" w:hAnsi="Times New Roman" w:cs="Times New Roman"/>
          <w:b/>
          <w:color w:val="2E74B5"/>
          <w:sz w:val="44"/>
          <w:szCs w:val="44"/>
        </w:rPr>
        <w:t xml:space="preserve">SPRAWOZDANIE Z REALIZACJI STRATEGII ROZWIĄZYWANIA PROBLEMÓW SPOŁECZNYCH </w:t>
      </w:r>
    </w:p>
    <w:p w:rsidR="004605A2" w:rsidRPr="00A522A9" w:rsidRDefault="00AE09FF" w:rsidP="00A522A9">
      <w:pPr>
        <w:spacing w:after="0" w:line="360" w:lineRule="auto"/>
        <w:contextualSpacing/>
        <w:jc w:val="center"/>
        <w:rPr>
          <w:rFonts w:ascii="Times New Roman" w:eastAsia="Times New Roman" w:hAnsi="Times New Roman" w:cs="Times New Roman"/>
          <w:sz w:val="44"/>
          <w:szCs w:val="44"/>
        </w:rPr>
      </w:pPr>
      <w:r w:rsidRPr="00A522A9">
        <w:rPr>
          <w:rFonts w:ascii="Times New Roman" w:eastAsia="Times New Roman" w:hAnsi="Times New Roman" w:cs="Times New Roman"/>
          <w:b/>
          <w:color w:val="2E74B5"/>
          <w:sz w:val="44"/>
          <w:szCs w:val="44"/>
        </w:rPr>
        <w:t xml:space="preserve">W POWIECIE PŁOŃSKIM </w:t>
      </w:r>
    </w:p>
    <w:p w:rsidR="004605A2" w:rsidRPr="00A522A9" w:rsidRDefault="00AE09FF" w:rsidP="00A522A9">
      <w:pPr>
        <w:spacing w:after="0" w:line="360" w:lineRule="auto"/>
        <w:contextualSpacing/>
        <w:jc w:val="center"/>
        <w:rPr>
          <w:rFonts w:ascii="Times New Roman" w:eastAsia="Times New Roman" w:hAnsi="Times New Roman" w:cs="Times New Roman"/>
          <w:sz w:val="44"/>
          <w:szCs w:val="44"/>
        </w:rPr>
      </w:pPr>
      <w:r w:rsidRPr="00A522A9">
        <w:rPr>
          <w:rFonts w:ascii="Times New Roman" w:eastAsia="Times New Roman" w:hAnsi="Times New Roman" w:cs="Times New Roman"/>
          <w:b/>
          <w:color w:val="2E74B5"/>
          <w:sz w:val="44"/>
          <w:szCs w:val="44"/>
        </w:rPr>
        <w:t>W 2025 ROKU</w:t>
      </w:r>
    </w:p>
    <w:p w:rsidR="004605A2" w:rsidRPr="00A522A9" w:rsidRDefault="004605A2" w:rsidP="00A522A9">
      <w:pPr>
        <w:spacing w:after="0" w:line="360" w:lineRule="auto"/>
        <w:contextualSpacing/>
        <w:jc w:val="center"/>
        <w:rPr>
          <w:rFonts w:ascii="Times New Roman" w:eastAsia="Times New Roman" w:hAnsi="Times New Roman" w:cs="Times New Roman"/>
          <w:b/>
          <w:color w:val="2E74B5"/>
          <w:sz w:val="24"/>
          <w:szCs w:val="24"/>
        </w:rPr>
      </w:pPr>
    </w:p>
    <w:p w:rsidR="004605A2" w:rsidRPr="00A522A9" w:rsidRDefault="004605A2" w:rsidP="00A522A9">
      <w:pPr>
        <w:spacing w:after="0" w:line="360" w:lineRule="auto"/>
        <w:contextualSpacing/>
        <w:jc w:val="center"/>
        <w:rPr>
          <w:rFonts w:ascii="Times New Roman" w:eastAsia="Times New Roman" w:hAnsi="Times New Roman" w:cs="Times New Roman"/>
          <w:b/>
          <w:color w:val="2E74B5"/>
          <w:sz w:val="24"/>
          <w:szCs w:val="24"/>
        </w:rPr>
      </w:pPr>
    </w:p>
    <w:p w:rsidR="004605A2" w:rsidRPr="00A522A9" w:rsidRDefault="004605A2" w:rsidP="00A522A9">
      <w:pPr>
        <w:spacing w:after="0" w:line="360" w:lineRule="auto"/>
        <w:contextualSpacing/>
        <w:jc w:val="center"/>
        <w:rPr>
          <w:rFonts w:ascii="Times New Roman" w:eastAsia="Times New Roman" w:hAnsi="Times New Roman" w:cs="Times New Roman"/>
        </w:rPr>
      </w:pPr>
    </w:p>
    <w:p w:rsidR="004605A2" w:rsidRPr="00A522A9" w:rsidRDefault="004605A2" w:rsidP="00A522A9">
      <w:pPr>
        <w:spacing w:after="0" w:line="360" w:lineRule="auto"/>
        <w:contextualSpacing/>
        <w:jc w:val="center"/>
        <w:rPr>
          <w:rFonts w:ascii="Times New Roman" w:eastAsia="Times New Roman" w:hAnsi="Times New Roman" w:cs="Times New Roman"/>
        </w:rPr>
      </w:pPr>
    </w:p>
    <w:p w:rsidR="004605A2" w:rsidRPr="00A522A9" w:rsidRDefault="004605A2" w:rsidP="00A522A9">
      <w:pPr>
        <w:spacing w:after="0" w:line="360" w:lineRule="auto"/>
        <w:contextualSpacing/>
        <w:jc w:val="center"/>
        <w:rPr>
          <w:rFonts w:ascii="Times New Roman" w:eastAsia="Times New Roman" w:hAnsi="Times New Roman" w:cs="Times New Roman"/>
        </w:rPr>
      </w:pPr>
    </w:p>
    <w:p w:rsidR="004605A2" w:rsidRPr="00A522A9" w:rsidRDefault="004605A2" w:rsidP="00A522A9">
      <w:pPr>
        <w:spacing w:after="0" w:line="360" w:lineRule="auto"/>
        <w:contextualSpacing/>
        <w:jc w:val="center"/>
        <w:rPr>
          <w:rFonts w:ascii="Times New Roman" w:eastAsia="Times New Roman" w:hAnsi="Times New Roman" w:cs="Times New Roman"/>
        </w:rPr>
      </w:pPr>
    </w:p>
    <w:p w:rsidR="004605A2" w:rsidRPr="00A522A9" w:rsidRDefault="004605A2" w:rsidP="00A522A9">
      <w:pPr>
        <w:spacing w:after="0" w:line="360" w:lineRule="auto"/>
        <w:contextualSpacing/>
        <w:jc w:val="center"/>
        <w:rPr>
          <w:rFonts w:ascii="Times New Roman" w:eastAsia="Times New Roman" w:hAnsi="Times New Roman" w:cs="Times New Roman"/>
        </w:rPr>
      </w:pPr>
    </w:p>
    <w:p w:rsidR="004605A2" w:rsidRPr="00A522A9" w:rsidRDefault="004605A2" w:rsidP="00A522A9">
      <w:pPr>
        <w:spacing w:after="0" w:line="360" w:lineRule="auto"/>
        <w:contextualSpacing/>
        <w:jc w:val="center"/>
        <w:rPr>
          <w:rFonts w:ascii="Times New Roman" w:eastAsia="Times New Roman" w:hAnsi="Times New Roman" w:cs="Times New Roman"/>
        </w:rPr>
      </w:pPr>
    </w:p>
    <w:p w:rsidR="004605A2" w:rsidRPr="00A522A9" w:rsidRDefault="004605A2" w:rsidP="00A522A9">
      <w:pPr>
        <w:spacing w:after="0" w:line="360" w:lineRule="auto"/>
        <w:contextualSpacing/>
        <w:jc w:val="center"/>
        <w:rPr>
          <w:rFonts w:ascii="Times New Roman" w:eastAsia="Times New Roman" w:hAnsi="Times New Roman" w:cs="Times New Roman"/>
        </w:rPr>
      </w:pP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color w:val="2E74B5"/>
          <w:sz w:val="24"/>
          <w:szCs w:val="24"/>
        </w:rPr>
        <w:t>Zatwierdzam</w:t>
      </w: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color w:val="2E74B5"/>
          <w:sz w:val="24"/>
          <w:szCs w:val="24"/>
        </w:rPr>
        <w:t>Dyrektor</w:t>
      </w: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color w:val="2E74B5"/>
          <w:sz w:val="24"/>
          <w:szCs w:val="24"/>
        </w:rPr>
        <w:t xml:space="preserve"> Powiatowego Centrum Pomocy Rodzinie</w:t>
      </w:r>
    </w:p>
    <w:p w:rsidR="004605A2" w:rsidRPr="00A522A9" w:rsidRDefault="00AE09FF" w:rsidP="00687593">
      <w:pPr>
        <w:spacing w:after="0" w:line="360" w:lineRule="auto"/>
        <w:contextualSpacing/>
        <w:jc w:val="center"/>
        <w:rPr>
          <w:rFonts w:ascii="Times New Roman" w:eastAsia="Times New Roman" w:hAnsi="Times New Roman" w:cs="Times New Roman"/>
          <w:b/>
          <w:color w:val="2E74B5"/>
          <w:sz w:val="24"/>
          <w:szCs w:val="24"/>
        </w:rPr>
      </w:pPr>
      <w:r w:rsidRPr="00A522A9">
        <w:rPr>
          <w:rFonts w:ascii="Times New Roman" w:eastAsia="Times New Roman" w:hAnsi="Times New Roman" w:cs="Times New Roman"/>
          <w:b/>
          <w:color w:val="2E74B5"/>
          <w:sz w:val="24"/>
          <w:szCs w:val="24"/>
        </w:rPr>
        <w:t>w Płońsku</w:t>
      </w:r>
    </w:p>
    <w:p w:rsidR="004605A2" w:rsidRPr="00A522A9" w:rsidRDefault="004605A2" w:rsidP="00A522A9">
      <w:pPr>
        <w:spacing w:after="0" w:line="360" w:lineRule="auto"/>
        <w:contextualSpacing/>
        <w:rPr>
          <w:rFonts w:ascii="Times New Roman" w:eastAsia="Times New Roman" w:hAnsi="Times New Roman" w:cs="Times New Roman"/>
        </w:rPr>
      </w:pP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b/>
          <w:sz w:val="24"/>
          <w:szCs w:val="24"/>
        </w:rPr>
        <w:lastRenderedPageBreak/>
        <w:t>Zasoby pomocy społecznej w powiecie płońskim</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ab/>
        <w:t>Rozwiązywanie istotnych problemów społecznych jest działaniem długotrwałym, dlatego też celowe jest strategiczne podejście do zagadnień ze sfery polityki społecznej również na poziomie lokalnym. Mając na uwadze powyższe, zgodnie z art. 19 pkt 1 ustawy</w:t>
      </w:r>
      <w:r w:rsidRPr="00A522A9">
        <w:rPr>
          <w:rFonts w:ascii="Times New Roman" w:eastAsia="Times New Roman" w:hAnsi="Times New Roman" w:cs="Times New Roman"/>
          <w:sz w:val="24"/>
          <w:szCs w:val="24"/>
        </w:rPr>
        <w:br/>
        <w:t xml:space="preserve">z dnia 12 marca 2004 o pomocy społecznej do zadań własnych powiatu należy „opracowanie </w:t>
      </w:r>
      <w:r w:rsidRPr="00A522A9">
        <w:rPr>
          <w:rFonts w:ascii="Times New Roman" w:eastAsia="Times New Roman" w:hAnsi="Times New Roman" w:cs="Times New Roman"/>
          <w:sz w:val="24"/>
          <w:szCs w:val="24"/>
        </w:rPr>
        <w:br/>
        <w:t>i realizacja powiatowej strategii rozwiązywania problemów społecznych, ze szczególnym uwzględnieniem programów pomocy społecznej, wspierania osób niepełnosprawnych</w:t>
      </w:r>
      <w:r w:rsidRPr="00A522A9">
        <w:rPr>
          <w:rFonts w:ascii="Times New Roman" w:eastAsia="Times New Roman" w:hAnsi="Times New Roman" w:cs="Times New Roman"/>
          <w:sz w:val="24"/>
          <w:szCs w:val="24"/>
        </w:rPr>
        <w:br/>
        <w:t>i innych, których celem jest integracja osób i rodzin z grup szczególnego ryzyka – po konsultacji z właściwymi terytorialnie gminami”.</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ab/>
        <w:t xml:space="preserve">Realizując powyższy obowiązek Rada Powiatu Płońskiego uchwałą </w:t>
      </w:r>
      <w:r w:rsidRPr="00A522A9">
        <w:rPr>
          <w:rFonts w:ascii="Times New Roman" w:eastAsia="Times New Roman" w:hAnsi="Times New Roman" w:cs="Times New Roman"/>
          <w:sz w:val="24"/>
          <w:szCs w:val="24"/>
        </w:rPr>
        <w:br/>
        <w:t>nr XXXIX/228/2005 z dnia 30 listopada 2005 r. zatwierdziła „Strategię rozwiązywania problemów społecznych w Powiecie Płońskim”, zwanej dalej „Strategią”. Powiatowe Centrum Pomocy Rodzinie w Płońsku koordynuje realizację Strategii i przedkłada Radzie coroczne sprawozdanie.</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Na poziomie gminy zadania realizują miejskie, miejsko-gminne i gminne ośrodki pomocy społecznej: Miejski Ośrodek Pomocy Społecznej w Płońsku i Raciążu, Miejsko-Gminne Ośrodki Pomocy Społecznej w Czerwińsku nad Wisłą, Sochocinie i Nowym Mieście oraz Gminne Ośrodki Pomocy Społecznej w Płońsku, Raciążu, Dzierzążni, Jońcu, Baboszewie, Naruszewie i w Załuskach.</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Na poziomie powiatu zadania realizuje Powiatowe Centrum Pomocy Rodzinie, które Zarządzeniem Nr 40/2011 Starosty Płońskiego z dnia 27.10.2011 r. zostało wyznaczone  również na Organizatora Rodzinnej Pieczy Zastępczej w powiecie płońskim.</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 Część zadań Powiatowe Centrum Pomocy Rodzinie realizuje przy pomocy:</w:t>
      </w:r>
    </w:p>
    <w:p w:rsidR="004605A2" w:rsidRPr="00A522A9" w:rsidRDefault="00AE09FF" w:rsidP="00A522A9">
      <w:pPr>
        <w:pStyle w:val="Akapitzlist"/>
        <w:numPr>
          <w:ilvl w:val="0"/>
          <w:numId w:val="19"/>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Placówki Opiekuńczo-Wychowawczej „Przystań” w Płońsku przy ul. Wolności 8/10 </w:t>
      </w:r>
      <w:r w:rsidRPr="00A522A9">
        <w:rPr>
          <w:rFonts w:ascii="Times New Roman" w:eastAsia="Times New Roman" w:hAnsi="Times New Roman" w:cs="Times New Roman"/>
          <w:sz w:val="24"/>
          <w:szCs w:val="24"/>
        </w:rPr>
        <w:br/>
        <w:t>dla 14 wychowanków, utworzonej na podstawie decyzji nr 153/2020 Wojewody Mazowieckiego z dnia 04.09.2020 r.,</w:t>
      </w:r>
    </w:p>
    <w:p w:rsidR="004605A2" w:rsidRPr="00A522A9" w:rsidRDefault="00AE09FF" w:rsidP="00A522A9">
      <w:pPr>
        <w:pStyle w:val="Akapitzlist"/>
        <w:numPr>
          <w:ilvl w:val="0"/>
          <w:numId w:val="19"/>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Placówki Opiekuńczo-Wychowawczej „Razem” w Płońsku przy ul. Sienkiewicza 4C, dla 14 wychowanków, utworzonej na podstawie decyzji nr 154/2020 Wojewody Mazowieckiego z dnia 04.09.2020 r.,</w:t>
      </w:r>
    </w:p>
    <w:p w:rsidR="004605A2" w:rsidRPr="00A522A9" w:rsidRDefault="00AE09FF" w:rsidP="00A522A9">
      <w:pPr>
        <w:pStyle w:val="Akapitzlist"/>
        <w:numPr>
          <w:ilvl w:val="0"/>
          <w:numId w:val="19"/>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Placówki Opiekuńczo-Wychowawczej „Samodzielni” w Płońsku przy</w:t>
      </w:r>
      <w:r w:rsidRPr="00A522A9">
        <w:rPr>
          <w:rFonts w:ascii="Times New Roman" w:eastAsia="Times New Roman" w:hAnsi="Times New Roman" w:cs="Times New Roman"/>
          <w:sz w:val="24"/>
          <w:szCs w:val="24"/>
        </w:rPr>
        <w:br/>
        <w:t xml:space="preserve">ul. Sienkiewicza 4C, dla 14 wychowanków, utworzonej na podstawie decyzji </w:t>
      </w:r>
      <w:r w:rsidR="00E64E4B" w:rsidRPr="00A522A9">
        <w:rPr>
          <w:rFonts w:ascii="Times New Roman" w:eastAsia="Times New Roman" w:hAnsi="Times New Roman" w:cs="Times New Roman"/>
          <w:sz w:val="24"/>
          <w:szCs w:val="24"/>
        </w:rPr>
        <w:br/>
      </w:r>
      <w:r w:rsidRPr="00A522A9">
        <w:rPr>
          <w:rFonts w:ascii="Times New Roman" w:eastAsia="Times New Roman" w:hAnsi="Times New Roman" w:cs="Times New Roman"/>
          <w:sz w:val="24"/>
          <w:szCs w:val="24"/>
        </w:rPr>
        <w:t>nr 155/2020 Wojewody Mazowieckiego z dnia 04.09.2020 r.,</w:t>
      </w:r>
    </w:p>
    <w:p w:rsidR="004605A2" w:rsidRPr="00A522A9" w:rsidRDefault="00AE09FF" w:rsidP="00A522A9">
      <w:pPr>
        <w:pStyle w:val="Akapitzlist"/>
        <w:numPr>
          <w:ilvl w:val="0"/>
          <w:numId w:val="19"/>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Domu Pomocy Społecznej w Karolinowie 38, gmina Nowe Miasto - placówki stałego pobytu dla 50 osób przewlekle psychicznie chorych.</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lastRenderedPageBreak/>
        <w:t>Innymi jednostkami w powiecie realizującymi zadania pomocy społecznej na rzecz osób potrzebujących wsparcia  są:</w:t>
      </w:r>
    </w:p>
    <w:p w:rsidR="004605A2" w:rsidRPr="00A522A9" w:rsidRDefault="00AE09FF" w:rsidP="00A522A9">
      <w:pPr>
        <w:pStyle w:val="Akapitzlist"/>
        <w:numPr>
          <w:ilvl w:val="0"/>
          <w:numId w:val="30"/>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Powiatowy Zespół Do Spraw Orzekania o Niepełnosprawności usytuowany </w:t>
      </w:r>
      <w:r w:rsidRPr="00A522A9">
        <w:rPr>
          <w:rFonts w:ascii="Times New Roman" w:eastAsia="Times New Roman" w:hAnsi="Times New Roman" w:cs="Times New Roman"/>
          <w:sz w:val="24"/>
          <w:szCs w:val="24"/>
        </w:rPr>
        <w:br/>
        <w:t>w strukturach  Powiatowego Centrum Pomocy Rodzinie,</w:t>
      </w:r>
    </w:p>
    <w:p w:rsidR="004605A2" w:rsidRPr="00A522A9" w:rsidRDefault="00AE09FF" w:rsidP="00A522A9">
      <w:pPr>
        <w:pStyle w:val="Akapitzlist"/>
        <w:numPr>
          <w:ilvl w:val="0"/>
          <w:numId w:val="30"/>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Powiatowy Urząd Pracy,</w:t>
      </w:r>
    </w:p>
    <w:p w:rsidR="004605A2" w:rsidRPr="00A522A9" w:rsidRDefault="00AE09FF" w:rsidP="00A522A9">
      <w:pPr>
        <w:pStyle w:val="Akapitzlist"/>
        <w:numPr>
          <w:ilvl w:val="0"/>
          <w:numId w:val="30"/>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Starostwo Powiatowe (wybrane wydziały),</w:t>
      </w:r>
    </w:p>
    <w:p w:rsidR="004605A2" w:rsidRPr="00A522A9" w:rsidRDefault="00AE09FF" w:rsidP="00A522A9">
      <w:pPr>
        <w:pStyle w:val="Akapitzlist"/>
        <w:numPr>
          <w:ilvl w:val="0"/>
          <w:numId w:val="30"/>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Poradnia Psychologiczno-Pedagogiczna,</w:t>
      </w:r>
    </w:p>
    <w:p w:rsidR="004605A2" w:rsidRPr="00A522A9" w:rsidRDefault="00AE09FF" w:rsidP="00A522A9">
      <w:pPr>
        <w:pStyle w:val="Akapitzlist"/>
        <w:numPr>
          <w:ilvl w:val="0"/>
          <w:numId w:val="30"/>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Powiatowy Środowiskowy Dom Samopomocy w Płońsku przy ul. Sienkiewicza 8,</w:t>
      </w:r>
    </w:p>
    <w:p w:rsidR="004605A2" w:rsidRPr="00A522A9" w:rsidRDefault="00AE09FF" w:rsidP="00A522A9">
      <w:pPr>
        <w:pStyle w:val="Akapitzlist"/>
        <w:numPr>
          <w:ilvl w:val="0"/>
          <w:numId w:val="30"/>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Powiatowy Środowiskowy Dom Samopomocy „Dobry Dom” w Płońsku przy</w:t>
      </w:r>
      <w:r w:rsidRPr="00A522A9">
        <w:rPr>
          <w:rFonts w:ascii="Times New Roman" w:eastAsia="Times New Roman" w:hAnsi="Times New Roman" w:cs="Times New Roman"/>
          <w:sz w:val="24"/>
          <w:szCs w:val="24"/>
        </w:rPr>
        <w:br/>
        <w:t>ul. Młodzieżowej 23.</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Realizację poszczególnych zadań wspiera także Sąd Rejonowy w Płońsku, a zwłaszcza </w:t>
      </w:r>
      <w:r w:rsidRPr="00A522A9">
        <w:rPr>
          <w:rFonts w:ascii="Times New Roman" w:eastAsia="Times New Roman" w:hAnsi="Times New Roman" w:cs="Times New Roman"/>
          <w:sz w:val="24"/>
          <w:szCs w:val="24"/>
        </w:rPr>
        <w:br/>
        <w:t>III Wydział Rodzinny i Nieletnich oraz Komenda Powiatowa Policji w Płońsku.</w:t>
      </w:r>
    </w:p>
    <w:p w:rsidR="004605A2" w:rsidRPr="00A522A9" w:rsidRDefault="004605A2" w:rsidP="00A522A9">
      <w:pPr>
        <w:pStyle w:val="Normalny1"/>
        <w:spacing w:line="360" w:lineRule="auto"/>
        <w:contextualSpacing/>
        <w:jc w:val="both"/>
        <w:rPr>
          <w:rFonts w:ascii="Times New Roman" w:eastAsia="Times New Roman" w:hAnsi="Times New Roman" w:cs="Times New Roman"/>
          <w:i/>
          <w:color w:val="auto"/>
        </w:rPr>
      </w:pPr>
    </w:p>
    <w:p w:rsidR="004605A2" w:rsidRPr="00A522A9" w:rsidRDefault="00AE09FF" w:rsidP="00A522A9">
      <w:pPr>
        <w:pStyle w:val="Normalny1"/>
        <w:spacing w:line="360" w:lineRule="auto"/>
        <w:contextualSpacing/>
        <w:jc w:val="both"/>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rPr>
        <w:t>Cel 1</w:t>
      </w:r>
    </w:p>
    <w:p w:rsidR="004605A2" w:rsidRPr="00A522A9" w:rsidRDefault="00AE09FF" w:rsidP="00A522A9">
      <w:pPr>
        <w:pStyle w:val="Normalny1"/>
        <w:spacing w:line="360" w:lineRule="auto"/>
        <w:contextualSpacing/>
        <w:jc w:val="both"/>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u w:val="single"/>
        </w:rPr>
        <w:t>Podnoszenie poziomu i efektywności bazy instytucjonalnej, zaplecza kadrowego</w:t>
      </w:r>
      <w:r w:rsidRPr="00A522A9">
        <w:rPr>
          <w:rFonts w:ascii="Times New Roman" w:eastAsia="Times New Roman" w:hAnsi="Times New Roman" w:cs="Times New Roman"/>
          <w:i/>
          <w:color w:val="1F497D" w:themeColor="text2"/>
          <w:u w:val="single"/>
        </w:rPr>
        <w:br/>
        <w:t>i technicznego w sferze pomocy społecznej</w:t>
      </w:r>
    </w:p>
    <w:p w:rsidR="004605A2" w:rsidRPr="00A522A9" w:rsidRDefault="00AE09FF" w:rsidP="00A522A9">
      <w:pPr>
        <w:pStyle w:val="Normalny1"/>
        <w:spacing w:line="360" w:lineRule="auto"/>
        <w:ind w:firstLine="709"/>
        <w:contextualSpacing/>
        <w:jc w:val="both"/>
        <w:rPr>
          <w:rFonts w:ascii="Times New Roman" w:eastAsia="Times New Roman" w:hAnsi="Times New Roman" w:cs="Times New Roman"/>
        </w:rPr>
      </w:pPr>
      <w:r w:rsidRPr="00A522A9">
        <w:rPr>
          <w:rFonts w:ascii="Times New Roman" w:eastAsia="Times New Roman" w:hAnsi="Times New Roman" w:cs="Times New Roman"/>
          <w:color w:val="auto"/>
        </w:rPr>
        <w:t xml:space="preserve">Kierownicy miejskich, miejsko-gminnych i gminnych ośrodków pomocy społecznej umożliwiają pracownikom podnoszenie kwalifikacji zarówno na studiach wyższych jak również kierują ich na różnego rodzaju kursy i szkolenia, których tematyka wiąże się bezpośrednio z ich codzienną pracą. </w:t>
      </w:r>
    </w:p>
    <w:p w:rsidR="004605A2" w:rsidRPr="00A522A9" w:rsidRDefault="00AE09FF" w:rsidP="00A522A9">
      <w:pPr>
        <w:pStyle w:val="Normalny1"/>
        <w:spacing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color w:val="auto"/>
        </w:rPr>
        <w:t xml:space="preserve">W 2025 r. pracownicy PCPR w Płońsku systematycznie uczestniczą w bezpłatnych kursach i szkoleniach organizowanych przez Mazowiecki Urząd Wojewódzki w Warszawie </w:t>
      </w:r>
      <w:r w:rsidRPr="00A522A9">
        <w:rPr>
          <w:rFonts w:ascii="Times New Roman" w:eastAsia="Times New Roman" w:hAnsi="Times New Roman" w:cs="Times New Roman"/>
          <w:color w:val="auto"/>
        </w:rPr>
        <w:br/>
        <w:t xml:space="preserve">i Mazowieckie Centrum Polityki Społecznej w Warszawie. Na szkolenia płatne organizowane przez inne instytucje lub organizacje pozarządowe pracownicy kierowani są w ramach posiadanych środków finansowych. Tematyka szkoleń koncentruje się głównie wokół zmieniających się przepisów prawa oraz sposobu realizacji nowych zadań wynikających </w:t>
      </w:r>
      <w:r w:rsidRPr="00A522A9">
        <w:rPr>
          <w:rFonts w:ascii="Times New Roman" w:eastAsia="Times New Roman" w:hAnsi="Times New Roman" w:cs="Times New Roman"/>
          <w:color w:val="auto"/>
        </w:rPr>
        <w:br/>
        <w:t>z nowych przepisów.</w:t>
      </w:r>
    </w:p>
    <w:p w:rsidR="004605A2" w:rsidRPr="00A522A9" w:rsidRDefault="004605A2" w:rsidP="00A522A9">
      <w:pPr>
        <w:spacing w:after="0" w:line="360" w:lineRule="auto"/>
        <w:contextualSpacing/>
        <w:jc w:val="both"/>
        <w:rPr>
          <w:rFonts w:ascii="Times New Roman" w:eastAsia="Times New Roman" w:hAnsi="Times New Roman" w:cs="Times New Roman"/>
          <w:i/>
          <w:sz w:val="24"/>
          <w:szCs w:val="24"/>
        </w:rPr>
      </w:pPr>
    </w:p>
    <w:p w:rsidR="004605A2" w:rsidRPr="00A522A9" w:rsidRDefault="00AE09FF" w:rsidP="00A522A9">
      <w:pPr>
        <w:spacing w:after="0" w:line="360" w:lineRule="auto"/>
        <w:contextualSpacing/>
        <w:jc w:val="both"/>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sz w:val="24"/>
          <w:szCs w:val="24"/>
        </w:rPr>
        <w:t>Cel 2</w:t>
      </w:r>
    </w:p>
    <w:p w:rsidR="004605A2" w:rsidRPr="00A522A9" w:rsidRDefault="00AE09FF" w:rsidP="00A522A9">
      <w:pPr>
        <w:spacing w:after="0" w:line="360" w:lineRule="auto"/>
        <w:contextualSpacing/>
        <w:jc w:val="both"/>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sz w:val="24"/>
          <w:szCs w:val="24"/>
          <w:u w:val="single"/>
        </w:rPr>
        <w:t>Unowocześnianie i sprzyjanie rozwojowi systemu opieki nad dziećmi i młodzieżą  częściowo lub całkowicie pozbawioną opieki rodziców, a także nad rodzinami zastępczymi i ośrodkami stwarzającymi warunki  do prawidłowego rozwoju takich dzieci i młodzieży</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Dzieci i młodzież częściowo lub całkowicie pozbawione opieki rodzinnej wymagają pomocy poprzez zorganizowanie im opieki zastępczej. Przyjęte rozwiązania ustawowe kładą </w:t>
      </w:r>
      <w:r w:rsidRPr="00A522A9">
        <w:rPr>
          <w:rFonts w:ascii="Times New Roman" w:eastAsia="Times New Roman" w:hAnsi="Times New Roman" w:cs="Times New Roman"/>
          <w:sz w:val="24"/>
          <w:szCs w:val="24"/>
        </w:rPr>
        <w:lastRenderedPageBreak/>
        <w:t xml:space="preserve">szczególny nacisk na rozwijanie rodzinnych form pieczy zastępczej tzn. tworzenie rodzin zastępczych zawodowych i rodzinnych domów dziecka na rzecz zmniejszania ilości wychowanków w placówkach opiekuńczo-wychowawczych. </w:t>
      </w:r>
      <w:r w:rsidRPr="00A522A9">
        <w:rPr>
          <w:rFonts w:ascii="Times New Roman" w:eastAsia="Times New Roman" w:hAnsi="Times New Roman" w:cs="Times New Roman"/>
          <w:bCs/>
        </w:rPr>
        <w:tab/>
      </w:r>
    </w:p>
    <w:p w:rsidR="004605A2" w:rsidRPr="00A522A9" w:rsidRDefault="00AE09FF" w:rsidP="00A522A9">
      <w:pPr>
        <w:tabs>
          <w:tab w:val="left" w:pos="254"/>
          <w:tab w:val="left" w:pos="710"/>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b/>
          <w:bCs/>
          <w:sz w:val="24"/>
          <w:szCs w:val="24"/>
        </w:rPr>
        <w:t>Instytucjonalna piecza zastępcza</w:t>
      </w:r>
    </w:p>
    <w:p w:rsidR="004605A2" w:rsidRPr="00A522A9" w:rsidRDefault="00AE09FF" w:rsidP="00A522A9">
      <w:pPr>
        <w:tabs>
          <w:tab w:val="left" w:pos="254"/>
          <w:tab w:val="left" w:pos="710"/>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Na terenie powiatu płońskiego funkcjonują trzy placówki opiekuńczo-wychowawcze – „Przystań”, „Razem” i „Samodzielni”.</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Zarządzeniu nr 4/2025 Starosty Płońskiego z dnia 22 stycznia 2025 r. ustalono miesięczny wydatek przeznaczony na utrzymanie dziecka w Placówkach Opiekuńczo-Wychowawczych „Razem”, „Samodzielni” i „Przystań”. Kwota ta wynosi </w:t>
      </w:r>
      <w:r w:rsidRPr="00A522A9">
        <w:rPr>
          <w:rFonts w:ascii="Times New Roman" w:eastAsia="Times New Roman" w:hAnsi="Times New Roman" w:cs="Times New Roman"/>
          <w:b/>
          <w:sz w:val="24"/>
          <w:szCs w:val="24"/>
        </w:rPr>
        <w:t>8 455,40 zł</w:t>
      </w:r>
      <w:r w:rsidRPr="00A522A9">
        <w:rPr>
          <w:rFonts w:ascii="Times New Roman" w:eastAsia="Times New Roman" w:hAnsi="Times New Roman" w:cs="Times New Roman"/>
          <w:bCs/>
          <w:sz w:val="24"/>
          <w:szCs w:val="24"/>
        </w:rPr>
        <w:t>.</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ab/>
        <w:t xml:space="preserve">Według meldunku Placówki Opiekuńczo-Wychowawczej „Przystań” na dzień 30.09.2025 r. w placówce tej przebywało </w:t>
      </w:r>
      <w:r w:rsidRPr="00A522A9">
        <w:rPr>
          <w:rFonts w:ascii="Times New Roman" w:eastAsia="Times New Roman" w:hAnsi="Times New Roman" w:cs="Times New Roman"/>
          <w:b/>
          <w:sz w:val="24"/>
          <w:szCs w:val="24"/>
        </w:rPr>
        <w:t xml:space="preserve">14 </w:t>
      </w:r>
      <w:r w:rsidRPr="00A522A9">
        <w:rPr>
          <w:rFonts w:ascii="Times New Roman" w:eastAsia="Times New Roman" w:hAnsi="Times New Roman" w:cs="Times New Roman"/>
          <w:sz w:val="24"/>
          <w:szCs w:val="24"/>
        </w:rPr>
        <w:t>wychowanków:</w:t>
      </w:r>
    </w:p>
    <w:p w:rsidR="004605A2" w:rsidRPr="00A522A9" w:rsidRDefault="00AE09FF" w:rsidP="00A522A9">
      <w:pPr>
        <w:pStyle w:val="Akapitzlist"/>
        <w:numPr>
          <w:ilvl w:val="0"/>
          <w:numId w:val="5"/>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wieku do 10 lat – </w:t>
      </w:r>
      <w:r w:rsidRPr="00A522A9">
        <w:rPr>
          <w:rFonts w:ascii="Times New Roman" w:eastAsia="Times New Roman" w:hAnsi="Times New Roman" w:cs="Times New Roman"/>
          <w:b/>
          <w:sz w:val="24"/>
          <w:szCs w:val="24"/>
        </w:rPr>
        <w:t>5</w:t>
      </w:r>
      <w:r w:rsidRPr="00A522A9">
        <w:rPr>
          <w:rFonts w:ascii="Times New Roman" w:eastAsia="Times New Roman" w:hAnsi="Times New Roman" w:cs="Times New Roman"/>
          <w:b/>
          <w:bCs/>
          <w:sz w:val="24"/>
          <w:szCs w:val="24"/>
        </w:rPr>
        <w:t>,</w:t>
      </w:r>
    </w:p>
    <w:p w:rsidR="004605A2" w:rsidRPr="00A522A9" w:rsidRDefault="00AE09FF" w:rsidP="00A522A9">
      <w:pPr>
        <w:pStyle w:val="Akapitzlist"/>
        <w:keepLines/>
        <w:numPr>
          <w:ilvl w:val="0"/>
          <w:numId w:val="5"/>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wieku powyżej 10 lat – </w:t>
      </w:r>
      <w:r w:rsidRPr="00A522A9">
        <w:rPr>
          <w:rFonts w:ascii="Times New Roman" w:eastAsia="Times New Roman" w:hAnsi="Times New Roman" w:cs="Times New Roman"/>
          <w:b/>
          <w:sz w:val="24"/>
          <w:szCs w:val="24"/>
        </w:rPr>
        <w:t>9.</w:t>
      </w:r>
    </w:p>
    <w:p w:rsidR="004605A2" w:rsidRPr="00A522A9" w:rsidRDefault="00AE09FF" w:rsidP="00A522A9">
      <w:pPr>
        <w:keepLines/>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Według meldunku Placówki Opiekuńczo-Wychowawczej „Samodzielni” na dzień 30.09.2025 r. w placówce tej przebywało </w:t>
      </w:r>
      <w:r w:rsidRPr="00A522A9">
        <w:rPr>
          <w:rFonts w:ascii="Times New Roman" w:eastAsia="Times New Roman" w:hAnsi="Times New Roman" w:cs="Times New Roman"/>
          <w:b/>
          <w:sz w:val="24"/>
          <w:szCs w:val="24"/>
        </w:rPr>
        <w:t xml:space="preserve">14 </w:t>
      </w:r>
      <w:r w:rsidRPr="00A522A9">
        <w:rPr>
          <w:rFonts w:ascii="Times New Roman" w:eastAsia="Times New Roman" w:hAnsi="Times New Roman" w:cs="Times New Roman"/>
          <w:sz w:val="24"/>
          <w:szCs w:val="24"/>
        </w:rPr>
        <w:t>wychowanków:</w:t>
      </w:r>
    </w:p>
    <w:p w:rsidR="004605A2" w:rsidRPr="00A522A9" w:rsidRDefault="00AE09FF" w:rsidP="00A522A9">
      <w:pPr>
        <w:pStyle w:val="Akapitzlist"/>
        <w:numPr>
          <w:ilvl w:val="0"/>
          <w:numId w:val="20"/>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wieku do 10 lat – </w:t>
      </w:r>
      <w:r w:rsidRPr="00A522A9">
        <w:rPr>
          <w:rFonts w:ascii="Times New Roman" w:eastAsia="Times New Roman" w:hAnsi="Times New Roman" w:cs="Times New Roman"/>
          <w:b/>
          <w:sz w:val="24"/>
          <w:szCs w:val="24"/>
        </w:rPr>
        <w:t>1</w:t>
      </w:r>
      <w:r w:rsidRPr="00A522A9">
        <w:rPr>
          <w:rFonts w:ascii="Times New Roman" w:eastAsia="Times New Roman" w:hAnsi="Times New Roman" w:cs="Times New Roman"/>
          <w:b/>
          <w:bCs/>
          <w:sz w:val="24"/>
          <w:szCs w:val="24"/>
        </w:rPr>
        <w:t>,</w:t>
      </w:r>
    </w:p>
    <w:p w:rsidR="004605A2" w:rsidRPr="00A522A9" w:rsidRDefault="00AE09FF" w:rsidP="00A522A9">
      <w:pPr>
        <w:pStyle w:val="Akapitzlist"/>
        <w:numPr>
          <w:ilvl w:val="0"/>
          <w:numId w:val="20"/>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wieku powyżej 10 lat – </w:t>
      </w:r>
      <w:r w:rsidRPr="00A522A9">
        <w:rPr>
          <w:rFonts w:ascii="Times New Roman" w:eastAsia="Times New Roman" w:hAnsi="Times New Roman" w:cs="Times New Roman"/>
          <w:b/>
          <w:sz w:val="24"/>
          <w:szCs w:val="24"/>
        </w:rPr>
        <w:t>13</w:t>
      </w:r>
      <w:r w:rsidRPr="00A522A9">
        <w:rPr>
          <w:rFonts w:ascii="Times New Roman" w:eastAsia="Times New Roman" w:hAnsi="Times New Roman" w:cs="Times New Roman"/>
          <w:sz w:val="24"/>
          <w:szCs w:val="24"/>
        </w:rPr>
        <w:t>.</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Według meldunku Placówki Opiekuńczo-Wychowawczej „Razem” na dzień </w:t>
      </w:r>
      <w:r w:rsidRPr="00A522A9">
        <w:rPr>
          <w:rFonts w:ascii="Times New Roman" w:eastAsia="Times New Roman" w:hAnsi="Times New Roman" w:cs="Times New Roman"/>
          <w:sz w:val="24"/>
          <w:szCs w:val="24"/>
        </w:rPr>
        <w:br/>
        <w:t xml:space="preserve">30.09.2025 r. w placówce tej przebywało  </w:t>
      </w:r>
      <w:r w:rsidRPr="00A522A9">
        <w:rPr>
          <w:rFonts w:ascii="Times New Roman" w:eastAsia="Times New Roman" w:hAnsi="Times New Roman" w:cs="Times New Roman"/>
          <w:b/>
          <w:sz w:val="24"/>
          <w:szCs w:val="24"/>
        </w:rPr>
        <w:t xml:space="preserve">13 </w:t>
      </w:r>
      <w:r w:rsidRPr="00A522A9">
        <w:rPr>
          <w:rFonts w:ascii="Times New Roman" w:eastAsia="Times New Roman" w:hAnsi="Times New Roman" w:cs="Times New Roman"/>
          <w:sz w:val="24"/>
          <w:szCs w:val="24"/>
        </w:rPr>
        <w:t>wychowanków:</w:t>
      </w:r>
    </w:p>
    <w:p w:rsidR="004605A2" w:rsidRPr="00A522A9" w:rsidRDefault="00AE09FF" w:rsidP="00A522A9">
      <w:pPr>
        <w:pStyle w:val="Akapitzlist"/>
        <w:numPr>
          <w:ilvl w:val="0"/>
          <w:numId w:val="16"/>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wieku do 10 lat – </w:t>
      </w:r>
      <w:r w:rsidRPr="00A522A9">
        <w:rPr>
          <w:rFonts w:ascii="Times New Roman" w:eastAsia="Times New Roman" w:hAnsi="Times New Roman" w:cs="Times New Roman"/>
          <w:b/>
          <w:sz w:val="24"/>
          <w:szCs w:val="24"/>
        </w:rPr>
        <w:t>4</w:t>
      </w:r>
      <w:r w:rsidRPr="00A522A9">
        <w:rPr>
          <w:rFonts w:ascii="Times New Roman" w:eastAsia="Times New Roman" w:hAnsi="Times New Roman" w:cs="Times New Roman"/>
          <w:bCs/>
          <w:sz w:val="24"/>
          <w:szCs w:val="24"/>
        </w:rPr>
        <w:t>,</w:t>
      </w:r>
    </w:p>
    <w:p w:rsidR="004605A2" w:rsidRPr="00A522A9" w:rsidRDefault="00AE09FF" w:rsidP="00A522A9">
      <w:pPr>
        <w:pStyle w:val="Akapitzlist"/>
        <w:numPr>
          <w:ilvl w:val="0"/>
          <w:numId w:val="16"/>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wieku powyżej 10 lat – </w:t>
      </w:r>
      <w:r w:rsidRPr="00A522A9">
        <w:rPr>
          <w:rFonts w:ascii="Times New Roman" w:eastAsia="Times New Roman" w:hAnsi="Times New Roman" w:cs="Times New Roman"/>
          <w:b/>
          <w:sz w:val="24"/>
          <w:szCs w:val="24"/>
        </w:rPr>
        <w:t>9</w:t>
      </w:r>
      <w:r w:rsidRPr="00A522A9">
        <w:rPr>
          <w:rFonts w:ascii="Times New Roman" w:eastAsia="Times New Roman" w:hAnsi="Times New Roman" w:cs="Times New Roman"/>
          <w:sz w:val="24"/>
          <w:szCs w:val="24"/>
        </w:rPr>
        <w:t>.</w:t>
      </w:r>
    </w:p>
    <w:p w:rsidR="004605A2" w:rsidRPr="00A522A9" w:rsidRDefault="004605A2" w:rsidP="00A522A9">
      <w:pPr>
        <w:spacing w:after="0" w:line="360" w:lineRule="auto"/>
        <w:contextualSpacing/>
        <w:jc w:val="both"/>
        <w:rPr>
          <w:rFonts w:ascii="Times New Roman" w:eastAsia="Times New Roman" w:hAnsi="Times New Roman" w:cs="Times New Roman"/>
          <w:sz w:val="16"/>
          <w:szCs w:val="16"/>
        </w:rPr>
      </w:pP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Tutejsze Centrum realizując postanowienia Sądu Rejonowego w Płońsku, do końca września 2025 r. wydało łącznie </w:t>
      </w:r>
      <w:r w:rsidRPr="00A522A9">
        <w:rPr>
          <w:rFonts w:ascii="Times New Roman" w:eastAsia="Times New Roman" w:hAnsi="Times New Roman" w:cs="Times New Roman"/>
          <w:b/>
          <w:sz w:val="24"/>
          <w:szCs w:val="24"/>
        </w:rPr>
        <w:t xml:space="preserve">11 </w:t>
      </w:r>
      <w:r w:rsidRPr="00A522A9">
        <w:rPr>
          <w:rFonts w:ascii="Times New Roman" w:eastAsia="Times New Roman" w:hAnsi="Times New Roman" w:cs="Times New Roman"/>
          <w:sz w:val="24"/>
          <w:szCs w:val="24"/>
        </w:rPr>
        <w:t xml:space="preserve">skierowań dla dzieci, które umieszczono w placówkach na podstawie postanowień Sądu. Do płońskich placówek zostało przyjętych </w:t>
      </w:r>
      <w:r w:rsidRPr="00A522A9">
        <w:rPr>
          <w:rFonts w:ascii="Times New Roman" w:eastAsia="Times New Roman" w:hAnsi="Times New Roman" w:cs="Times New Roman"/>
          <w:b/>
          <w:sz w:val="24"/>
          <w:szCs w:val="24"/>
        </w:rPr>
        <w:t xml:space="preserve">7 </w:t>
      </w:r>
      <w:r w:rsidRPr="00A522A9">
        <w:rPr>
          <w:rFonts w:ascii="Times New Roman" w:eastAsia="Times New Roman" w:hAnsi="Times New Roman" w:cs="Times New Roman"/>
          <w:sz w:val="24"/>
          <w:szCs w:val="24"/>
        </w:rPr>
        <w:t>dzieci z powiatu płońskiego z podziałem na poszczególne gminy:</w:t>
      </w:r>
    </w:p>
    <w:p w:rsidR="004605A2" w:rsidRPr="00A522A9" w:rsidRDefault="00AE09FF" w:rsidP="00A522A9">
      <w:pPr>
        <w:pStyle w:val="Akapitzlist"/>
        <w:numPr>
          <w:ilvl w:val="0"/>
          <w:numId w:val="22"/>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2 dzieci z terenu Miasta Raciąż,</w:t>
      </w:r>
    </w:p>
    <w:p w:rsidR="004605A2" w:rsidRPr="00A522A9" w:rsidRDefault="00AE09FF" w:rsidP="00A522A9">
      <w:pPr>
        <w:pStyle w:val="Akapitzlist"/>
        <w:numPr>
          <w:ilvl w:val="0"/>
          <w:numId w:val="22"/>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1 dzieci z terenu Gminy Raciąż,</w:t>
      </w:r>
    </w:p>
    <w:p w:rsidR="004605A2" w:rsidRPr="00A522A9" w:rsidRDefault="00AE09FF" w:rsidP="00A522A9">
      <w:pPr>
        <w:pStyle w:val="Akapitzlist"/>
        <w:numPr>
          <w:ilvl w:val="0"/>
          <w:numId w:val="22"/>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1 dziecko z terenu Gminy Naruszewo</w:t>
      </w:r>
    </w:p>
    <w:p w:rsidR="004605A2" w:rsidRPr="00A522A9" w:rsidRDefault="00AE09FF" w:rsidP="00A522A9">
      <w:pPr>
        <w:spacing w:after="0" w:line="360" w:lineRule="auto"/>
        <w:ind w:left="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oraz 3 dzieci pochodzących z terenu Powiatu Żuromińskiego.</w:t>
      </w:r>
    </w:p>
    <w:p w:rsidR="004605A2" w:rsidRPr="00A522A9" w:rsidRDefault="00AE09FF" w:rsidP="00A522A9">
      <w:pPr>
        <w:tabs>
          <w:tab w:val="left" w:pos="758"/>
          <w:tab w:val="left" w:pos="7180"/>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ab/>
        <w:t>Od stycznia do końca września 2025 r. w instytucjonalnej pieczy zastępczej przebywały dzieci z następujących gmin powiatu płońskiego:</w:t>
      </w:r>
    </w:p>
    <w:p w:rsidR="004605A2" w:rsidRPr="00A522A9" w:rsidRDefault="00AE09FF" w:rsidP="00A522A9">
      <w:pPr>
        <w:pStyle w:val="Akapitzlist"/>
        <w:numPr>
          <w:ilvl w:val="0"/>
          <w:numId w:val="11"/>
        </w:numPr>
        <w:tabs>
          <w:tab w:val="left" w:pos="758"/>
          <w:tab w:val="left" w:pos="7180"/>
        </w:tabs>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Gmina Płońsk</w:t>
      </w:r>
      <w:r w:rsidRPr="00A522A9">
        <w:rPr>
          <w:rFonts w:ascii="Times New Roman" w:eastAsia="Times New Roman" w:hAnsi="Times New Roman" w:cs="Times New Roman"/>
          <w:sz w:val="24"/>
          <w:szCs w:val="24"/>
        </w:rPr>
        <w:t xml:space="preserve"> - 7 dzieci (w tym 2 dzieci opuściło POW dnia 23.01.2025</w:t>
      </w:r>
      <w:r w:rsidR="00E64E4B" w:rsidRPr="00A522A9">
        <w:rPr>
          <w:rFonts w:ascii="Times New Roman" w:eastAsia="Times New Roman" w:hAnsi="Times New Roman" w:cs="Times New Roman"/>
          <w:sz w:val="24"/>
          <w:szCs w:val="24"/>
        </w:rPr>
        <w:t xml:space="preserve"> </w:t>
      </w:r>
      <w:r w:rsidRPr="00A522A9">
        <w:rPr>
          <w:rFonts w:ascii="Times New Roman" w:eastAsia="Times New Roman" w:hAnsi="Times New Roman" w:cs="Times New Roman"/>
          <w:sz w:val="24"/>
          <w:szCs w:val="24"/>
        </w:rPr>
        <w:t xml:space="preserve">r. </w:t>
      </w:r>
      <w:r w:rsidRPr="00A522A9">
        <w:rPr>
          <w:rFonts w:ascii="Times New Roman" w:eastAsia="Times New Roman" w:hAnsi="Times New Roman" w:cs="Times New Roman"/>
          <w:sz w:val="24"/>
          <w:szCs w:val="24"/>
        </w:rPr>
        <w:br/>
        <w:t>i 27.01.2025</w:t>
      </w:r>
      <w:r w:rsidR="00E64E4B" w:rsidRPr="00A522A9">
        <w:rPr>
          <w:rFonts w:ascii="Times New Roman" w:eastAsia="Times New Roman" w:hAnsi="Times New Roman" w:cs="Times New Roman"/>
          <w:sz w:val="24"/>
          <w:szCs w:val="24"/>
        </w:rPr>
        <w:t xml:space="preserve"> </w:t>
      </w:r>
      <w:r w:rsidRPr="00A522A9">
        <w:rPr>
          <w:rFonts w:ascii="Times New Roman" w:eastAsia="Times New Roman" w:hAnsi="Times New Roman" w:cs="Times New Roman"/>
          <w:sz w:val="24"/>
          <w:szCs w:val="24"/>
        </w:rPr>
        <w:t>r. – usamodzielnienie),</w:t>
      </w:r>
    </w:p>
    <w:p w:rsidR="004605A2" w:rsidRPr="00A522A9" w:rsidRDefault="00AE09FF" w:rsidP="00A522A9">
      <w:pPr>
        <w:pStyle w:val="Akapitzlist"/>
        <w:numPr>
          <w:ilvl w:val="0"/>
          <w:numId w:val="11"/>
        </w:numPr>
        <w:tabs>
          <w:tab w:val="left" w:pos="758"/>
          <w:tab w:val="left" w:pos="7180"/>
        </w:tabs>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lastRenderedPageBreak/>
        <w:t>Miasto Płońsk</w:t>
      </w:r>
      <w:r w:rsidRPr="00A522A9">
        <w:rPr>
          <w:rFonts w:ascii="Times New Roman" w:eastAsia="Times New Roman" w:hAnsi="Times New Roman" w:cs="Times New Roman"/>
          <w:sz w:val="24"/>
          <w:szCs w:val="24"/>
        </w:rPr>
        <w:t xml:space="preserve"> - 9 dzieci (w tym 1 dziecko w ZOL Kraszewo Czubaki),</w:t>
      </w:r>
    </w:p>
    <w:p w:rsidR="004605A2" w:rsidRPr="00A522A9" w:rsidRDefault="00AE09FF" w:rsidP="00A522A9">
      <w:pPr>
        <w:pStyle w:val="Akapitzlist"/>
        <w:numPr>
          <w:ilvl w:val="0"/>
          <w:numId w:val="11"/>
        </w:numPr>
        <w:tabs>
          <w:tab w:val="left" w:pos="758"/>
          <w:tab w:val="left" w:pos="7180"/>
        </w:tabs>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Gmina Naruszewo</w:t>
      </w:r>
      <w:r w:rsidRPr="00A522A9">
        <w:rPr>
          <w:rFonts w:ascii="Times New Roman" w:eastAsia="Times New Roman" w:hAnsi="Times New Roman" w:cs="Times New Roman"/>
          <w:sz w:val="24"/>
          <w:szCs w:val="24"/>
        </w:rPr>
        <w:t xml:space="preserve"> - 1 dziecko</w:t>
      </w:r>
    </w:p>
    <w:p w:rsidR="004605A2" w:rsidRPr="00A522A9" w:rsidRDefault="00AE09FF" w:rsidP="00A522A9">
      <w:pPr>
        <w:pStyle w:val="Akapitzlist"/>
        <w:numPr>
          <w:ilvl w:val="0"/>
          <w:numId w:val="11"/>
        </w:numPr>
        <w:tabs>
          <w:tab w:val="left" w:pos="758"/>
          <w:tab w:val="left" w:pos="7180"/>
        </w:tabs>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b/>
          <w:sz w:val="24"/>
          <w:szCs w:val="24"/>
        </w:rPr>
        <w:t>Gmina Dzierzążnia</w:t>
      </w:r>
      <w:r w:rsidRPr="00A522A9">
        <w:rPr>
          <w:rFonts w:ascii="Times New Roman" w:eastAsia="Times New Roman" w:hAnsi="Times New Roman" w:cs="Times New Roman"/>
          <w:sz w:val="24"/>
          <w:szCs w:val="24"/>
        </w:rPr>
        <w:t xml:space="preserve"> – 4 dzieci (w tym 1 dziecko opuściło POW dnia 26.05.2025</w:t>
      </w:r>
      <w:r w:rsidR="00E64E4B" w:rsidRPr="00A522A9">
        <w:rPr>
          <w:rFonts w:ascii="Times New Roman" w:eastAsia="Times New Roman" w:hAnsi="Times New Roman" w:cs="Times New Roman"/>
          <w:sz w:val="24"/>
          <w:szCs w:val="24"/>
        </w:rPr>
        <w:t xml:space="preserve"> </w:t>
      </w:r>
      <w:r w:rsidRPr="00A522A9">
        <w:rPr>
          <w:rFonts w:ascii="Times New Roman" w:eastAsia="Times New Roman" w:hAnsi="Times New Roman" w:cs="Times New Roman"/>
          <w:sz w:val="24"/>
          <w:szCs w:val="24"/>
        </w:rPr>
        <w:t>r. - usamodzielnienie)</w:t>
      </w:r>
    </w:p>
    <w:p w:rsidR="004605A2" w:rsidRPr="00A522A9" w:rsidRDefault="00AE09FF" w:rsidP="00A522A9">
      <w:pPr>
        <w:pStyle w:val="Akapitzlist"/>
        <w:numPr>
          <w:ilvl w:val="0"/>
          <w:numId w:val="11"/>
        </w:numPr>
        <w:tabs>
          <w:tab w:val="left" w:pos="758"/>
          <w:tab w:val="left" w:pos="7180"/>
        </w:tabs>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Gmina Raciąż</w:t>
      </w:r>
      <w:r w:rsidRPr="00A522A9">
        <w:rPr>
          <w:rFonts w:ascii="Times New Roman" w:eastAsia="Times New Roman" w:hAnsi="Times New Roman" w:cs="Times New Roman"/>
          <w:sz w:val="24"/>
          <w:szCs w:val="24"/>
        </w:rPr>
        <w:t xml:space="preserve"> – 7 dzieci (w tym 2 dzieci opuściło POW dnia 11.07.2025</w:t>
      </w:r>
      <w:r w:rsidR="00E64E4B" w:rsidRPr="00A522A9">
        <w:rPr>
          <w:rFonts w:ascii="Times New Roman" w:eastAsia="Times New Roman" w:hAnsi="Times New Roman" w:cs="Times New Roman"/>
          <w:sz w:val="24"/>
          <w:szCs w:val="24"/>
        </w:rPr>
        <w:t xml:space="preserve"> </w:t>
      </w:r>
      <w:r w:rsidRPr="00A522A9">
        <w:rPr>
          <w:rFonts w:ascii="Times New Roman" w:eastAsia="Times New Roman" w:hAnsi="Times New Roman" w:cs="Times New Roman"/>
          <w:sz w:val="24"/>
          <w:szCs w:val="24"/>
        </w:rPr>
        <w:t>r</w:t>
      </w:r>
      <w:r w:rsidRPr="00A522A9">
        <w:rPr>
          <w:rFonts w:ascii="Times New Roman" w:eastAsia="Times New Roman" w:hAnsi="Times New Roman" w:cs="Times New Roman"/>
        </w:rPr>
        <w:t xml:space="preserve">. </w:t>
      </w:r>
      <w:r w:rsidRPr="00A522A9">
        <w:rPr>
          <w:rFonts w:ascii="Times New Roman" w:eastAsia="Times New Roman" w:hAnsi="Times New Roman" w:cs="Times New Roman"/>
          <w:sz w:val="24"/>
          <w:szCs w:val="24"/>
        </w:rPr>
        <w:t>– umieszczone w rodzinie zastępczej)</w:t>
      </w:r>
    </w:p>
    <w:p w:rsidR="004605A2" w:rsidRPr="00A522A9" w:rsidRDefault="00AE09FF" w:rsidP="00A522A9">
      <w:pPr>
        <w:pStyle w:val="Akapitzlist"/>
        <w:numPr>
          <w:ilvl w:val="0"/>
          <w:numId w:val="11"/>
        </w:numPr>
        <w:tabs>
          <w:tab w:val="left" w:pos="758"/>
          <w:tab w:val="left" w:pos="7180"/>
        </w:tabs>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Miasto Raciąż</w:t>
      </w:r>
      <w:r w:rsidRPr="00A522A9">
        <w:rPr>
          <w:rFonts w:ascii="Times New Roman" w:eastAsia="Times New Roman" w:hAnsi="Times New Roman" w:cs="Times New Roman"/>
          <w:sz w:val="24"/>
          <w:szCs w:val="24"/>
        </w:rPr>
        <w:t xml:space="preserve"> – 12 dzieci (w tym 2 dzieci w Domu Rodzinnym „Jedno Serce” </w:t>
      </w:r>
      <w:r w:rsidRPr="00A522A9">
        <w:rPr>
          <w:rFonts w:ascii="Times New Roman" w:eastAsia="Times New Roman" w:hAnsi="Times New Roman" w:cs="Times New Roman"/>
          <w:sz w:val="24"/>
          <w:szCs w:val="24"/>
        </w:rPr>
        <w:br/>
        <w:t xml:space="preserve">w Bohukałach, 1 dziecko opuściło POW dnia </w:t>
      </w:r>
      <w:r w:rsidRPr="00A522A9">
        <w:rPr>
          <w:rFonts w:ascii="Times New Roman" w:eastAsia="Times New Roman" w:hAnsi="Times New Roman" w:cs="Times New Roman"/>
          <w:sz w:val="24"/>
          <w:szCs w:val="24"/>
          <w:lang w:eastAsia="zh-CN"/>
        </w:rPr>
        <w:t>31.08.2025</w:t>
      </w:r>
      <w:r w:rsidR="00E64E4B" w:rsidRPr="00A522A9">
        <w:rPr>
          <w:rFonts w:ascii="Times New Roman" w:eastAsia="Times New Roman" w:hAnsi="Times New Roman" w:cs="Times New Roman"/>
          <w:sz w:val="24"/>
          <w:szCs w:val="24"/>
          <w:lang w:eastAsia="zh-CN"/>
        </w:rPr>
        <w:t xml:space="preserve"> </w:t>
      </w:r>
      <w:r w:rsidRPr="00A522A9">
        <w:rPr>
          <w:rFonts w:ascii="Times New Roman" w:eastAsia="Times New Roman" w:hAnsi="Times New Roman" w:cs="Times New Roman"/>
          <w:sz w:val="24"/>
          <w:szCs w:val="24"/>
          <w:lang w:eastAsia="zh-CN"/>
        </w:rPr>
        <w:t>r.</w:t>
      </w:r>
      <w:r w:rsidRPr="00A522A9">
        <w:rPr>
          <w:rFonts w:ascii="Times New Roman" w:eastAsia="Times New Roman" w:hAnsi="Times New Roman" w:cs="Times New Roman"/>
          <w:sz w:val="24"/>
          <w:szCs w:val="24"/>
        </w:rPr>
        <w:t xml:space="preserve"> – usamodzielnienie),</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u w:val="single"/>
        </w:rPr>
        <w:t xml:space="preserve">Ogółem </w:t>
      </w:r>
      <w:r w:rsidRPr="00A522A9">
        <w:rPr>
          <w:rFonts w:ascii="Times New Roman" w:eastAsia="Times New Roman" w:hAnsi="Times New Roman" w:cs="Times New Roman"/>
          <w:b/>
          <w:sz w:val="24"/>
          <w:szCs w:val="24"/>
          <w:u w:val="single"/>
        </w:rPr>
        <w:t xml:space="preserve">40 </w:t>
      </w:r>
      <w:r w:rsidRPr="00A522A9">
        <w:rPr>
          <w:rFonts w:ascii="Times New Roman" w:eastAsia="Times New Roman" w:hAnsi="Times New Roman" w:cs="Times New Roman"/>
          <w:sz w:val="24"/>
          <w:szCs w:val="24"/>
          <w:u w:val="single"/>
        </w:rPr>
        <w:t xml:space="preserve"> dzieci.</w:t>
      </w:r>
    </w:p>
    <w:p w:rsidR="004605A2" w:rsidRPr="00A522A9" w:rsidRDefault="00AE09FF" w:rsidP="00A522A9">
      <w:pPr>
        <w:tabs>
          <w:tab w:val="left" w:pos="1032"/>
        </w:tabs>
        <w:spacing w:after="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ab/>
        <w:t xml:space="preserve">W instytucjonalnej pieczy zastępczej na terenie Powiatu Płońskiego przebywało ogółem </w:t>
      </w:r>
      <w:r w:rsidRPr="00A522A9">
        <w:rPr>
          <w:rFonts w:ascii="Times New Roman" w:eastAsia="Times New Roman" w:hAnsi="Times New Roman" w:cs="Times New Roman"/>
          <w:b/>
          <w:sz w:val="24"/>
          <w:szCs w:val="24"/>
        </w:rPr>
        <w:t>12</w:t>
      </w:r>
      <w:r w:rsidRPr="00A522A9">
        <w:rPr>
          <w:rFonts w:ascii="Times New Roman" w:eastAsia="Times New Roman" w:hAnsi="Times New Roman" w:cs="Times New Roman"/>
          <w:sz w:val="24"/>
          <w:szCs w:val="24"/>
        </w:rPr>
        <w:t xml:space="preserve"> dzieci z innych powiatów, które na podstawie zawartych porozumień ponoszą koszty utrzymania tych wychowanków ( 1 dziecko opuściło POW dnia 25.02.2025</w:t>
      </w:r>
      <w:r w:rsidR="00E64E4B" w:rsidRPr="00A522A9">
        <w:rPr>
          <w:rFonts w:ascii="Times New Roman" w:eastAsia="Times New Roman" w:hAnsi="Times New Roman" w:cs="Times New Roman"/>
          <w:sz w:val="24"/>
          <w:szCs w:val="24"/>
        </w:rPr>
        <w:t xml:space="preserve"> </w:t>
      </w:r>
      <w:r w:rsidRPr="00A522A9">
        <w:rPr>
          <w:rFonts w:ascii="Times New Roman" w:eastAsia="Times New Roman" w:hAnsi="Times New Roman" w:cs="Times New Roman"/>
          <w:sz w:val="24"/>
          <w:szCs w:val="24"/>
        </w:rPr>
        <w:t>r.- powrót do rodziny biologicznej).</w:t>
      </w:r>
    </w:p>
    <w:p w:rsidR="00E64E4B" w:rsidRPr="00A522A9" w:rsidRDefault="00E64E4B" w:rsidP="00A522A9">
      <w:pPr>
        <w:tabs>
          <w:tab w:val="left" w:pos="1032"/>
        </w:tabs>
        <w:spacing w:after="0" w:line="360" w:lineRule="auto"/>
        <w:contextualSpacing/>
        <w:jc w:val="both"/>
        <w:rPr>
          <w:rFonts w:ascii="Times New Roman" w:eastAsia="Times New Roman" w:hAnsi="Times New Roman" w:cs="Times New Roman"/>
        </w:rPr>
      </w:pPr>
    </w:p>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rPr>
        <w:t>Liczba wychowanków umieszczonych w instytucjonalnej pieczy zastępczej na terenie Powiatu Płońskiego pochodzących z innych powiatów w przeciągu roku (stan na dzień 30.09.2025 r.)</w:t>
      </w:r>
    </w:p>
    <w:tbl>
      <w:tblPr>
        <w:tblW w:w="5308" w:type="dxa"/>
        <w:jc w:val="center"/>
        <w:tblLook w:val="04A0" w:firstRow="1" w:lastRow="0" w:firstColumn="1" w:lastColumn="0" w:noHBand="0" w:noVBand="1"/>
      </w:tblPr>
      <w:tblGrid>
        <w:gridCol w:w="2808"/>
        <w:gridCol w:w="2500"/>
      </w:tblGrid>
      <w:tr w:rsidR="004605A2" w:rsidRPr="00A522A9">
        <w:trPr>
          <w:jc w:val="center"/>
        </w:trPr>
        <w:tc>
          <w:tcPr>
            <w:tcW w:w="2808" w:type="dxa"/>
            <w:tcBorders>
              <w:top w:val="single" w:sz="4" w:space="0" w:color="000000"/>
              <w:left w:val="single" w:sz="4" w:space="0" w:color="000000"/>
              <w:bottom w:val="single" w:sz="4" w:space="0" w:color="000000"/>
              <w:right w:val="single" w:sz="4" w:space="0" w:color="000000"/>
            </w:tcBorders>
            <w:shd w:val="solid" w:color="CCCCCC" w:fill="auto"/>
          </w:tcPr>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Powiat</w:t>
            </w:r>
          </w:p>
        </w:tc>
        <w:tc>
          <w:tcPr>
            <w:tcW w:w="2500" w:type="dxa"/>
            <w:tcBorders>
              <w:top w:val="single" w:sz="4" w:space="0" w:color="000000"/>
              <w:left w:val="single" w:sz="4" w:space="0" w:color="000000"/>
              <w:bottom w:val="single" w:sz="4" w:space="0" w:color="000000"/>
              <w:right w:val="single" w:sz="4" w:space="0" w:color="000000"/>
            </w:tcBorders>
            <w:shd w:val="solid" w:color="CCCCCC" w:fill="auto"/>
          </w:tcPr>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Liczba </w:t>
            </w:r>
          </w:p>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wychowanków</w:t>
            </w:r>
          </w:p>
        </w:tc>
      </w:tr>
      <w:tr w:rsidR="004605A2" w:rsidRPr="00A522A9">
        <w:trPr>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Płock</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1</w:t>
            </w:r>
          </w:p>
        </w:tc>
      </w:tr>
      <w:tr w:rsidR="004605A2" w:rsidRPr="00A522A9">
        <w:trPr>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Iława</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1</w:t>
            </w:r>
          </w:p>
        </w:tc>
      </w:tr>
      <w:tr w:rsidR="004605A2" w:rsidRPr="00A522A9">
        <w:trPr>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Skarżysko-Kamienna</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1</w:t>
            </w:r>
          </w:p>
          <w:p w:rsidR="004605A2" w:rsidRPr="00A522A9" w:rsidRDefault="00AE09FF" w:rsidP="00A522A9">
            <w:pPr>
              <w:tabs>
                <w:tab w:val="left" w:pos="1032"/>
              </w:tabs>
              <w:spacing w:after="0" w:line="240" w:lineRule="auto"/>
              <w:contextualSpacing/>
              <w:jc w:val="center"/>
              <w:rPr>
                <w:rFonts w:ascii="Times New Roman" w:eastAsia="Times New Roman" w:hAnsi="Times New Roman" w:cs="Times New Roman"/>
                <w:sz w:val="20"/>
                <w:szCs w:val="20"/>
              </w:rPr>
            </w:pPr>
            <w:r w:rsidRPr="00A522A9">
              <w:rPr>
                <w:rFonts w:ascii="Times New Roman" w:eastAsia="Times New Roman" w:hAnsi="Times New Roman" w:cs="Times New Roman"/>
                <w:sz w:val="20"/>
                <w:szCs w:val="20"/>
              </w:rPr>
              <w:t>dziecko opuściło POW dnia 25.02.2025r.- powrót do rodziny biologicznej</w:t>
            </w:r>
          </w:p>
        </w:tc>
      </w:tr>
      <w:tr w:rsidR="004605A2" w:rsidRPr="00A522A9">
        <w:trPr>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Powiat Żuromiński</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b/>
              </w:rPr>
            </w:pPr>
            <w:r w:rsidRPr="00A522A9">
              <w:rPr>
                <w:rFonts w:ascii="Times New Roman" w:eastAsia="Times New Roman" w:hAnsi="Times New Roman" w:cs="Times New Roman"/>
                <w:b/>
                <w:sz w:val="24"/>
                <w:szCs w:val="24"/>
              </w:rPr>
              <w:t>3</w:t>
            </w:r>
          </w:p>
        </w:tc>
      </w:tr>
      <w:tr w:rsidR="004605A2" w:rsidRPr="00A522A9">
        <w:trPr>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Powiat Sierpecki</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b/>
              </w:rPr>
            </w:pPr>
            <w:r w:rsidRPr="00A522A9">
              <w:rPr>
                <w:rFonts w:ascii="Times New Roman" w:eastAsia="Times New Roman" w:hAnsi="Times New Roman" w:cs="Times New Roman"/>
                <w:b/>
                <w:sz w:val="24"/>
                <w:szCs w:val="24"/>
              </w:rPr>
              <w:t>3</w:t>
            </w:r>
          </w:p>
        </w:tc>
      </w:tr>
      <w:tr w:rsidR="004605A2" w:rsidRPr="00A522A9">
        <w:trPr>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Powiat Żagański</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b/>
              </w:rPr>
            </w:pPr>
            <w:r w:rsidRPr="00A522A9">
              <w:rPr>
                <w:rFonts w:ascii="Times New Roman" w:eastAsia="Times New Roman" w:hAnsi="Times New Roman" w:cs="Times New Roman"/>
                <w:b/>
                <w:sz w:val="24"/>
                <w:szCs w:val="24"/>
              </w:rPr>
              <w:t>2</w:t>
            </w:r>
          </w:p>
        </w:tc>
      </w:tr>
      <w:tr w:rsidR="004605A2" w:rsidRPr="00A522A9">
        <w:trPr>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Powiat Białobrzeski</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b/>
                <w:sz w:val="24"/>
                <w:szCs w:val="24"/>
              </w:rPr>
            </w:pPr>
            <w:r w:rsidRPr="00A522A9">
              <w:rPr>
                <w:rFonts w:ascii="Times New Roman" w:eastAsia="Times New Roman" w:hAnsi="Times New Roman" w:cs="Times New Roman"/>
                <w:b/>
                <w:sz w:val="24"/>
                <w:szCs w:val="24"/>
              </w:rPr>
              <w:t>1</w:t>
            </w:r>
          </w:p>
        </w:tc>
      </w:tr>
      <w:tr w:rsidR="004605A2" w:rsidRPr="00A522A9">
        <w:trPr>
          <w:jc w:val="center"/>
        </w:trPr>
        <w:tc>
          <w:tcPr>
            <w:tcW w:w="280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Razem</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tabs>
                <w:tab w:val="left" w:pos="1032"/>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12</w:t>
            </w:r>
          </w:p>
        </w:tc>
      </w:tr>
    </w:tbl>
    <w:p w:rsidR="004605A2" w:rsidRPr="00A522A9" w:rsidRDefault="004605A2" w:rsidP="00A522A9">
      <w:pPr>
        <w:spacing w:after="0" w:line="360" w:lineRule="auto"/>
        <w:contextualSpacing/>
        <w:jc w:val="both"/>
        <w:rPr>
          <w:rFonts w:ascii="Times New Roman" w:eastAsia="Times New Roman" w:hAnsi="Times New Roman" w:cs="Times New Roman"/>
          <w:sz w:val="24"/>
          <w:szCs w:val="24"/>
        </w:rPr>
      </w:pPr>
    </w:p>
    <w:p w:rsidR="00687593" w:rsidRDefault="00687593" w:rsidP="00687593">
      <w:pPr>
        <w:spacing w:after="0" w:line="360" w:lineRule="auto"/>
        <w:contextualSpacing/>
        <w:rPr>
          <w:rFonts w:ascii="Times New Roman" w:eastAsia="Times New Roman" w:hAnsi="Times New Roman" w:cs="Times New Roman"/>
          <w:sz w:val="24"/>
          <w:szCs w:val="24"/>
        </w:rPr>
      </w:pPr>
    </w:p>
    <w:p w:rsidR="00687593" w:rsidRDefault="00687593" w:rsidP="00687593">
      <w:pPr>
        <w:spacing w:after="0" w:line="360" w:lineRule="auto"/>
        <w:contextualSpacing/>
        <w:rPr>
          <w:rFonts w:ascii="Times New Roman" w:eastAsia="Times New Roman" w:hAnsi="Times New Roman" w:cs="Times New Roman"/>
          <w:sz w:val="24"/>
          <w:szCs w:val="24"/>
        </w:rPr>
      </w:pPr>
    </w:p>
    <w:p w:rsidR="00687593" w:rsidRDefault="00687593" w:rsidP="00687593">
      <w:pPr>
        <w:spacing w:after="0" w:line="360" w:lineRule="auto"/>
        <w:contextualSpacing/>
        <w:rPr>
          <w:rFonts w:ascii="Times New Roman" w:eastAsia="Times New Roman" w:hAnsi="Times New Roman" w:cs="Times New Roman"/>
          <w:sz w:val="24"/>
          <w:szCs w:val="24"/>
        </w:rPr>
      </w:pPr>
    </w:p>
    <w:p w:rsidR="00687593" w:rsidRDefault="00687593" w:rsidP="00687593">
      <w:pPr>
        <w:spacing w:after="0" w:line="360" w:lineRule="auto"/>
        <w:contextualSpacing/>
        <w:rPr>
          <w:rFonts w:ascii="Times New Roman" w:eastAsia="Times New Roman" w:hAnsi="Times New Roman" w:cs="Times New Roman"/>
          <w:sz w:val="24"/>
          <w:szCs w:val="24"/>
        </w:rPr>
      </w:pPr>
    </w:p>
    <w:p w:rsidR="004605A2" w:rsidRPr="00A522A9" w:rsidRDefault="00AE09FF" w:rsidP="00687593">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rPr>
        <w:lastRenderedPageBreak/>
        <w:t xml:space="preserve">Liczba wychowanków instytucjonalnej pieczy zastępczej na terenie Powiatu Płońskiego </w:t>
      </w:r>
      <w:r w:rsidRPr="00A522A9">
        <w:rPr>
          <w:rFonts w:ascii="Times New Roman" w:eastAsia="Times New Roman" w:hAnsi="Times New Roman" w:cs="Times New Roman"/>
          <w:b/>
        </w:rPr>
        <w:br/>
        <w:t>(stan na dzień 30.09.2025 r.)</w:t>
      </w:r>
    </w:p>
    <w:tbl>
      <w:tblPr>
        <w:tblW w:w="9915" w:type="dxa"/>
        <w:jc w:val="center"/>
        <w:tblLook w:val="04A0" w:firstRow="1" w:lastRow="0" w:firstColumn="1" w:lastColumn="0" w:noHBand="0" w:noVBand="1"/>
      </w:tblPr>
      <w:tblGrid>
        <w:gridCol w:w="1127"/>
        <w:gridCol w:w="993"/>
        <w:gridCol w:w="1417"/>
        <w:gridCol w:w="1134"/>
        <w:gridCol w:w="993"/>
        <w:gridCol w:w="1418"/>
        <w:gridCol w:w="1133"/>
        <w:gridCol w:w="1700"/>
      </w:tblGrid>
      <w:tr w:rsidR="004605A2" w:rsidRPr="00A522A9">
        <w:trPr>
          <w:trHeight w:val="329"/>
          <w:jc w:val="center"/>
        </w:trPr>
        <w:tc>
          <w:tcPr>
            <w:tcW w:w="1127" w:type="dxa"/>
            <w:vMerge w:val="restart"/>
            <w:tcBorders>
              <w:top w:val="single" w:sz="6" w:space="0" w:color="000000"/>
              <w:left w:val="single" w:sz="6" w:space="0" w:color="000000"/>
              <w:bottom w:val="single" w:sz="6" w:space="0" w:color="000000"/>
              <w:right w:val="single" w:sz="6" w:space="0" w:color="000000"/>
            </w:tcBorders>
            <w:shd w:val="solid" w:color="C0C0C0" w:fill="auto"/>
            <w:tcMar>
              <w:left w:w="70" w:type="dxa"/>
              <w:right w:w="70" w:type="dxa"/>
            </w:tcMar>
          </w:tcPr>
          <w:p w:rsidR="004605A2" w:rsidRPr="00A522A9" w:rsidRDefault="004605A2" w:rsidP="00A522A9">
            <w:pPr>
              <w:spacing w:after="0" w:line="360" w:lineRule="auto"/>
              <w:contextualSpacing/>
              <w:jc w:val="center"/>
              <w:rPr>
                <w:rFonts w:ascii="Times New Roman" w:eastAsia="Times New Roman" w:hAnsi="Times New Roman" w:cs="Times New Roman"/>
                <w:b/>
                <w:sz w:val="20"/>
                <w:szCs w:val="20"/>
              </w:rPr>
            </w:pP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0"/>
                <w:szCs w:val="20"/>
              </w:rPr>
              <w:t>Miesiąc</w:t>
            </w:r>
          </w:p>
        </w:tc>
        <w:tc>
          <w:tcPr>
            <w:tcW w:w="7088" w:type="dxa"/>
            <w:gridSpan w:val="6"/>
            <w:tcBorders>
              <w:top w:val="single" w:sz="6" w:space="0" w:color="000000"/>
              <w:left w:val="single" w:sz="6" w:space="0" w:color="000000"/>
              <w:bottom w:val="single" w:sz="6" w:space="0" w:color="000000"/>
              <w:right w:val="single" w:sz="6" w:space="0" w:color="000000"/>
            </w:tcBorders>
            <w:shd w:val="solid" w:color="C0C0C0"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0"/>
                <w:szCs w:val="20"/>
              </w:rPr>
              <w:t>Liczba wychowanków</w:t>
            </w:r>
          </w:p>
        </w:tc>
        <w:tc>
          <w:tcPr>
            <w:tcW w:w="1700" w:type="dxa"/>
            <w:vMerge w:val="restart"/>
            <w:tcBorders>
              <w:top w:val="single" w:sz="6" w:space="0" w:color="000000"/>
              <w:left w:val="single" w:sz="6" w:space="0" w:color="000000"/>
              <w:bottom w:val="single" w:sz="6" w:space="0" w:color="000000"/>
              <w:right w:val="single" w:sz="6" w:space="0" w:color="000000"/>
            </w:tcBorders>
            <w:shd w:val="solid" w:color="C0C0C0" w:fill="auto"/>
            <w:tcMar>
              <w:left w:w="70" w:type="dxa"/>
              <w:right w:w="70" w:type="dxa"/>
            </w:tcMar>
          </w:tcPr>
          <w:p w:rsidR="004605A2" w:rsidRPr="00A522A9" w:rsidRDefault="004605A2" w:rsidP="00A522A9">
            <w:pPr>
              <w:spacing w:after="0" w:line="360" w:lineRule="auto"/>
              <w:contextualSpacing/>
              <w:jc w:val="center"/>
              <w:rPr>
                <w:rFonts w:ascii="Times New Roman" w:eastAsia="Times New Roman" w:hAnsi="Times New Roman" w:cs="Times New Roman"/>
                <w:b/>
                <w:sz w:val="20"/>
                <w:szCs w:val="20"/>
              </w:rPr>
            </w:pP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0"/>
                <w:szCs w:val="20"/>
              </w:rPr>
              <w:t>Ogółem</w:t>
            </w:r>
          </w:p>
        </w:tc>
      </w:tr>
      <w:tr w:rsidR="004605A2" w:rsidRPr="00A522A9">
        <w:trPr>
          <w:trHeight w:val="324"/>
          <w:jc w:val="center"/>
        </w:trPr>
        <w:tc>
          <w:tcPr>
            <w:tcW w:w="1127" w:type="dxa"/>
            <w:vMerge/>
            <w:tcBorders>
              <w:top w:val="single" w:sz="6" w:space="0" w:color="000000"/>
              <w:left w:val="single" w:sz="6" w:space="0" w:color="000000"/>
              <w:bottom w:val="single" w:sz="6" w:space="0" w:color="000000"/>
              <w:right w:val="single" w:sz="6" w:space="0" w:color="000000"/>
            </w:tcBorders>
            <w:shd w:val="solid" w:color="C0C0C0" w:fill="auto"/>
            <w:tcMar>
              <w:left w:w="70" w:type="dxa"/>
              <w:right w:w="70" w:type="dxa"/>
            </w:tcMar>
          </w:tcPr>
          <w:p w:rsidR="004605A2" w:rsidRPr="00A522A9" w:rsidRDefault="004605A2" w:rsidP="00A522A9">
            <w:pPr>
              <w:contextualSpacing/>
              <w:rPr>
                <w:rFonts w:ascii="Times New Roman" w:hAnsi="Times New Roman" w:cs="Times New Roman"/>
              </w:rPr>
            </w:pPr>
          </w:p>
        </w:tc>
        <w:tc>
          <w:tcPr>
            <w:tcW w:w="3544" w:type="dxa"/>
            <w:gridSpan w:val="3"/>
            <w:tcBorders>
              <w:top w:val="single" w:sz="6" w:space="0" w:color="000000"/>
              <w:left w:val="single" w:sz="6" w:space="0" w:color="000000"/>
              <w:bottom w:val="single" w:sz="6" w:space="0" w:color="000000"/>
              <w:right w:val="single" w:sz="6" w:space="0" w:color="000000"/>
            </w:tcBorders>
            <w:shd w:val="solid" w:color="C0C0C0"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0"/>
                <w:szCs w:val="20"/>
              </w:rPr>
              <w:t xml:space="preserve">Dzieci do </w:t>
            </w: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0"/>
                <w:szCs w:val="20"/>
              </w:rPr>
              <w:t>10 roku życia</w:t>
            </w:r>
          </w:p>
        </w:tc>
        <w:tc>
          <w:tcPr>
            <w:tcW w:w="3544" w:type="dxa"/>
            <w:gridSpan w:val="3"/>
            <w:tcBorders>
              <w:top w:val="single" w:sz="6" w:space="0" w:color="000000"/>
              <w:left w:val="single" w:sz="6" w:space="0" w:color="000000"/>
              <w:bottom w:val="single" w:sz="6" w:space="0" w:color="000000"/>
              <w:right w:val="single" w:sz="6" w:space="0" w:color="000000"/>
            </w:tcBorders>
            <w:shd w:val="solid" w:color="C0C0C0"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0"/>
                <w:szCs w:val="20"/>
              </w:rPr>
              <w:t xml:space="preserve">Dzieci powyżej </w:t>
            </w: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0"/>
                <w:szCs w:val="20"/>
              </w:rPr>
              <w:t>10 roku życia</w:t>
            </w:r>
          </w:p>
        </w:tc>
        <w:tc>
          <w:tcPr>
            <w:tcW w:w="1700" w:type="dxa"/>
            <w:vMerge/>
            <w:tcBorders>
              <w:top w:val="single" w:sz="6" w:space="0" w:color="000000"/>
              <w:left w:val="single" w:sz="6" w:space="0" w:color="000000"/>
              <w:bottom w:val="single" w:sz="6" w:space="0" w:color="000000"/>
              <w:right w:val="single" w:sz="6" w:space="0" w:color="000000"/>
            </w:tcBorders>
            <w:shd w:val="solid" w:color="C0C0C0" w:fill="auto"/>
            <w:tcMar>
              <w:left w:w="70" w:type="dxa"/>
              <w:right w:w="70" w:type="dxa"/>
            </w:tcMar>
          </w:tcPr>
          <w:p w:rsidR="004605A2" w:rsidRPr="00A522A9" w:rsidRDefault="004605A2" w:rsidP="00A522A9">
            <w:pPr>
              <w:contextualSpacing/>
              <w:rPr>
                <w:rFonts w:ascii="Times New Roman" w:hAnsi="Times New Roman" w:cs="Times New Roman"/>
              </w:rPr>
            </w:pPr>
          </w:p>
        </w:tc>
      </w:tr>
      <w:tr w:rsidR="004605A2" w:rsidRPr="00A522A9">
        <w:trPr>
          <w:trHeight w:val="320"/>
          <w:jc w:val="center"/>
        </w:trPr>
        <w:tc>
          <w:tcPr>
            <w:tcW w:w="1127" w:type="dxa"/>
            <w:vMerge/>
            <w:tcBorders>
              <w:top w:val="single" w:sz="6" w:space="0" w:color="000000"/>
              <w:left w:val="single" w:sz="6" w:space="0" w:color="000000"/>
              <w:bottom w:val="single" w:sz="6" w:space="0" w:color="000000"/>
              <w:right w:val="single" w:sz="6" w:space="0" w:color="000000"/>
            </w:tcBorders>
            <w:shd w:val="solid" w:color="C0C0C0" w:fill="auto"/>
            <w:tcMar>
              <w:left w:w="70" w:type="dxa"/>
              <w:right w:w="70" w:type="dxa"/>
            </w:tcMar>
          </w:tcPr>
          <w:p w:rsidR="004605A2" w:rsidRPr="00A522A9" w:rsidRDefault="004605A2" w:rsidP="00A522A9">
            <w:pPr>
              <w:contextualSpacing/>
              <w:rPr>
                <w:rFonts w:ascii="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tabs>
                <w:tab w:val="center" w:pos="926"/>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bCs/>
                <w:sz w:val="20"/>
                <w:szCs w:val="20"/>
              </w:rPr>
              <w:t>„Razem”</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tabs>
                <w:tab w:val="center" w:pos="926"/>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bCs/>
                <w:sz w:val="20"/>
                <w:szCs w:val="20"/>
              </w:rPr>
              <w:t>„Samodzielni”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tabs>
                <w:tab w:val="center" w:pos="926"/>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bCs/>
                <w:sz w:val="20"/>
                <w:szCs w:val="20"/>
              </w:rPr>
              <w:t>„Przystań”</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bCs/>
                <w:sz w:val="20"/>
                <w:szCs w:val="20"/>
              </w:rPr>
              <w:t>„Razem”</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bCs/>
                <w:sz w:val="20"/>
                <w:szCs w:val="20"/>
              </w:rPr>
              <w:t>„Samodzielni”</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bCs/>
                <w:sz w:val="20"/>
                <w:szCs w:val="20"/>
              </w:rPr>
              <w:t>„Przystań”</w:t>
            </w:r>
          </w:p>
        </w:tc>
        <w:tc>
          <w:tcPr>
            <w:tcW w:w="1700" w:type="dxa"/>
            <w:vMerge/>
            <w:tcBorders>
              <w:top w:val="single" w:sz="6" w:space="0" w:color="000000"/>
              <w:left w:val="single" w:sz="6" w:space="0" w:color="000000"/>
              <w:bottom w:val="single" w:sz="6" w:space="0" w:color="000000"/>
              <w:right w:val="single" w:sz="6" w:space="0" w:color="000000"/>
            </w:tcBorders>
            <w:shd w:val="solid" w:color="C0C0C0" w:fill="auto"/>
            <w:tcMar>
              <w:left w:w="70" w:type="dxa"/>
              <w:right w:w="70" w:type="dxa"/>
            </w:tcMar>
          </w:tcPr>
          <w:p w:rsidR="004605A2" w:rsidRPr="00A522A9" w:rsidRDefault="004605A2" w:rsidP="00A522A9">
            <w:pPr>
              <w:contextualSpacing/>
              <w:rPr>
                <w:rFonts w:ascii="Times New Roman" w:hAnsi="Times New Roman" w:cs="Times New Roman"/>
              </w:rPr>
            </w:pPr>
          </w:p>
        </w:tc>
      </w:tr>
      <w:tr w:rsidR="004605A2" w:rsidRPr="00A522A9">
        <w:trPr>
          <w:trHeight w:val="320"/>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0"/>
                <w:szCs w:val="20"/>
              </w:rPr>
              <w:t>Styczeń</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tabs>
                <w:tab w:val="center" w:pos="926"/>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tabs>
                <w:tab w:val="center" w:pos="926"/>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tabs>
                <w:tab w:val="center" w:pos="926"/>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13</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700"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41</w:t>
            </w:r>
          </w:p>
        </w:tc>
      </w:tr>
      <w:tr w:rsidR="004605A2" w:rsidRPr="00A522A9">
        <w:trPr>
          <w:trHeight w:val="331"/>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0"/>
                <w:szCs w:val="20"/>
              </w:rPr>
              <w:t>Luty</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13</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700"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41</w:t>
            </w:r>
          </w:p>
        </w:tc>
      </w:tr>
      <w:tr w:rsidR="004605A2" w:rsidRPr="00A522A9">
        <w:trPr>
          <w:trHeight w:val="146"/>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0"/>
                <w:szCs w:val="20"/>
              </w:rPr>
              <w:t>Marzec</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13</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700"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40</w:t>
            </w:r>
          </w:p>
        </w:tc>
      </w:tr>
      <w:tr w:rsidR="004605A2" w:rsidRPr="00A522A9">
        <w:trPr>
          <w:trHeight w:val="323"/>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0"/>
                <w:szCs w:val="20"/>
              </w:rPr>
              <w:t>Kwiecień</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13</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700"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40</w:t>
            </w:r>
          </w:p>
        </w:tc>
      </w:tr>
      <w:tr w:rsidR="004605A2" w:rsidRPr="00A522A9">
        <w:trPr>
          <w:trHeight w:val="318"/>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0"/>
                <w:szCs w:val="20"/>
              </w:rPr>
              <w:t>Maj</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5</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13</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700"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42</w:t>
            </w:r>
          </w:p>
        </w:tc>
      </w:tr>
      <w:tr w:rsidR="004605A2" w:rsidRPr="00A522A9">
        <w:trPr>
          <w:trHeight w:val="328"/>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0"/>
                <w:szCs w:val="20"/>
              </w:rPr>
              <w:t>Czerwiec</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5</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13</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700"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42</w:t>
            </w:r>
          </w:p>
        </w:tc>
      </w:tr>
      <w:tr w:rsidR="004605A2" w:rsidRPr="00A522A9">
        <w:trPr>
          <w:trHeight w:val="325"/>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0"/>
                <w:szCs w:val="20"/>
              </w:rPr>
              <w:t>Lipiec</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5</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13</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700"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42</w:t>
            </w:r>
          </w:p>
        </w:tc>
      </w:tr>
      <w:tr w:rsidR="004605A2" w:rsidRPr="00A522A9">
        <w:trPr>
          <w:trHeight w:val="320"/>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0"/>
                <w:szCs w:val="20"/>
              </w:rPr>
              <w:t>Sierpień</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5</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13</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700"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42</w:t>
            </w:r>
          </w:p>
        </w:tc>
      </w:tr>
      <w:tr w:rsidR="004605A2" w:rsidRPr="00A522A9">
        <w:trPr>
          <w:trHeight w:val="320"/>
          <w:jc w:val="center"/>
        </w:trPr>
        <w:tc>
          <w:tcPr>
            <w:tcW w:w="112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0"/>
                <w:szCs w:val="20"/>
              </w:rPr>
              <w:t>Wrzesień</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5</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13</w:t>
            </w:r>
          </w:p>
        </w:tc>
        <w:tc>
          <w:tcPr>
            <w:tcW w:w="1133"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9</w:t>
            </w:r>
          </w:p>
        </w:tc>
        <w:tc>
          <w:tcPr>
            <w:tcW w:w="1700"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rPr>
              <w:t>41</w:t>
            </w:r>
          </w:p>
        </w:tc>
      </w:tr>
    </w:tbl>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ab/>
      </w:r>
    </w:p>
    <w:p w:rsidR="004605A2" w:rsidRPr="00A522A9" w:rsidRDefault="00AE09FF" w:rsidP="00A522A9">
      <w:pPr>
        <w:spacing w:after="0" w:line="360" w:lineRule="auto"/>
        <w:ind w:firstLine="708"/>
        <w:contextualSpacing/>
        <w:jc w:val="both"/>
        <w:rPr>
          <w:rFonts w:ascii="Times New Roman" w:eastAsia="Times New Roman" w:hAnsi="Times New Roman" w:cs="Times New Roman"/>
          <w:kern w:val="1"/>
          <w:sz w:val="24"/>
          <w:szCs w:val="24"/>
          <w:lang w:bidi="en-US"/>
        </w:rPr>
      </w:pPr>
      <w:r w:rsidRPr="00A522A9">
        <w:rPr>
          <w:rFonts w:ascii="Times New Roman" w:eastAsia="Times New Roman" w:hAnsi="Times New Roman" w:cs="Times New Roman"/>
          <w:sz w:val="24"/>
          <w:szCs w:val="24"/>
        </w:rPr>
        <w:t xml:space="preserve">Na terenie Powiatu Płońskiego funkcjonuje Zakład Opiekuńczo-Leczniczy </w:t>
      </w:r>
      <w:r w:rsidRPr="00A522A9">
        <w:rPr>
          <w:rFonts w:ascii="Times New Roman" w:eastAsia="Times New Roman" w:hAnsi="Times New Roman" w:cs="Times New Roman"/>
          <w:sz w:val="24"/>
          <w:szCs w:val="24"/>
        </w:rPr>
        <w:br/>
        <w:t xml:space="preserve">w Kraszewie Czubaki, w którym przebywa </w:t>
      </w:r>
      <w:r w:rsidRPr="00A522A9">
        <w:rPr>
          <w:rFonts w:ascii="Times New Roman" w:eastAsia="Times New Roman" w:hAnsi="Times New Roman" w:cs="Times New Roman"/>
          <w:b/>
          <w:bCs/>
          <w:sz w:val="24"/>
          <w:szCs w:val="24"/>
        </w:rPr>
        <w:t xml:space="preserve">1 </w:t>
      </w:r>
      <w:r w:rsidRPr="00A522A9">
        <w:rPr>
          <w:rFonts w:ascii="Times New Roman" w:eastAsia="Times New Roman" w:hAnsi="Times New Roman" w:cs="Times New Roman"/>
          <w:sz w:val="24"/>
          <w:szCs w:val="24"/>
        </w:rPr>
        <w:t xml:space="preserve">dziecko umieszczone na mocy postanowienia Sądu Rejonowego w Płońsku. </w:t>
      </w:r>
      <w:r w:rsidRPr="00A522A9">
        <w:rPr>
          <w:rFonts w:ascii="Times New Roman" w:eastAsia="Times New Roman" w:hAnsi="Times New Roman" w:cs="Times New Roman"/>
          <w:kern w:val="1"/>
          <w:sz w:val="24"/>
          <w:szCs w:val="24"/>
          <w:lang w:bidi="en-US"/>
        </w:rPr>
        <w:t xml:space="preserve">Odpłatność za wyżywienie i  zakwaterowanie ponosi powiat płoński.  </w:t>
      </w:r>
    </w:p>
    <w:p w:rsidR="004605A2" w:rsidRPr="00A522A9" w:rsidRDefault="004605A2" w:rsidP="00A522A9">
      <w:pPr>
        <w:spacing w:after="0" w:line="360" w:lineRule="auto"/>
        <w:contextualSpacing/>
        <w:jc w:val="both"/>
        <w:rPr>
          <w:rFonts w:ascii="Times New Roman" w:eastAsia="Times New Roman" w:hAnsi="Times New Roman" w:cs="Times New Roman"/>
          <w:kern w:val="1"/>
          <w:sz w:val="24"/>
          <w:szCs w:val="24"/>
          <w:lang w:bidi="en-US"/>
        </w:rPr>
      </w:pPr>
    </w:p>
    <w:p w:rsidR="004605A2" w:rsidRPr="00A522A9" w:rsidRDefault="00AE09FF" w:rsidP="00A522A9">
      <w:pPr>
        <w:tabs>
          <w:tab w:val="left" w:pos="254"/>
          <w:tab w:val="left" w:pos="710"/>
        </w:tabs>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b/>
          <w:bCs/>
          <w:sz w:val="24"/>
          <w:szCs w:val="24"/>
        </w:rPr>
        <w:t>Rodzinn</w:t>
      </w:r>
      <w:r w:rsidR="00E64E4B" w:rsidRPr="00A522A9">
        <w:rPr>
          <w:rFonts w:ascii="Times New Roman" w:eastAsia="Times New Roman" w:hAnsi="Times New Roman" w:cs="Times New Roman"/>
          <w:b/>
          <w:bCs/>
          <w:sz w:val="24"/>
          <w:szCs w:val="24"/>
        </w:rPr>
        <w:t>a</w:t>
      </w:r>
      <w:r w:rsidRPr="00A522A9">
        <w:rPr>
          <w:rFonts w:ascii="Times New Roman" w:eastAsia="Times New Roman" w:hAnsi="Times New Roman" w:cs="Times New Roman"/>
          <w:b/>
          <w:bCs/>
          <w:sz w:val="24"/>
          <w:szCs w:val="24"/>
        </w:rPr>
        <w:t xml:space="preserve"> piecza zastępcza</w:t>
      </w:r>
    </w:p>
    <w:p w:rsidR="004605A2" w:rsidRPr="00A522A9" w:rsidRDefault="00AE09FF" w:rsidP="00A522A9">
      <w:pPr>
        <w:pStyle w:val="Normalny1"/>
        <w:spacing w:line="360" w:lineRule="auto"/>
        <w:contextualSpacing/>
        <w:jc w:val="both"/>
        <w:rPr>
          <w:rFonts w:ascii="Times New Roman" w:eastAsia="Times New Roman" w:hAnsi="Times New Roman" w:cs="Times New Roman"/>
          <w:color w:val="auto"/>
        </w:rPr>
      </w:pPr>
      <w:r w:rsidRPr="00A522A9">
        <w:rPr>
          <w:rFonts w:ascii="Times New Roman" w:eastAsia="Times New Roman" w:hAnsi="Times New Roman" w:cs="Times New Roman"/>
          <w:color w:val="auto"/>
        </w:rPr>
        <w:tab/>
        <w:t>W dniu 14 maja 2025 r. Zarząd Powiatu Płońskiego przyjął Uchwałę nr 377/2025</w:t>
      </w:r>
      <w:r w:rsidRPr="00A522A9">
        <w:rPr>
          <w:rFonts w:ascii="Times New Roman" w:eastAsia="Times New Roman" w:hAnsi="Times New Roman" w:cs="Times New Roman"/>
          <w:color w:val="auto"/>
        </w:rPr>
        <w:br/>
      </w:r>
      <w:r w:rsidRPr="00A522A9">
        <w:rPr>
          <w:rStyle w:val="Domylnaczcionkaakapitu0"/>
          <w:rFonts w:ascii="Times New Roman" w:eastAsia="Times New Roman" w:hAnsi="Times New Roman" w:cs="Times New Roman"/>
          <w:color w:val="auto"/>
        </w:rPr>
        <w:t>w sprawie zasad przyznawania w 2025 r. dofinansowania do wypoczynku poza miejscem zamieszkania dzieci umieszczonych w rodzinnej pieczy zastępczej oraz ustalenia maksymalnej kwoty tego dofinansowania w 2025 r.</w:t>
      </w:r>
      <w:r w:rsidRPr="00A522A9">
        <w:rPr>
          <w:rFonts w:ascii="Times New Roman" w:eastAsia="Times New Roman" w:hAnsi="Times New Roman" w:cs="Times New Roman"/>
          <w:color w:val="auto"/>
        </w:rPr>
        <w:t xml:space="preserve"> Dofinansowanie do wypoczynku dziecka poza miejscem zamieszkania zgodnie z art. 83 ust. 1 ustawy o wspieraniu rodziny i systemie pieczy zastępczej dotyczyło dziecka w wieku do 18. roku życia. Kwota dofi</w:t>
      </w:r>
      <w:r w:rsidR="00E64E4B" w:rsidRPr="00A522A9">
        <w:rPr>
          <w:rFonts w:ascii="Times New Roman" w:eastAsia="Times New Roman" w:hAnsi="Times New Roman" w:cs="Times New Roman"/>
          <w:color w:val="auto"/>
        </w:rPr>
        <w:t xml:space="preserve">nansowania do wypoczynku </w:t>
      </w:r>
      <w:r w:rsidR="00E64E4B" w:rsidRPr="00A522A9">
        <w:rPr>
          <w:rFonts w:ascii="Times New Roman" w:eastAsia="Times New Roman" w:hAnsi="Times New Roman" w:cs="Times New Roman"/>
          <w:color w:val="auto"/>
        </w:rPr>
        <w:br/>
        <w:t xml:space="preserve">w 2025 </w:t>
      </w:r>
      <w:r w:rsidRPr="00A522A9">
        <w:rPr>
          <w:rFonts w:ascii="Times New Roman" w:eastAsia="Times New Roman" w:hAnsi="Times New Roman" w:cs="Times New Roman"/>
          <w:color w:val="auto"/>
        </w:rPr>
        <w:t xml:space="preserve">r. wynosiła </w:t>
      </w:r>
      <w:r w:rsidRPr="00A522A9">
        <w:rPr>
          <w:rFonts w:ascii="Times New Roman" w:eastAsia="Times New Roman" w:hAnsi="Times New Roman" w:cs="Times New Roman"/>
          <w:b/>
          <w:color w:val="auto"/>
        </w:rPr>
        <w:t>500,00 zł</w:t>
      </w:r>
      <w:r w:rsidRPr="00A522A9">
        <w:rPr>
          <w:rFonts w:ascii="Times New Roman" w:eastAsia="Times New Roman" w:hAnsi="Times New Roman" w:cs="Times New Roman"/>
          <w:color w:val="auto"/>
        </w:rPr>
        <w:t xml:space="preserve"> na każde dziecko. Z takiej formy pomocy do końca września 2025 r. skorzystało </w:t>
      </w:r>
      <w:r w:rsidRPr="00A522A9">
        <w:rPr>
          <w:rFonts w:ascii="Times New Roman" w:eastAsia="Times New Roman" w:hAnsi="Times New Roman" w:cs="Times New Roman"/>
          <w:b/>
          <w:bCs/>
          <w:color w:val="auto"/>
        </w:rPr>
        <w:t xml:space="preserve">8 </w:t>
      </w:r>
      <w:r w:rsidRPr="00A522A9">
        <w:rPr>
          <w:rFonts w:ascii="Times New Roman" w:eastAsia="Times New Roman" w:hAnsi="Times New Roman" w:cs="Times New Roman"/>
          <w:color w:val="auto"/>
        </w:rPr>
        <w:t xml:space="preserve">rodzin zastępczych, w których przebywa </w:t>
      </w:r>
      <w:r w:rsidRPr="00A522A9">
        <w:rPr>
          <w:rFonts w:ascii="Times New Roman" w:eastAsia="Times New Roman" w:hAnsi="Times New Roman" w:cs="Times New Roman"/>
          <w:b/>
          <w:bCs/>
          <w:color w:val="auto"/>
        </w:rPr>
        <w:t xml:space="preserve">11 </w:t>
      </w:r>
      <w:r w:rsidRPr="00A522A9">
        <w:rPr>
          <w:rFonts w:ascii="Times New Roman" w:eastAsia="Times New Roman" w:hAnsi="Times New Roman" w:cs="Times New Roman"/>
          <w:color w:val="auto"/>
        </w:rPr>
        <w:t xml:space="preserve">dzieci. </w:t>
      </w:r>
    </w:p>
    <w:p w:rsidR="004605A2" w:rsidRPr="00A522A9" w:rsidRDefault="00AE09FF" w:rsidP="00A522A9">
      <w:pPr>
        <w:pStyle w:val="Normalny1"/>
        <w:spacing w:line="360" w:lineRule="auto"/>
        <w:ind w:firstLine="708"/>
        <w:contextualSpacing/>
        <w:jc w:val="both"/>
        <w:rPr>
          <w:rFonts w:ascii="Times New Roman" w:eastAsia="Times New Roman" w:hAnsi="Times New Roman" w:cs="Times New Roman"/>
          <w:color w:val="auto"/>
        </w:rPr>
      </w:pPr>
      <w:r w:rsidRPr="00A522A9">
        <w:rPr>
          <w:rFonts w:ascii="Times New Roman" w:eastAsia="Times New Roman" w:hAnsi="Times New Roman" w:cs="Times New Roman"/>
          <w:color w:val="auto"/>
        </w:rPr>
        <w:t xml:space="preserve">Miasta i gminy powiatu płońskiego w ramach możliwości i posiadanych środków finansowych organizują we własnym zakresie dzieciom z rodzin potrzebujących wsparcia, wypoczynek zimowy i letni, umożliwiają uczestnictwo w zajęciach w świetlicach środowiskowych, organizują dożywianie i pomoc materialną. </w:t>
      </w:r>
      <w:r w:rsidRPr="00A522A9">
        <w:rPr>
          <w:rFonts w:ascii="Times New Roman" w:eastAsia="Times New Roman" w:hAnsi="Times New Roman" w:cs="Times New Roman"/>
          <w:color w:val="auto"/>
        </w:rPr>
        <w:tab/>
      </w:r>
      <w:r w:rsidRPr="00A522A9">
        <w:rPr>
          <w:rFonts w:ascii="Times New Roman" w:eastAsia="Times New Roman" w:hAnsi="Times New Roman" w:cs="Times New Roman"/>
          <w:color w:val="auto"/>
        </w:rPr>
        <w:tab/>
      </w:r>
      <w:r w:rsidRPr="00A522A9">
        <w:rPr>
          <w:rFonts w:ascii="Times New Roman" w:eastAsia="Times New Roman" w:hAnsi="Times New Roman" w:cs="Times New Roman"/>
          <w:color w:val="auto"/>
        </w:rPr>
        <w:tab/>
      </w:r>
      <w:r w:rsidRPr="00A522A9">
        <w:rPr>
          <w:rFonts w:ascii="Times New Roman" w:eastAsia="Times New Roman" w:hAnsi="Times New Roman" w:cs="Times New Roman"/>
          <w:color w:val="auto"/>
        </w:rPr>
        <w:tab/>
      </w:r>
      <w:r w:rsidRPr="00A522A9">
        <w:rPr>
          <w:rFonts w:ascii="Times New Roman" w:eastAsia="Times New Roman" w:hAnsi="Times New Roman" w:cs="Times New Roman"/>
          <w:color w:val="auto"/>
        </w:rPr>
        <w:tab/>
        <w:t xml:space="preserve">Powiatowe Centrum Rodzinie w Płońsku we współpracy z Chorągwią Mazowiecką </w:t>
      </w:r>
      <w:r w:rsidRPr="00A522A9">
        <w:rPr>
          <w:rFonts w:ascii="Times New Roman" w:eastAsia="Times New Roman" w:hAnsi="Times New Roman" w:cs="Times New Roman"/>
          <w:color w:val="auto"/>
        </w:rPr>
        <w:lastRenderedPageBreak/>
        <w:t>ZHP w Płocku w okresie 17.07.2025 r. - 28.07.2025 r. zorganizowało pobyt  dzieci z pieczy zastępczej z terenu powiatu płońskiego oraz dzieci będących pod opieką ośrodków pomocy społecznej,  na obozie wypoczynkowym w miejscowości Łąkie-Wybudowanie (gm. Lipnica, woj. pomorskie) ,który odbył się w ramach programu profilaktycznego dla dzieci i młodzieży z rodzin dotkniętych skutkami uzależnień pn. ,,Harcerskie Pogodne Lato”. Pobyt był nieodpłatny i został sfinansowany w całości ze środków Zarządu Województwa Mazowieckiego. W obozie uczestniczyło</w:t>
      </w:r>
      <w:r w:rsidRPr="00A522A9">
        <w:rPr>
          <w:rFonts w:ascii="Times New Roman" w:eastAsia="Times New Roman" w:hAnsi="Times New Roman" w:cs="Times New Roman"/>
          <w:b/>
          <w:bCs/>
          <w:color w:val="auto"/>
        </w:rPr>
        <w:t xml:space="preserve"> 43 </w:t>
      </w:r>
      <w:r w:rsidRPr="00A522A9">
        <w:rPr>
          <w:rFonts w:ascii="Times New Roman" w:eastAsia="Times New Roman" w:hAnsi="Times New Roman" w:cs="Times New Roman"/>
          <w:color w:val="auto"/>
        </w:rPr>
        <w:t>wychowanków pieczy zastępczej w przedziale wiekowym 7-15 lat.</w:t>
      </w:r>
    </w:p>
    <w:p w:rsidR="004605A2" w:rsidRPr="00A522A9" w:rsidRDefault="00AE09FF" w:rsidP="00A522A9">
      <w:pPr>
        <w:pStyle w:val="Normalny1"/>
        <w:spacing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color w:val="auto"/>
          <w:kern w:val="1"/>
          <w:lang w:eastAsia="zh-CN" w:bidi="hi-IN"/>
        </w:rPr>
        <w:t xml:space="preserve">Rodziny zastępcze, w których przebywają dzieci poniżej 18 roku życia objęte są wsparciem koordynatorów rodzinnej pieczy zastępczej. </w:t>
      </w:r>
    </w:p>
    <w:p w:rsidR="004605A2" w:rsidRPr="00A522A9" w:rsidRDefault="00AE09FF" w:rsidP="00A522A9">
      <w:pPr>
        <w:spacing w:after="0" w:line="360" w:lineRule="auto"/>
        <w:ind w:firstLine="709"/>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zh-CN" w:bidi="hi-IN"/>
        </w:rPr>
        <w:t xml:space="preserve">Na dzień 30.09.2025 r. opiekę nad rodzinami zastępczymi sprawuje </w:t>
      </w:r>
      <w:r w:rsidRPr="00A522A9">
        <w:rPr>
          <w:rFonts w:ascii="Times New Roman" w:eastAsia="Times New Roman" w:hAnsi="Times New Roman" w:cs="Times New Roman"/>
          <w:b/>
          <w:kern w:val="1"/>
          <w:sz w:val="24"/>
          <w:szCs w:val="24"/>
          <w:lang w:eastAsia="zh-CN" w:bidi="hi-IN"/>
        </w:rPr>
        <w:t>5</w:t>
      </w:r>
      <w:r w:rsidRPr="00A522A9">
        <w:rPr>
          <w:rFonts w:ascii="Times New Roman" w:eastAsia="Times New Roman" w:hAnsi="Times New Roman" w:cs="Times New Roman"/>
          <w:kern w:val="1"/>
          <w:sz w:val="24"/>
          <w:szCs w:val="24"/>
          <w:lang w:eastAsia="zh-CN" w:bidi="hi-IN"/>
        </w:rPr>
        <w:t xml:space="preserve"> koordynatorów rodzinnej pieczy zastępczej. </w:t>
      </w:r>
    </w:p>
    <w:p w:rsidR="004605A2" w:rsidRPr="00A522A9" w:rsidRDefault="00AE09FF" w:rsidP="00A522A9">
      <w:pPr>
        <w:spacing w:after="0" w:line="360" w:lineRule="auto"/>
        <w:ind w:firstLine="708"/>
        <w:contextualSpacing/>
        <w:jc w:val="both"/>
        <w:rPr>
          <w:rFonts w:ascii="Times New Roman" w:hAnsi="Times New Roman" w:cs="Times New Roman"/>
        </w:rPr>
      </w:pPr>
      <w:r w:rsidRPr="00A522A9">
        <w:rPr>
          <w:rFonts w:ascii="Times New Roman" w:eastAsia="NSimSun" w:hAnsi="Times New Roman" w:cs="Times New Roman"/>
          <w:kern w:val="1"/>
          <w:sz w:val="24"/>
          <w:szCs w:val="24"/>
          <w:lang w:eastAsia="zh-CN" w:bidi="hi-IN"/>
        </w:rPr>
        <w:t>W okresie od stycznia 2025 r. do końca września 2025 r. wsparciem koordynatorów rodzinnej pieczy zastępczej objęto</w:t>
      </w:r>
      <w:r w:rsidRPr="00A522A9">
        <w:rPr>
          <w:rFonts w:ascii="Times New Roman" w:eastAsia="NSimSun" w:hAnsi="Times New Roman" w:cs="Times New Roman"/>
          <w:b/>
          <w:kern w:val="1"/>
          <w:sz w:val="24"/>
          <w:szCs w:val="24"/>
          <w:lang w:eastAsia="zh-CN" w:bidi="hi-IN"/>
        </w:rPr>
        <w:t xml:space="preserve"> 52</w:t>
      </w:r>
      <w:r w:rsidRPr="00A522A9">
        <w:rPr>
          <w:rFonts w:ascii="Times New Roman" w:eastAsia="NSimSun" w:hAnsi="Times New Roman" w:cs="Times New Roman"/>
          <w:kern w:val="1"/>
          <w:sz w:val="24"/>
          <w:szCs w:val="24"/>
          <w:lang w:eastAsia="zh-CN" w:bidi="hi-IN"/>
        </w:rPr>
        <w:t xml:space="preserve"> rodziny zastępcze spokrewnione z dzieckiem,</w:t>
      </w:r>
      <w:r w:rsidRPr="00A522A9">
        <w:rPr>
          <w:rFonts w:ascii="Times New Roman" w:eastAsia="NSimSun" w:hAnsi="Times New Roman" w:cs="Times New Roman"/>
          <w:kern w:val="1"/>
          <w:sz w:val="24"/>
          <w:szCs w:val="24"/>
          <w:lang w:eastAsia="zh-CN" w:bidi="hi-IN"/>
        </w:rPr>
        <w:br/>
        <w:t xml:space="preserve">w których przebywało </w:t>
      </w:r>
      <w:r w:rsidRPr="00A522A9">
        <w:rPr>
          <w:rFonts w:ascii="Times New Roman" w:eastAsia="NSimSun" w:hAnsi="Times New Roman" w:cs="Times New Roman"/>
          <w:b/>
          <w:bCs/>
          <w:kern w:val="1"/>
          <w:sz w:val="24"/>
          <w:szCs w:val="24"/>
          <w:lang w:eastAsia="zh-CN" w:bidi="hi-IN"/>
        </w:rPr>
        <w:t>79</w:t>
      </w:r>
      <w:r w:rsidRPr="00A522A9">
        <w:rPr>
          <w:rFonts w:ascii="Times New Roman" w:eastAsia="NSimSun" w:hAnsi="Times New Roman" w:cs="Times New Roman"/>
          <w:kern w:val="1"/>
          <w:sz w:val="24"/>
          <w:szCs w:val="24"/>
          <w:lang w:eastAsia="zh-CN" w:bidi="hi-IN"/>
        </w:rPr>
        <w:t xml:space="preserve"> dzieci, </w:t>
      </w:r>
      <w:r w:rsidRPr="00A522A9">
        <w:rPr>
          <w:rFonts w:ascii="Times New Roman" w:eastAsia="NSimSun" w:hAnsi="Times New Roman" w:cs="Times New Roman"/>
          <w:b/>
          <w:kern w:val="1"/>
          <w:sz w:val="24"/>
          <w:szCs w:val="24"/>
          <w:lang w:eastAsia="zh-CN" w:bidi="hi-IN"/>
        </w:rPr>
        <w:t>2</w:t>
      </w:r>
      <w:r w:rsidRPr="00A522A9">
        <w:rPr>
          <w:rFonts w:ascii="Times New Roman" w:eastAsia="NSimSun" w:hAnsi="Times New Roman" w:cs="Times New Roman"/>
          <w:b/>
          <w:bCs/>
          <w:kern w:val="1"/>
          <w:sz w:val="24"/>
          <w:szCs w:val="24"/>
          <w:lang w:eastAsia="zh-CN" w:bidi="hi-IN"/>
        </w:rPr>
        <w:t xml:space="preserve">1 </w:t>
      </w:r>
      <w:r w:rsidRPr="00A522A9">
        <w:rPr>
          <w:rFonts w:ascii="Times New Roman" w:eastAsia="NSimSun" w:hAnsi="Times New Roman" w:cs="Times New Roman"/>
          <w:kern w:val="1"/>
          <w:sz w:val="24"/>
          <w:szCs w:val="24"/>
          <w:lang w:eastAsia="zh-CN" w:bidi="hi-IN"/>
        </w:rPr>
        <w:t xml:space="preserve">rodzin zastępczych niezawodowych, w których przebywało </w:t>
      </w:r>
      <w:r w:rsidRPr="00A522A9">
        <w:rPr>
          <w:rFonts w:ascii="Times New Roman" w:eastAsia="NSimSun" w:hAnsi="Times New Roman" w:cs="Times New Roman"/>
          <w:b/>
          <w:kern w:val="1"/>
          <w:sz w:val="24"/>
          <w:szCs w:val="24"/>
          <w:lang w:eastAsia="zh-CN" w:bidi="hi-IN"/>
        </w:rPr>
        <w:t>33</w:t>
      </w:r>
      <w:r w:rsidRPr="00A522A9">
        <w:rPr>
          <w:rFonts w:ascii="Times New Roman" w:eastAsia="NSimSun" w:hAnsi="Times New Roman" w:cs="Times New Roman"/>
          <w:kern w:val="1"/>
          <w:sz w:val="24"/>
          <w:szCs w:val="24"/>
          <w:lang w:eastAsia="zh-CN" w:bidi="hi-IN"/>
        </w:rPr>
        <w:t xml:space="preserve"> dzieci, </w:t>
      </w:r>
      <w:r w:rsidRPr="00A522A9">
        <w:rPr>
          <w:rFonts w:ascii="Times New Roman" w:eastAsia="NSimSun" w:hAnsi="Times New Roman" w:cs="Times New Roman"/>
          <w:b/>
          <w:kern w:val="1"/>
          <w:sz w:val="24"/>
          <w:szCs w:val="24"/>
          <w:lang w:eastAsia="zh-CN" w:bidi="hi-IN"/>
        </w:rPr>
        <w:t xml:space="preserve">4 </w:t>
      </w:r>
      <w:r w:rsidRPr="00A522A9">
        <w:rPr>
          <w:rFonts w:ascii="Times New Roman" w:eastAsia="NSimSun" w:hAnsi="Times New Roman" w:cs="Times New Roman"/>
          <w:kern w:val="1"/>
          <w:sz w:val="24"/>
          <w:szCs w:val="24"/>
          <w:lang w:eastAsia="zh-CN" w:bidi="hi-IN"/>
        </w:rPr>
        <w:t>rodziny zastępcze zawodowe, w których przebywało</w:t>
      </w:r>
      <w:r w:rsidRPr="00A522A9">
        <w:rPr>
          <w:rFonts w:ascii="Times New Roman" w:eastAsia="NSimSun" w:hAnsi="Times New Roman" w:cs="Times New Roman"/>
          <w:b/>
          <w:kern w:val="1"/>
          <w:sz w:val="24"/>
          <w:szCs w:val="24"/>
          <w:lang w:eastAsia="zh-CN" w:bidi="hi-IN"/>
        </w:rPr>
        <w:t xml:space="preserve"> 12 </w:t>
      </w:r>
      <w:r w:rsidRPr="00A522A9">
        <w:rPr>
          <w:rFonts w:ascii="Times New Roman" w:eastAsia="NSimSun" w:hAnsi="Times New Roman" w:cs="Times New Roman"/>
          <w:kern w:val="1"/>
          <w:sz w:val="24"/>
          <w:szCs w:val="24"/>
          <w:lang w:eastAsia="zh-CN" w:bidi="hi-IN"/>
        </w:rPr>
        <w:t>dzieci oraz</w:t>
      </w:r>
      <w:r w:rsidRPr="00A522A9">
        <w:rPr>
          <w:rFonts w:ascii="Times New Roman" w:eastAsia="NSimSun" w:hAnsi="Times New Roman" w:cs="Times New Roman"/>
          <w:kern w:val="1"/>
          <w:sz w:val="24"/>
          <w:szCs w:val="24"/>
          <w:lang w:eastAsia="zh-CN" w:bidi="hi-IN"/>
        </w:rPr>
        <w:br/>
      </w:r>
      <w:r w:rsidRPr="00A522A9">
        <w:rPr>
          <w:rFonts w:ascii="Times New Roman" w:eastAsia="NSimSun" w:hAnsi="Times New Roman" w:cs="Times New Roman"/>
          <w:b/>
          <w:kern w:val="1"/>
          <w:sz w:val="24"/>
          <w:szCs w:val="24"/>
          <w:lang w:eastAsia="zh-CN" w:bidi="hi-IN"/>
        </w:rPr>
        <w:t>1</w:t>
      </w:r>
      <w:r w:rsidRPr="00A522A9">
        <w:rPr>
          <w:rFonts w:ascii="Times New Roman" w:eastAsia="NSimSun" w:hAnsi="Times New Roman" w:cs="Times New Roman"/>
          <w:kern w:val="1"/>
          <w:sz w:val="24"/>
          <w:szCs w:val="24"/>
          <w:lang w:eastAsia="zh-CN" w:bidi="hi-IN"/>
        </w:rPr>
        <w:t xml:space="preserve"> Rodzinny Dom Dziecka, w którym przebywało </w:t>
      </w:r>
      <w:r w:rsidRPr="00A522A9">
        <w:rPr>
          <w:rFonts w:ascii="Times New Roman" w:eastAsia="NSimSun" w:hAnsi="Times New Roman" w:cs="Times New Roman"/>
          <w:b/>
          <w:kern w:val="1"/>
          <w:sz w:val="24"/>
          <w:szCs w:val="24"/>
          <w:lang w:eastAsia="zh-CN" w:bidi="hi-IN"/>
        </w:rPr>
        <w:t xml:space="preserve">11 </w:t>
      </w:r>
      <w:r w:rsidRPr="00A522A9">
        <w:rPr>
          <w:rFonts w:ascii="Times New Roman" w:eastAsia="NSimSun" w:hAnsi="Times New Roman" w:cs="Times New Roman"/>
          <w:kern w:val="1"/>
          <w:sz w:val="24"/>
          <w:szCs w:val="24"/>
          <w:lang w:eastAsia="zh-CN" w:bidi="hi-IN"/>
        </w:rPr>
        <w:t>dzieci.</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okresie od stycznia do końca września 2025 r. w </w:t>
      </w:r>
      <w:r w:rsidRPr="00A522A9">
        <w:rPr>
          <w:rFonts w:ascii="Times New Roman" w:eastAsia="Times New Roman" w:hAnsi="Times New Roman" w:cs="Times New Roman"/>
          <w:b/>
          <w:bCs/>
          <w:sz w:val="24"/>
          <w:szCs w:val="24"/>
        </w:rPr>
        <w:t>66</w:t>
      </w:r>
      <w:r w:rsidRPr="00A522A9">
        <w:rPr>
          <w:rFonts w:ascii="Times New Roman" w:eastAsia="Times New Roman" w:hAnsi="Times New Roman" w:cs="Times New Roman"/>
          <w:sz w:val="24"/>
          <w:szCs w:val="24"/>
        </w:rPr>
        <w:t xml:space="preserve"> rodzinach zastępczych spokrewnionych z dzieckiem przebywało </w:t>
      </w:r>
      <w:r w:rsidRPr="00A522A9">
        <w:rPr>
          <w:rFonts w:ascii="Times New Roman" w:eastAsia="Times New Roman" w:hAnsi="Times New Roman" w:cs="Times New Roman"/>
          <w:b/>
          <w:bCs/>
          <w:sz w:val="24"/>
          <w:szCs w:val="24"/>
        </w:rPr>
        <w:t>99</w:t>
      </w:r>
      <w:r w:rsidRPr="00A522A9">
        <w:rPr>
          <w:rFonts w:ascii="Times New Roman" w:eastAsia="Times New Roman" w:hAnsi="Times New Roman" w:cs="Times New Roman"/>
          <w:sz w:val="24"/>
          <w:szCs w:val="24"/>
        </w:rPr>
        <w:t xml:space="preserve"> dzieci (łącznie z pełnoletnimi wychowankami pozostającymi w dotychczasowej rodzinie zastępczej) w </w:t>
      </w:r>
      <w:r w:rsidRPr="00A522A9">
        <w:rPr>
          <w:rFonts w:ascii="Times New Roman" w:eastAsia="Times New Roman" w:hAnsi="Times New Roman" w:cs="Times New Roman"/>
          <w:b/>
          <w:bCs/>
          <w:sz w:val="24"/>
          <w:szCs w:val="24"/>
        </w:rPr>
        <w:t xml:space="preserve">23 </w:t>
      </w:r>
      <w:r w:rsidRPr="00A522A9">
        <w:rPr>
          <w:rFonts w:ascii="Times New Roman" w:eastAsia="Times New Roman" w:hAnsi="Times New Roman" w:cs="Times New Roman"/>
          <w:sz w:val="24"/>
          <w:szCs w:val="24"/>
        </w:rPr>
        <w:t xml:space="preserve">rodzinach niezawodowych przebywało </w:t>
      </w:r>
      <w:r w:rsidRPr="00A522A9">
        <w:rPr>
          <w:rFonts w:ascii="Times New Roman" w:eastAsia="Times New Roman" w:hAnsi="Times New Roman" w:cs="Times New Roman"/>
          <w:b/>
          <w:bCs/>
          <w:sz w:val="24"/>
          <w:szCs w:val="24"/>
        </w:rPr>
        <w:t>36</w:t>
      </w:r>
      <w:r w:rsidRPr="00A522A9">
        <w:rPr>
          <w:rFonts w:ascii="Times New Roman" w:eastAsia="Times New Roman" w:hAnsi="Times New Roman" w:cs="Times New Roman"/>
          <w:sz w:val="24"/>
          <w:szCs w:val="24"/>
        </w:rPr>
        <w:t xml:space="preserve"> dzieci (łącznie z pełnoletnimi wychowankami pozostającymi</w:t>
      </w:r>
      <w:r w:rsidRPr="00A522A9">
        <w:rPr>
          <w:rFonts w:ascii="Times New Roman" w:eastAsia="Times New Roman" w:hAnsi="Times New Roman" w:cs="Times New Roman"/>
          <w:sz w:val="24"/>
          <w:szCs w:val="24"/>
        </w:rPr>
        <w:br/>
        <w:t>w dotychczasowej rodzinie zastępczej). Na terenie Powiatu Płońskiego funkcjonują</w:t>
      </w:r>
      <w:r w:rsidRPr="00A522A9">
        <w:rPr>
          <w:rFonts w:ascii="Times New Roman" w:eastAsia="Times New Roman" w:hAnsi="Times New Roman" w:cs="Times New Roman"/>
          <w:b/>
          <w:sz w:val="24"/>
          <w:szCs w:val="24"/>
        </w:rPr>
        <w:t xml:space="preserve"> 4</w:t>
      </w:r>
      <w:r w:rsidRPr="00A522A9">
        <w:rPr>
          <w:rFonts w:ascii="Times New Roman" w:eastAsia="Times New Roman" w:hAnsi="Times New Roman" w:cs="Times New Roman"/>
          <w:sz w:val="24"/>
          <w:szCs w:val="24"/>
        </w:rPr>
        <w:t xml:space="preserve"> rodziny zastępcze  zawodowe, w których przebywa </w:t>
      </w:r>
      <w:r w:rsidRPr="00A522A9">
        <w:rPr>
          <w:rFonts w:ascii="Times New Roman" w:eastAsia="Times New Roman" w:hAnsi="Times New Roman" w:cs="Times New Roman"/>
          <w:b/>
          <w:bCs/>
          <w:sz w:val="24"/>
          <w:szCs w:val="24"/>
        </w:rPr>
        <w:t>13</w:t>
      </w:r>
      <w:r w:rsidRPr="00A522A9">
        <w:rPr>
          <w:rFonts w:ascii="Times New Roman" w:eastAsia="Times New Roman" w:hAnsi="Times New Roman" w:cs="Times New Roman"/>
          <w:sz w:val="24"/>
          <w:szCs w:val="24"/>
        </w:rPr>
        <w:t xml:space="preserve"> dzieci oraz </w:t>
      </w:r>
      <w:r w:rsidRPr="00A522A9">
        <w:rPr>
          <w:rFonts w:ascii="Times New Roman" w:eastAsia="Times New Roman" w:hAnsi="Times New Roman" w:cs="Times New Roman"/>
          <w:b/>
          <w:bCs/>
          <w:sz w:val="24"/>
          <w:szCs w:val="24"/>
        </w:rPr>
        <w:t>2</w:t>
      </w:r>
      <w:r w:rsidRPr="00A522A9">
        <w:rPr>
          <w:rFonts w:ascii="Times New Roman" w:eastAsia="Times New Roman" w:hAnsi="Times New Roman" w:cs="Times New Roman"/>
          <w:sz w:val="24"/>
          <w:szCs w:val="24"/>
        </w:rPr>
        <w:t xml:space="preserve"> Rodzinne Domy Dziecka</w:t>
      </w:r>
      <w:r w:rsidRPr="00A522A9">
        <w:rPr>
          <w:rFonts w:ascii="Times New Roman" w:eastAsia="Times New Roman" w:hAnsi="Times New Roman" w:cs="Times New Roman"/>
          <w:sz w:val="24"/>
          <w:szCs w:val="24"/>
        </w:rPr>
        <w:br/>
        <w:t xml:space="preserve">w których przebywa łącznie </w:t>
      </w:r>
      <w:r w:rsidRPr="00A522A9">
        <w:rPr>
          <w:rFonts w:ascii="Times New Roman" w:eastAsia="Times New Roman" w:hAnsi="Times New Roman" w:cs="Times New Roman"/>
          <w:b/>
          <w:bCs/>
          <w:sz w:val="24"/>
          <w:szCs w:val="24"/>
        </w:rPr>
        <w:t>20</w:t>
      </w:r>
      <w:r w:rsidRPr="00A522A9">
        <w:rPr>
          <w:rFonts w:ascii="Times New Roman" w:eastAsia="Times New Roman" w:hAnsi="Times New Roman" w:cs="Times New Roman"/>
          <w:sz w:val="24"/>
          <w:szCs w:val="24"/>
        </w:rPr>
        <w:t xml:space="preserve"> dzieci (jeden RDD funkcjonuje na terenie innego powiatu). </w:t>
      </w:r>
    </w:p>
    <w:p w:rsidR="004605A2" w:rsidRPr="00A522A9" w:rsidRDefault="00AE09FF" w:rsidP="00A522A9">
      <w:pPr>
        <w:pStyle w:val="Normalny1"/>
        <w:spacing w:line="360" w:lineRule="auto"/>
        <w:ind w:left="283" w:firstLine="360"/>
        <w:contextualSpacing/>
        <w:rPr>
          <w:rFonts w:ascii="Times New Roman" w:eastAsia="Times New Roman" w:hAnsi="Times New Roman" w:cs="Times New Roman"/>
          <w:color w:val="auto"/>
        </w:rPr>
      </w:pPr>
      <w:r w:rsidRPr="00A522A9">
        <w:rPr>
          <w:rFonts w:ascii="Times New Roman" w:eastAsia="Times New Roman" w:hAnsi="Times New Roman" w:cs="Times New Roman"/>
          <w:color w:val="auto"/>
        </w:rPr>
        <w:t>W okresie sprawozdawczym</w:t>
      </w:r>
      <w:r w:rsidRPr="00A522A9">
        <w:rPr>
          <w:rFonts w:ascii="Times New Roman" w:eastAsia="Times New Roman" w:hAnsi="Times New Roman" w:cs="Times New Roman"/>
          <w:b/>
          <w:bCs/>
          <w:color w:val="auto"/>
        </w:rPr>
        <w:t xml:space="preserve"> 11 </w:t>
      </w:r>
      <w:r w:rsidRPr="00A522A9">
        <w:rPr>
          <w:rFonts w:ascii="Times New Roman" w:eastAsia="Times New Roman" w:hAnsi="Times New Roman" w:cs="Times New Roman"/>
          <w:color w:val="auto"/>
        </w:rPr>
        <w:t>dzieci opuściło rodziny zastępcze:</w:t>
      </w:r>
    </w:p>
    <w:p w:rsidR="004605A2" w:rsidRPr="00A522A9" w:rsidRDefault="00AE09FF" w:rsidP="00A522A9">
      <w:pPr>
        <w:pStyle w:val="Normalny1"/>
        <w:numPr>
          <w:ilvl w:val="0"/>
          <w:numId w:val="28"/>
        </w:numPr>
        <w:spacing w:line="360" w:lineRule="auto"/>
        <w:ind w:left="340" w:firstLine="57"/>
        <w:contextualSpacing/>
        <w:rPr>
          <w:rFonts w:ascii="Times New Roman" w:eastAsia="Times New Roman" w:hAnsi="Times New Roman" w:cs="Times New Roman"/>
          <w:color w:val="auto"/>
        </w:rPr>
      </w:pPr>
      <w:r w:rsidRPr="00A522A9">
        <w:rPr>
          <w:rFonts w:ascii="Times New Roman" w:eastAsia="Times New Roman" w:hAnsi="Times New Roman" w:cs="Times New Roman"/>
          <w:b/>
          <w:bCs/>
          <w:color w:val="auto"/>
        </w:rPr>
        <w:t xml:space="preserve">4  </w:t>
      </w:r>
      <w:r w:rsidRPr="00A522A9">
        <w:rPr>
          <w:rFonts w:ascii="Times New Roman" w:eastAsia="Times New Roman" w:hAnsi="Times New Roman" w:cs="Times New Roman"/>
          <w:color w:val="auto"/>
        </w:rPr>
        <w:t>z powodu ukończenia szkoły,</w:t>
      </w:r>
    </w:p>
    <w:p w:rsidR="004605A2" w:rsidRPr="00A522A9" w:rsidRDefault="00AE09FF" w:rsidP="00A522A9">
      <w:pPr>
        <w:pStyle w:val="Normalny1"/>
        <w:numPr>
          <w:ilvl w:val="0"/>
          <w:numId w:val="28"/>
        </w:numPr>
        <w:spacing w:line="360" w:lineRule="auto"/>
        <w:ind w:left="737" w:hanging="340"/>
        <w:contextualSpacing/>
        <w:rPr>
          <w:rFonts w:ascii="Times New Roman" w:eastAsia="Times New Roman" w:hAnsi="Times New Roman" w:cs="Times New Roman"/>
          <w:color w:val="auto"/>
        </w:rPr>
      </w:pPr>
      <w:r w:rsidRPr="00A522A9">
        <w:rPr>
          <w:rFonts w:ascii="Times New Roman" w:eastAsia="Times New Roman" w:hAnsi="Times New Roman" w:cs="Times New Roman"/>
          <w:b/>
          <w:bCs/>
          <w:color w:val="auto"/>
        </w:rPr>
        <w:t>1</w:t>
      </w:r>
      <w:r w:rsidRPr="00A522A9">
        <w:rPr>
          <w:rFonts w:ascii="Times New Roman" w:eastAsia="Times New Roman" w:hAnsi="Times New Roman" w:cs="Times New Roman"/>
          <w:color w:val="auto"/>
        </w:rPr>
        <w:t xml:space="preserve"> z powodu przerwania nauki,</w:t>
      </w:r>
    </w:p>
    <w:p w:rsidR="004605A2" w:rsidRPr="00A522A9" w:rsidRDefault="00AE09FF" w:rsidP="00A522A9">
      <w:pPr>
        <w:pStyle w:val="Normalny1"/>
        <w:numPr>
          <w:ilvl w:val="0"/>
          <w:numId w:val="28"/>
        </w:numPr>
        <w:spacing w:line="360" w:lineRule="auto"/>
        <w:ind w:left="737" w:hanging="340"/>
        <w:contextualSpacing/>
        <w:rPr>
          <w:rFonts w:ascii="Times New Roman" w:eastAsia="Times New Roman" w:hAnsi="Times New Roman" w:cs="Times New Roman"/>
          <w:color w:val="auto"/>
        </w:rPr>
      </w:pPr>
      <w:r w:rsidRPr="00A522A9">
        <w:rPr>
          <w:rFonts w:ascii="Times New Roman" w:eastAsia="Times New Roman" w:hAnsi="Times New Roman" w:cs="Times New Roman"/>
          <w:b/>
          <w:bCs/>
          <w:color w:val="auto"/>
        </w:rPr>
        <w:t xml:space="preserve">2  </w:t>
      </w:r>
      <w:r w:rsidRPr="00A522A9">
        <w:rPr>
          <w:rFonts w:ascii="Times New Roman" w:eastAsia="Times New Roman" w:hAnsi="Times New Roman" w:cs="Times New Roman"/>
          <w:color w:val="auto"/>
        </w:rPr>
        <w:t>z powodu zmiany rodzaju pieczy,</w:t>
      </w:r>
    </w:p>
    <w:p w:rsidR="004605A2" w:rsidRPr="00A522A9" w:rsidRDefault="00AE09FF" w:rsidP="00A522A9">
      <w:pPr>
        <w:pStyle w:val="Normalny1"/>
        <w:numPr>
          <w:ilvl w:val="0"/>
          <w:numId w:val="28"/>
        </w:numPr>
        <w:spacing w:line="360" w:lineRule="auto"/>
        <w:ind w:left="737" w:hanging="340"/>
        <w:contextualSpacing/>
        <w:rPr>
          <w:rFonts w:ascii="Times New Roman" w:eastAsia="Times New Roman" w:hAnsi="Times New Roman" w:cs="Times New Roman"/>
          <w:color w:val="auto"/>
        </w:rPr>
      </w:pPr>
      <w:r w:rsidRPr="00A522A9">
        <w:rPr>
          <w:rFonts w:ascii="Times New Roman" w:eastAsia="Times New Roman" w:hAnsi="Times New Roman" w:cs="Times New Roman"/>
          <w:b/>
          <w:bCs/>
          <w:color w:val="auto"/>
        </w:rPr>
        <w:t>2</w:t>
      </w:r>
      <w:r w:rsidRPr="00A522A9">
        <w:rPr>
          <w:rFonts w:ascii="Times New Roman" w:eastAsia="Times New Roman" w:hAnsi="Times New Roman" w:cs="Times New Roman"/>
          <w:color w:val="auto"/>
        </w:rPr>
        <w:t xml:space="preserve"> z powodu ukończenia 25 roku życia,</w:t>
      </w:r>
    </w:p>
    <w:p w:rsidR="004605A2" w:rsidRPr="00A522A9" w:rsidRDefault="00AE09FF" w:rsidP="00A522A9">
      <w:pPr>
        <w:pStyle w:val="Normalny1"/>
        <w:numPr>
          <w:ilvl w:val="0"/>
          <w:numId w:val="28"/>
        </w:numPr>
        <w:spacing w:line="360" w:lineRule="auto"/>
        <w:ind w:left="737" w:hanging="340"/>
        <w:contextualSpacing/>
        <w:rPr>
          <w:rFonts w:ascii="Times New Roman" w:eastAsia="Times New Roman" w:hAnsi="Times New Roman" w:cs="Times New Roman"/>
          <w:color w:val="auto"/>
        </w:rPr>
      </w:pPr>
      <w:r w:rsidRPr="00A522A9">
        <w:rPr>
          <w:rFonts w:ascii="Times New Roman" w:eastAsia="Times New Roman" w:hAnsi="Times New Roman" w:cs="Times New Roman"/>
          <w:b/>
          <w:color w:val="auto"/>
        </w:rPr>
        <w:t xml:space="preserve">1 </w:t>
      </w:r>
      <w:r w:rsidRPr="00A522A9">
        <w:rPr>
          <w:rFonts w:ascii="Times New Roman" w:eastAsia="Times New Roman" w:hAnsi="Times New Roman" w:cs="Times New Roman"/>
          <w:color w:val="auto"/>
        </w:rPr>
        <w:t>z powodu osiągnięcia pełnoletności,</w:t>
      </w:r>
    </w:p>
    <w:p w:rsidR="00E64E4B" w:rsidRPr="00A522A9" w:rsidRDefault="00AE09FF" w:rsidP="00A522A9">
      <w:pPr>
        <w:pStyle w:val="Normalny1"/>
        <w:numPr>
          <w:ilvl w:val="0"/>
          <w:numId w:val="28"/>
        </w:numPr>
        <w:spacing w:line="360" w:lineRule="auto"/>
        <w:ind w:left="737" w:hanging="340"/>
        <w:contextualSpacing/>
        <w:rPr>
          <w:rFonts w:ascii="Times New Roman" w:eastAsia="Times New Roman" w:hAnsi="Times New Roman" w:cs="Times New Roman"/>
          <w:color w:val="auto"/>
        </w:rPr>
      </w:pPr>
      <w:r w:rsidRPr="00A522A9">
        <w:rPr>
          <w:rFonts w:ascii="Times New Roman" w:eastAsia="Times New Roman" w:hAnsi="Times New Roman" w:cs="Times New Roman"/>
          <w:b/>
          <w:bCs/>
          <w:color w:val="auto"/>
        </w:rPr>
        <w:t>1</w:t>
      </w:r>
      <w:r w:rsidRPr="00A522A9">
        <w:rPr>
          <w:rFonts w:ascii="Times New Roman" w:eastAsia="Times New Roman" w:hAnsi="Times New Roman" w:cs="Times New Roman"/>
          <w:color w:val="auto"/>
        </w:rPr>
        <w:t xml:space="preserve"> z powodu śmierci rodzica zastępczego.</w:t>
      </w:r>
    </w:p>
    <w:p w:rsidR="004605A2" w:rsidRPr="00A522A9" w:rsidRDefault="00AE09FF" w:rsidP="00A522A9">
      <w:pPr>
        <w:pStyle w:val="Normalny1"/>
        <w:spacing w:line="360" w:lineRule="auto"/>
        <w:ind w:firstLine="360"/>
        <w:contextualSpacing/>
        <w:jc w:val="both"/>
        <w:rPr>
          <w:rFonts w:ascii="Times New Roman" w:eastAsia="Times New Roman" w:hAnsi="Times New Roman" w:cs="Times New Roman"/>
          <w:color w:val="auto"/>
        </w:rPr>
      </w:pPr>
      <w:r w:rsidRPr="00A522A9">
        <w:rPr>
          <w:rFonts w:ascii="Times New Roman" w:eastAsia="Times New Roman" w:hAnsi="Times New Roman" w:cs="Times New Roman"/>
        </w:rPr>
        <w:t>Dzieci pochodzące z terenu powiatu płońskiego z powodu braku miejsca w rodzinach zastępczych funkcjonujących na terenie powiatu zostały umieszczone w rodzinach</w:t>
      </w:r>
      <w:r w:rsidR="00E64E4B" w:rsidRPr="00A522A9">
        <w:rPr>
          <w:rFonts w:ascii="Times New Roman" w:eastAsia="Times New Roman" w:hAnsi="Times New Roman" w:cs="Times New Roman"/>
        </w:rPr>
        <w:t xml:space="preserve"> </w:t>
      </w:r>
      <w:r w:rsidRPr="00A522A9">
        <w:rPr>
          <w:rFonts w:ascii="Times New Roman" w:eastAsia="Times New Roman" w:hAnsi="Times New Roman" w:cs="Times New Roman"/>
        </w:rPr>
        <w:t xml:space="preserve">zastępczych </w:t>
      </w:r>
      <w:r w:rsidRPr="00A522A9">
        <w:rPr>
          <w:rFonts w:ascii="Times New Roman" w:eastAsia="Times New Roman" w:hAnsi="Times New Roman" w:cs="Times New Roman"/>
        </w:rPr>
        <w:lastRenderedPageBreak/>
        <w:t>na terenie innych powiatów:</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1 </w:t>
      </w:r>
      <w:r w:rsidRPr="00A522A9">
        <w:rPr>
          <w:rFonts w:ascii="Times New Roman" w:eastAsia="Times New Roman" w:hAnsi="Times New Roman" w:cs="Times New Roman"/>
          <w:sz w:val="24"/>
          <w:szCs w:val="24"/>
        </w:rPr>
        <w:t>dziecko w powiecie wołomińskim (1 rodzina zastępcza niezawodowa),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7 </w:t>
      </w:r>
      <w:r w:rsidRPr="00A522A9">
        <w:rPr>
          <w:rFonts w:ascii="Times New Roman" w:eastAsia="Times New Roman" w:hAnsi="Times New Roman" w:cs="Times New Roman"/>
          <w:sz w:val="24"/>
          <w:szCs w:val="24"/>
        </w:rPr>
        <w:t>dzieci w powiecie płockim (2 rodzina zastępcza niezawodowa – 1 dziecko opuściło rodzinę- usamodzielnienie, 1 rodzina zastępcza spokrewniona),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1 </w:t>
      </w:r>
      <w:r w:rsidRPr="00A522A9">
        <w:rPr>
          <w:rFonts w:ascii="Times New Roman" w:eastAsia="Times New Roman" w:hAnsi="Times New Roman" w:cs="Times New Roman"/>
          <w:sz w:val="24"/>
          <w:szCs w:val="24"/>
        </w:rPr>
        <w:t>dziecko w powiecie ostrowskim (1 rodzina zastępcza niezawodowa),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1 </w:t>
      </w:r>
      <w:r w:rsidRPr="00A522A9">
        <w:rPr>
          <w:rFonts w:ascii="Times New Roman" w:eastAsia="Times New Roman" w:hAnsi="Times New Roman" w:cs="Times New Roman"/>
          <w:sz w:val="24"/>
          <w:szCs w:val="24"/>
        </w:rPr>
        <w:t>dziecko w mieście Warszawa (1 rodzina zastępcza niezawodowa),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1</w:t>
      </w:r>
      <w:r w:rsidRPr="00A522A9">
        <w:rPr>
          <w:rFonts w:ascii="Times New Roman" w:eastAsia="Times New Roman" w:hAnsi="Times New Roman" w:cs="Times New Roman"/>
          <w:sz w:val="24"/>
          <w:szCs w:val="24"/>
        </w:rPr>
        <w:t xml:space="preserve"> dziecko w powiecie przasnyskim (1 rodzina zastępcza zawodowa-1 dziecko opuściło rodzinę- usamodzielnienie),</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2 </w:t>
      </w:r>
      <w:r w:rsidRPr="00A522A9">
        <w:rPr>
          <w:rFonts w:ascii="Times New Roman" w:eastAsia="Times New Roman" w:hAnsi="Times New Roman" w:cs="Times New Roman"/>
          <w:sz w:val="24"/>
          <w:szCs w:val="24"/>
        </w:rPr>
        <w:t>dzieci w powiecie makowskim (1 rodzina zastępcza zawodowa),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1 </w:t>
      </w:r>
      <w:r w:rsidRPr="00A522A9">
        <w:rPr>
          <w:rFonts w:ascii="Times New Roman" w:eastAsia="Times New Roman" w:hAnsi="Times New Roman" w:cs="Times New Roman"/>
          <w:sz w:val="24"/>
          <w:szCs w:val="24"/>
        </w:rPr>
        <w:t>dziecko w powiecie legionowskim (1 rodzina zastępcza spokrewniona),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1 </w:t>
      </w:r>
      <w:r w:rsidRPr="00A522A9">
        <w:rPr>
          <w:rFonts w:ascii="Times New Roman" w:eastAsia="Times New Roman" w:hAnsi="Times New Roman" w:cs="Times New Roman"/>
          <w:sz w:val="24"/>
          <w:szCs w:val="24"/>
        </w:rPr>
        <w:t>dziecko w powiecie siedleckim (1 Rodzinny Dom Dziecka),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2</w:t>
      </w:r>
      <w:r w:rsidRPr="00A522A9">
        <w:rPr>
          <w:rFonts w:ascii="Times New Roman" w:eastAsia="Times New Roman" w:hAnsi="Times New Roman" w:cs="Times New Roman"/>
          <w:sz w:val="24"/>
          <w:szCs w:val="24"/>
        </w:rPr>
        <w:t xml:space="preserve"> dzieci w powiecie żuromińskim (1 rodzina zastępcza spokrewniona),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5</w:t>
      </w:r>
      <w:r w:rsidRPr="00A522A9">
        <w:rPr>
          <w:rFonts w:ascii="Times New Roman" w:eastAsia="Times New Roman" w:hAnsi="Times New Roman" w:cs="Times New Roman"/>
          <w:sz w:val="24"/>
          <w:szCs w:val="24"/>
        </w:rPr>
        <w:t xml:space="preserve"> dzieci w powiecie wodzisławskim (1 Rodzinny Dom Dziecka – 1 dziecko opuściło </w:t>
      </w:r>
      <w:proofErr w:type="spellStart"/>
      <w:r w:rsidRPr="00A522A9">
        <w:rPr>
          <w:rFonts w:ascii="Times New Roman" w:eastAsia="Times New Roman" w:hAnsi="Times New Roman" w:cs="Times New Roman"/>
          <w:sz w:val="24"/>
          <w:szCs w:val="24"/>
        </w:rPr>
        <w:t>rdd</w:t>
      </w:r>
      <w:proofErr w:type="spellEnd"/>
      <w:r w:rsidRPr="00A522A9">
        <w:rPr>
          <w:rFonts w:ascii="Times New Roman" w:eastAsia="Times New Roman" w:hAnsi="Times New Roman" w:cs="Times New Roman"/>
          <w:sz w:val="24"/>
          <w:szCs w:val="24"/>
        </w:rPr>
        <w:t xml:space="preserve"> - adopcja);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1</w:t>
      </w:r>
      <w:r w:rsidRPr="00A522A9">
        <w:rPr>
          <w:rFonts w:ascii="Times New Roman" w:eastAsia="Times New Roman" w:hAnsi="Times New Roman" w:cs="Times New Roman"/>
          <w:sz w:val="24"/>
          <w:szCs w:val="24"/>
        </w:rPr>
        <w:t xml:space="preserve"> dziecko w powiecie wejherowskim – (1 rodzina zastępcza zawodowa),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bCs/>
          <w:sz w:val="24"/>
          <w:szCs w:val="24"/>
        </w:rPr>
        <w:t>1</w:t>
      </w:r>
      <w:r w:rsidRPr="00A522A9">
        <w:rPr>
          <w:rFonts w:ascii="Times New Roman" w:eastAsia="Times New Roman" w:hAnsi="Times New Roman" w:cs="Times New Roman"/>
          <w:sz w:val="24"/>
          <w:szCs w:val="24"/>
        </w:rPr>
        <w:t xml:space="preserve"> dziecko w powiecie mławskim (1 rodzina zastępcza spokrewniona)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bCs/>
          <w:sz w:val="24"/>
          <w:szCs w:val="24"/>
        </w:rPr>
        <w:t xml:space="preserve">3 </w:t>
      </w:r>
      <w:r w:rsidRPr="00A522A9">
        <w:rPr>
          <w:rFonts w:ascii="Times New Roman" w:eastAsia="Times New Roman" w:hAnsi="Times New Roman" w:cs="Times New Roman"/>
          <w:bCs/>
          <w:sz w:val="24"/>
          <w:szCs w:val="24"/>
        </w:rPr>
        <w:t>dzieci w powiecie białobrzeskim (1 rodzina niezawodowa),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bCs/>
          <w:sz w:val="24"/>
          <w:szCs w:val="24"/>
        </w:rPr>
        <w:t xml:space="preserve">1 </w:t>
      </w:r>
      <w:r w:rsidRPr="00A522A9">
        <w:rPr>
          <w:rFonts w:ascii="Times New Roman" w:eastAsia="Times New Roman" w:hAnsi="Times New Roman" w:cs="Times New Roman"/>
          <w:bCs/>
          <w:sz w:val="24"/>
          <w:szCs w:val="24"/>
        </w:rPr>
        <w:t>dziecko w powiecie sokołowskim (1 rodzinny dom dziecka),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bCs/>
          <w:sz w:val="24"/>
          <w:szCs w:val="24"/>
        </w:rPr>
        <w:t xml:space="preserve">1 </w:t>
      </w:r>
      <w:r w:rsidRPr="00A522A9">
        <w:rPr>
          <w:rFonts w:ascii="Times New Roman" w:eastAsia="Times New Roman" w:hAnsi="Times New Roman" w:cs="Times New Roman"/>
          <w:bCs/>
          <w:sz w:val="24"/>
          <w:szCs w:val="24"/>
        </w:rPr>
        <w:t>dziecko w Mieście Żory (1 rodzina niezawodowa),</w:t>
      </w:r>
    </w:p>
    <w:p w:rsidR="004605A2" w:rsidRPr="00A522A9" w:rsidRDefault="00AE09FF" w:rsidP="00A522A9">
      <w:pPr>
        <w:pStyle w:val="Akapitzlist"/>
        <w:numPr>
          <w:ilvl w:val="0"/>
          <w:numId w:val="14"/>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bCs/>
          <w:sz w:val="24"/>
          <w:szCs w:val="24"/>
        </w:rPr>
        <w:t xml:space="preserve">1 </w:t>
      </w:r>
      <w:r w:rsidRPr="00A522A9">
        <w:rPr>
          <w:rFonts w:ascii="Times New Roman" w:eastAsia="Times New Roman" w:hAnsi="Times New Roman" w:cs="Times New Roman"/>
          <w:bCs/>
          <w:sz w:val="24"/>
          <w:szCs w:val="24"/>
        </w:rPr>
        <w:t>dziecko w powiecie łosickim (1 rodzina niezawodowa)</w:t>
      </w:r>
      <w:r w:rsidRPr="00A522A9">
        <w:rPr>
          <w:rFonts w:ascii="Times New Roman" w:eastAsia="Times New Roman" w:hAnsi="Times New Roman" w:cs="Times New Roman"/>
          <w:sz w:val="24"/>
          <w:szCs w:val="24"/>
        </w:rPr>
        <w:t>.</w:t>
      </w:r>
    </w:p>
    <w:p w:rsidR="004605A2" w:rsidRPr="00A522A9" w:rsidRDefault="00AE09FF" w:rsidP="00A522A9">
      <w:pPr>
        <w:spacing w:after="0" w:line="360" w:lineRule="auto"/>
        <w:ind w:left="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u w:val="single"/>
        </w:rPr>
        <w:t xml:space="preserve">Ogółem </w:t>
      </w:r>
      <w:r w:rsidRPr="00A522A9">
        <w:rPr>
          <w:rFonts w:ascii="Times New Roman" w:eastAsia="Times New Roman" w:hAnsi="Times New Roman" w:cs="Times New Roman"/>
          <w:b/>
          <w:sz w:val="24"/>
          <w:szCs w:val="24"/>
          <w:u w:val="single"/>
        </w:rPr>
        <w:t>30</w:t>
      </w:r>
      <w:r w:rsidRPr="00A522A9">
        <w:rPr>
          <w:rFonts w:ascii="Times New Roman" w:eastAsia="Times New Roman" w:hAnsi="Times New Roman" w:cs="Times New Roman"/>
          <w:sz w:val="24"/>
          <w:szCs w:val="24"/>
          <w:u w:val="single"/>
        </w:rPr>
        <w:t xml:space="preserve"> dzieci.</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W rodzinach zastępczych na terenie powiatu płońskiego są umieszczone dzieci pochodzące  z terenu innych powiatów:</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8</w:t>
      </w:r>
      <w:r w:rsidRPr="00A522A9">
        <w:rPr>
          <w:rFonts w:ascii="Times New Roman" w:eastAsia="Times New Roman" w:hAnsi="Times New Roman" w:cs="Times New Roman"/>
          <w:sz w:val="24"/>
          <w:szCs w:val="24"/>
        </w:rPr>
        <w:t xml:space="preserve"> dzieci  z Miasta st. Warszawy (4 rodziny zastępcze spokrewnione, 2 rodziny zastępcze niezawodowe),</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4</w:t>
      </w:r>
      <w:r w:rsidRPr="00A522A9">
        <w:rPr>
          <w:rFonts w:ascii="Times New Roman" w:eastAsia="Times New Roman" w:hAnsi="Times New Roman" w:cs="Times New Roman"/>
          <w:sz w:val="24"/>
          <w:szCs w:val="24"/>
        </w:rPr>
        <w:t xml:space="preserve"> dzieci z powiatu nowodworskiego (1 rodzina zastępcza spokrewniona</w:t>
      </w:r>
      <w:r w:rsidR="00E64E4B" w:rsidRPr="00A522A9">
        <w:rPr>
          <w:rFonts w:ascii="Times New Roman" w:eastAsia="Times New Roman" w:hAnsi="Times New Roman" w:cs="Times New Roman"/>
          <w:sz w:val="24"/>
          <w:szCs w:val="24"/>
        </w:rPr>
        <w:t xml:space="preserve"> </w:t>
      </w:r>
      <w:r w:rsidRPr="00A522A9">
        <w:rPr>
          <w:rFonts w:ascii="Times New Roman" w:eastAsia="Times New Roman" w:hAnsi="Times New Roman" w:cs="Times New Roman"/>
          <w:sz w:val="24"/>
          <w:szCs w:val="24"/>
        </w:rPr>
        <w:t>1 dziecko opuściło rodzinę</w:t>
      </w:r>
      <w:r w:rsidR="00E64E4B" w:rsidRPr="00A522A9">
        <w:rPr>
          <w:rFonts w:ascii="Times New Roman" w:eastAsia="Times New Roman" w:hAnsi="Times New Roman" w:cs="Times New Roman"/>
          <w:sz w:val="24"/>
          <w:szCs w:val="24"/>
        </w:rPr>
        <w:t xml:space="preserve"> </w:t>
      </w:r>
      <w:r w:rsidRPr="00A522A9">
        <w:rPr>
          <w:rFonts w:ascii="Times New Roman" w:eastAsia="Times New Roman" w:hAnsi="Times New Roman" w:cs="Times New Roman"/>
          <w:sz w:val="24"/>
          <w:szCs w:val="24"/>
        </w:rPr>
        <w:t>- usamodzielnienie i 1 rodzinny dom dziecka),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2</w:t>
      </w:r>
      <w:r w:rsidRPr="00A522A9">
        <w:rPr>
          <w:rFonts w:ascii="Times New Roman" w:eastAsia="Times New Roman" w:hAnsi="Times New Roman" w:cs="Times New Roman"/>
          <w:sz w:val="24"/>
          <w:szCs w:val="24"/>
        </w:rPr>
        <w:t xml:space="preserve"> dzieci z powiatu siedleckiego (1 rodzina zastępcza spokrewniona),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2</w:t>
      </w:r>
      <w:r w:rsidRPr="00A522A9">
        <w:rPr>
          <w:rFonts w:ascii="Times New Roman" w:eastAsia="Times New Roman" w:hAnsi="Times New Roman" w:cs="Times New Roman"/>
          <w:sz w:val="24"/>
          <w:szCs w:val="24"/>
        </w:rPr>
        <w:t xml:space="preserve"> dzieci z Miasta Słupsk (1 rodzina zastępcza spokrewniona),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1</w:t>
      </w:r>
      <w:r w:rsidRPr="00A522A9">
        <w:rPr>
          <w:rFonts w:ascii="Times New Roman" w:eastAsia="Times New Roman" w:hAnsi="Times New Roman" w:cs="Times New Roman"/>
          <w:sz w:val="24"/>
          <w:szCs w:val="24"/>
        </w:rPr>
        <w:t xml:space="preserve"> dziecko z powiatu białostockiego (1 rodzina zastępcza spokrewniona),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3</w:t>
      </w:r>
      <w:r w:rsidRPr="00A522A9">
        <w:rPr>
          <w:rFonts w:ascii="Times New Roman" w:eastAsia="Times New Roman" w:hAnsi="Times New Roman" w:cs="Times New Roman"/>
          <w:sz w:val="24"/>
          <w:szCs w:val="24"/>
        </w:rPr>
        <w:t xml:space="preserve"> dzieci z Miasta Łódź (1 rodzina zastępcza zawodowa),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2</w:t>
      </w:r>
      <w:r w:rsidRPr="00A522A9">
        <w:rPr>
          <w:rFonts w:ascii="Times New Roman" w:eastAsia="Times New Roman" w:hAnsi="Times New Roman" w:cs="Times New Roman"/>
          <w:sz w:val="24"/>
          <w:szCs w:val="24"/>
        </w:rPr>
        <w:t xml:space="preserve"> dzieci powiat dzierżoniowski (1 rodzina zastępcza spokrewniona),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4</w:t>
      </w:r>
      <w:r w:rsidRPr="00A522A9">
        <w:rPr>
          <w:rFonts w:ascii="Times New Roman" w:eastAsia="Times New Roman" w:hAnsi="Times New Roman" w:cs="Times New Roman"/>
          <w:sz w:val="24"/>
          <w:szCs w:val="24"/>
        </w:rPr>
        <w:t xml:space="preserve"> dzieci powiat nowomiejski (1 Rodzinny Dom Dziecka),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1</w:t>
      </w:r>
      <w:r w:rsidRPr="00A522A9">
        <w:rPr>
          <w:rFonts w:ascii="Times New Roman" w:eastAsia="Times New Roman" w:hAnsi="Times New Roman" w:cs="Times New Roman"/>
          <w:sz w:val="24"/>
          <w:szCs w:val="24"/>
        </w:rPr>
        <w:t xml:space="preserve"> dziecko Miasto Wrocław (1 rodzina zastępcza niezawodowa),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lastRenderedPageBreak/>
        <w:t xml:space="preserve">1 </w:t>
      </w:r>
      <w:r w:rsidRPr="00A522A9">
        <w:rPr>
          <w:rFonts w:ascii="Times New Roman" w:eastAsia="Times New Roman" w:hAnsi="Times New Roman" w:cs="Times New Roman"/>
          <w:sz w:val="24"/>
          <w:szCs w:val="24"/>
        </w:rPr>
        <w:t>dziecko powiat wołomiński (1 rodzina niezawodowa),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8 </w:t>
      </w:r>
      <w:r w:rsidRPr="00A522A9">
        <w:rPr>
          <w:rFonts w:ascii="Times New Roman" w:eastAsia="Times New Roman" w:hAnsi="Times New Roman" w:cs="Times New Roman"/>
          <w:sz w:val="24"/>
          <w:szCs w:val="24"/>
        </w:rPr>
        <w:t>dzieci powiat ciechanowski (4 rodziny spokrewnione, 1 rodzina niezawodowa),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1 </w:t>
      </w:r>
      <w:r w:rsidRPr="00A522A9">
        <w:rPr>
          <w:rFonts w:ascii="Times New Roman" w:eastAsia="Times New Roman" w:hAnsi="Times New Roman" w:cs="Times New Roman"/>
          <w:sz w:val="24"/>
          <w:szCs w:val="24"/>
        </w:rPr>
        <w:t>dziecko powiat bartoszycki (1 Rodzinny Dom Dziecka)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 xml:space="preserve">1 </w:t>
      </w:r>
      <w:r w:rsidRPr="00A522A9">
        <w:rPr>
          <w:rFonts w:ascii="Times New Roman" w:eastAsia="Times New Roman" w:hAnsi="Times New Roman" w:cs="Times New Roman"/>
          <w:sz w:val="24"/>
          <w:szCs w:val="24"/>
        </w:rPr>
        <w:t>dziecko powiat sierpecki (1 rodzina spokrewniona)</w:t>
      </w:r>
    </w:p>
    <w:p w:rsidR="004605A2" w:rsidRPr="00A522A9" w:rsidRDefault="00AE09FF" w:rsidP="00A522A9">
      <w:pPr>
        <w:pStyle w:val="Akapitzlist"/>
        <w:numPr>
          <w:ilvl w:val="0"/>
          <w:numId w:val="17"/>
        </w:numPr>
        <w:spacing w:after="0" w:line="360" w:lineRule="auto"/>
        <w:ind w:left="720"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1</w:t>
      </w:r>
      <w:r w:rsidRPr="00A522A9">
        <w:rPr>
          <w:rFonts w:ascii="Times New Roman" w:eastAsia="Times New Roman" w:hAnsi="Times New Roman" w:cs="Times New Roman"/>
          <w:sz w:val="24"/>
          <w:szCs w:val="24"/>
        </w:rPr>
        <w:t xml:space="preserve"> dziecko Miasto Płock (1 rodzina spokrewniona).</w:t>
      </w:r>
    </w:p>
    <w:p w:rsidR="004605A2" w:rsidRPr="00A522A9" w:rsidRDefault="00AE09FF" w:rsidP="00A522A9">
      <w:pPr>
        <w:spacing w:after="0" w:line="360" w:lineRule="auto"/>
        <w:contextualSpacing/>
        <w:jc w:val="both"/>
        <w:rPr>
          <w:rFonts w:ascii="Times New Roman" w:eastAsia="Times New Roman" w:hAnsi="Times New Roman" w:cs="Times New Roman"/>
          <w:sz w:val="24"/>
          <w:szCs w:val="24"/>
          <w:u w:val="single"/>
        </w:rPr>
      </w:pPr>
      <w:r w:rsidRPr="00A522A9">
        <w:rPr>
          <w:rFonts w:ascii="Times New Roman" w:eastAsia="Times New Roman" w:hAnsi="Times New Roman" w:cs="Times New Roman"/>
          <w:sz w:val="24"/>
          <w:szCs w:val="24"/>
          <w:u w:val="single"/>
        </w:rPr>
        <w:t xml:space="preserve">Ogółem </w:t>
      </w:r>
      <w:r w:rsidRPr="00A522A9">
        <w:rPr>
          <w:rFonts w:ascii="Times New Roman" w:eastAsia="Times New Roman" w:hAnsi="Times New Roman" w:cs="Times New Roman"/>
          <w:b/>
          <w:sz w:val="24"/>
          <w:szCs w:val="24"/>
          <w:u w:val="single"/>
        </w:rPr>
        <w:t>39</w:t>
      </w:r>
      <w:r w:rsidRPr="00A522A9">
        <w:rPr>
          <w:rFonts w:ascii="Times New Roman" w:eastAsia="Times New Roman" w:hAnsi="Times New Roman" w:cs="Times New Roman"/>
          <w:sz w:val="24"/>
          <w:szCs w:val="24"/>
          <w:u w:val="single"/>
        </w:rPr>
        <w:t xml:space="preserve"> dzieci. </w:t>
      </w:r>
    </w:p>
    <w:p w:rsidR="00E64E4B" w:rsidRPr="00A522A9" w:rsidRDefault="00E64E4B" w:rsidP="00A522A9">
      <w:pPr>
        <w:spacing w:after="0"/>
        <w:contextualSpacing/>
        <w:jc w:val="center"/>
        <w:rPr>
          <w:rFonts w:ascii="Times New Roman" w:eastAsia="Times New Roman" w:hAnsi="Times New Roman" w:cs="Times New Roman"/>
          <w:b/>
          <w:sz w:val="24"/>
          <w:szCs w:val="24"/>
        </w:rPr>
      </w:pPr>
    </w:p>
    <w:p w:rsidR="004605A2" w:rsidRPr="00A522A9" w:rsidRDefault="00AE09FF" w:rsidP="00A522A9">
      <w:pPr>
        <w:spacing w:after="0"/>
        <w:contextualSpacing/>
        <w:jc w:val="center"/>
        <w:rPr>
          <w:rFonts w:ascii="Times New Roman" w:eastAsia="Times New Roman" w:hAnsi="Times New Roman" w:cs="Times New Roman"/>
          <w:sz w:val="24"/>
          <w:szCs w:val="24"/>
        </w:rPr>
      </w:pPr>
      <w:r w:rsidRPr="00A522A9">
        <w:rPr>
          <w:rFonts w:ascii="Times New Roman" w:eastAsia="Times New Roman" w:hAnsi="Times New Roman" w:cs="Times New Roman"/>
          <w:b/>
          <w:sz w:val="24"/>
          <w:szCs w:val="24"/>
        </w:rPr>
        <w:t xml:space="preserve">Liczba dzieci umieszczonych w rodzinnej pieczy zastępczej z poszczególnych gmin </w:t>
      </w:r>
      <w:r w:rsidRPr="00A522A9">
        <w:rPr>
          <w:rFonts w:ascii="Times New Roman" w:eastAsia="Times New Roman" w:hAnsi="Times New Roman" w:cs="Times New Roman"/>
          <w:b/>
          <w:sz w:val="24"/>
          <w:szCs w:val="24"/>
        </w:rPr>
        <w:br/>
        <w:t>z terenu powiatu płońskiego</w:t>
      </w:r>
    </w:p>
    <w:p w:rsidR="004605A2" w:rsidRPr="00A522A9" w:rsidRDefault="00AE09FF" w:rsidP="00A522A9">
      <w:pPr>
        <w:spacing w:after="0"/>
        <w:contextualSpacing/>
        <w:jc w:val="center"/>
        <w:rPr>
          <w:rFonts w:ascii="Times New Roman" w:eastAsia="Times New Roman" w:hAnsi="Times New Roman" w:cs="Times New Roman"/>
          <w:sz w:val="24"/>
          <w:szCs w:val="24"/>
        </w:rPr>
      </w:pPr>
      <w:r w:rsidRPr="00A522A9">
        <w:rPr>
          <w:rFonts w:ascii="Times New Roman" w:eastAsia="Times New Roman" w:hAnsi="Times New Roman" w:cs="Times New Roman"/>
          <w:b/>
          <w:sz w:val="24"/>
          <w:szCs w:val="24"/>
        </w:rPr>
        <w:t xml:space="preserve"> (stan na dzień 30 września 2025 r.)</w:t>
      </w:r>
    </w:p>
    <w:p w:rsidR="004605A2" w:rsidRPr="00A522A9" w:rsidRDefault="004605A2" w:rsidP="00A522A9">
      <w:pPr>
        <w:spacing w:after="0" w:line="360" w:lineRule="auto"/>
        <w:contextualSpacing/>
        <w:jc w:val="center"/>
        <w:rPr>
          <w:rFonts w:ascii="Times New Roman" w:eastAsia="Times New Roman" w:hAnsi="Times New Roman" w:cs="Times New Roman"/>
          <w:b/>
        </w:rPr>
      </w:pPr>
    </w:p>
    <w:tbl>
      <w:tblPr>
        <w:tblW w:w="9062" w:type="dxa"/>
        <w:tblLook w:val="04A0" w:firstRow="1" w:lastRow="0" w:firstColumn="1" w:lastColumn="0" w:noHBand="0" w:noVBand="1"/>
      </w:tblPr>
      <w:tblGrid>
        <w:gridCol w:w="684"/>
        <w:gridCol w:w="5348"/>
        <w:gridCol w:w="3030"/>
      </w:tblGrid>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Lp.</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Miasto/Gmina</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Liczba dzieci</w:t>
            </w: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Miasto Płońsk</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46</w:t>
            </w: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16"/>
                <w:szCs w:val="16"/>
              </w:rPr>
              <w:t>(w tym 3 dzieci opuściło rodzinę zastępczą dnia 01.03.2025 r., 05.05.2025r., 31.08.2025r. )</w:t>
            </w: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Gmina Baboszewo</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9</w:t>
            </w: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Gmina Dzierzążnia</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b/>
                <w:sz w:val="24"/>
                <w:szCs w:val="24"/>
              </w:rPr>
            </w:pPr>
            <w:r w:rsidRPr="00A522A9">
              <w:rPr>
                <w:rFonts w:ascii="Times New Roman" w:eastAsia="Times New Roman" w:hAnsi="Times New Roman" w:cs="Times New Roman"/>
                <w:b/>
                <w:sz w:val="24"/>
                <w:szCs w:val="24"/>
              </w:rPr>
              <w:t>7</w:t>
            </w: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16"/>
                <w:szCs w:val="16"/>
              </w:rPr>
              <w:t>(w tym 1 dziecko opuściło rodzinę zastępczą dnia 01.03.2025 r.,)</w:t>
            </w: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4.</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Gmina Płońsk</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14</w:t>
            </w:r>
          </w:p>
          <w:p w:rsidR="004605A2" w:rsidRPr="00A522A9" w:rsidRDefault="004605A2" w:rsidP="00A522A9">
            <w:pPr>
              <w:spacing w:after="0" w:line="360" w:lineRule="auto"/>
              <w:contextualSpacing/>
              <w:jc w:val="center"/>
              <w:rPr>
                <w:rFonts w:ascii="Times New Roman" w:eastAsia="Times New Roman" w:hAnsi="Times New Roman" w:cs="Times New Roman"/>
              </w:rPr>
            </w:pP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Gmina Raciąż</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15</w:t>
            </w: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16"/>
                <w:szCs w:val="16"/>
              </w:rPr>
              <w:t>(w tym 2 dzieci opuściło rodzinę zastępczą dnia 31.05.2025 r., 24.07.2025r.)</w:t>
            </w: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Gmina Załuski</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b/>
                <w:sz w:val="24"/>
                <w:szCs w:val="24"/>
              </w:rPr>
            </w:pPr>
            <w:r w:rsidRPr="00A522A9">
              <w:rPr>
                <w:rFonts w:ascii="Times New Roman" w:eastAsia="Times New Roman" w:hAnsi="Times New Roman" w:cs="Times New Roman"/>
                <w:b/>
                <w:sz w:val="24"/>
                <w:szCs w:val="24"/>
              </w:rPr>
              <w:t>4</w:t>
            </w:r>
          </w:p>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16"/>
                <w:szCs w:val="16"/>
              </w:rPr>
              <w:t>(w tym 1 dziecko opuściło rodzinę zastępczą dnia 11.07.2025 r.,)</w:t>
            </w: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8.</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Gmina Nowe Miasto </w:t>
            </w:r>
          </w:p>
          <w:p w:rsidR="004605A2" w:rsidRPr="00A522A9" w:rsidRDefault="004605A2" w:rsidP="00A522A9">
            <w:pPr>
              <w:spacing w:after="0" w:line="360" w:lineRule="auto"/>
              <w:contextualSpacing/>
              <w:jc w:val="both"/>
              <w:rPr>
                <w:rFonts w:ascii="Times New Roman" w:eastAsia="Times New Roman" w:hAnsi="Times New Roman" w:cs="Times New Roman"/>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5</w:t>
            </w: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Miasto Raciąż</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b/>
                <w:sz w:val="24"/>
                <w:szCs w:val="24"/>
              </w:rPr>
            </w:pPr>
            <w:r w:rsidRPr="00A522A9">
              <w:rPr>
                <w:rFonts w:ascii="Times New Roman" w:eastAsia="Times New Roman" w:hAnsi="Times New Roman" w:cs="Times New Roman"/>
                <w:b/>
                <w:sz w:val="24"/>
                <w:szCs w:val="24"/>
              </w:rPr>
              <w:t>23</w:t>
            </w:r>
          </w:p>
          <w:p w:rsidR="004605A2" w:rsidRPr="00A522A9" w:rsidRDefault="00AE09FF" w:rsidP="00A522A9">
            <w:pPr>
              <w:spacing w:after="0" w:line="360" w:lineRule="auto"/>
              <w:contextualSpacing/>
              <w:jc w:val="center"/>
              <w:rPr>
                <w:rFonts w:ascii="Times New Roman" w:eastAsia="Times New Roman" w:hAnsi="Times New Roman" w:cs="Times New Roman"/>
                <w:b/>
                <w:sz w:val="24"/>
                <w:szCs w:val="24"/>
              </w:rPr>
            </w:pPr>
            <w:r w:rsidRPr="00A522A9">
              <w:rPr>
                <w:rFonts w:ascii="Times New Roman" w:eastAsia="Times New Roman" w:hAnsi="Times New Roman" w:cs="Times New Roman"/>
                <w:sz w:val="16"/>
                <w:szCs w:val="16"/>
              </w:rPr>
              <w:t>(w tym 3 dzieci opuściło rodzinę zastępczą dnia 30.06.2025 r. 01.09.2025r. i 30.09.2025r.,)</w:t>
            </w: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Gmina Czerwińsk nad Wisłą</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12</w:t>
            </w:r>
          </w:p>
          <w:p w:rsidR="004605A2" w:rsidRPr="00A522A9" w:rsidRDefault="004605A2" w:rsidP="00A522A9">
            <w:pPr>
              <w:spacing w:after="0" w:line="360" w:lineRule="auto"/>
              <w:contextualSpacing/>
              <w:jc w:val="center"/>
              <w:rPr>
                <w:rFonts w:ascii="Times New Roman" w:eastAsia="Times New Roman" w:hAnsi="Times New Roman" w:cs="Times New Roman"/>
              </w:rPr>
            </w:pP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Gmina Naruszewo</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5</w:t>
            </w:r>
          </w:p>
          <w:p w:rsidR="004605A2" w:rsidRPr="00A522A9" w:rsidRDefault="004605A2" w:rsidP="00A522A9">
            <w:pPr>
              <w:spacing w:after="0" w:line="360" w:lineRule="auto"/>
              <w:contextualSpacing/>
              <w:jc w:val="center"/>
              <w:rPr>
                <w:rFonts w:ascii="Times New Roman" w:eastAsia="Times New Roman" w:hAnsi="Times New Roman" w:cs="Times New Roman"/>
              </w:rPr>
            </w:pPr>
          </w:p>
        </w:tc>
      </w:tr>
      <w:tr w:rsidR="004605A2" w:rsidRPr="00A522A9">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lastRenderedPageBreak/>
              <w:t>12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Gmina Sochocin</w:t>
            </w:r>
          </w:p>
          <w:p w:rsidR="004605A2" w:rsidRPr="00A522A9" w:rsidRDefault="004605A2" w:rsidP="00A522A9">
            <w:pPr>
              <w:spacing w:after="0" w:line="360" w:lineRule="auto"/>
              <w:contextualSpacing/>
              <w:jc w:val="both"/>
              <w:rPr>
                <w:rFonts w:ascii="Times New Roman" w:eastAsia="Times New Roman" w:hAnsi="Times New Roman" w:cs="Times New Roman"/>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b/>
                <w:sz w:val="24"/>
                <w:szCs w:val="24"/>
              </w:rPr>
            </w:pPr>
            <w:r w:rsidRPr="00A522A9">
              <w:rPr>
                <w:rFonts w:ascii="Times New Roman" w:eastAsia="Times New Roman" w:hAnsi="Times New Roman" w:cs="Times New Roman"/>
                <w:b/>
                <w:sz w:val="24"/>
                <w:szCs w:val="24"/>
              </w:rPr>
              <w:t>2</w:t>
            </w:r>
          </w:p>
        </w:tc>
      </w:tr>
      <w:tr w:rsidR="004605A2" w:rsidRPr="00A522A9">
        <w:tc>
          <w:tcPr>
            <w:tcW w:w="6032" w:type="dxa"/>
            <w:gridSpan w:val="2"/>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Ogółem:</w:t>
            </w:r>
          </w:p>
        </w:tc>
        <w:tc>
          <w:tcPr>
            <w:tcW w:w="303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b/>
                <w:sz w:val="24"/>
                <w:szCs w:val="24"/>
              </w:rPr>
              <w:t>142</w:t>
            </w:r>
          </w:p>
        </w:tc>
      </w:tr>
    </w:tbl>
    <w:p w:rsidR="004605A2" w:rsidRPr="00A522A9" w:rsidRDefault="004605A2" w:rsidP="00A522A9">
      <w:pPr>
        <w:pStyle w:val="Normalny1"/>
        <w:spacing w:line="360" w:lineRule="auto"/>
        <w:contextualSpacing/>
        <w:jc w:val="both"/>
        <w:rPr>
          <w:rFonts w:ascii="Times New Roman" w:eastAsia="Times New Roman" w:hAnsi="Times New Roman" w:cs="Times New Roman"/>
          <w:color w:val="auto"/>
        </w:rPr>
      </w:pPr>
    </w:p>
    <w:p w:rsidR="004605A2" w:rsidRPr="00A522A9" w:rsidRDefault="00AE09FF" w:rsidP="00A522A9">
      <w:pPr>
        <w:pStyle w:val="Normalny1"/>
        <w:spacing w:line="360" w:lineRule="auto"/>
        <w:ind w:firstLine="708"/>
        <w:contextualSpacing/>
        <w:jc w:val="both"/>
        <w:rPr>
          <w:rFonts w:ascii="Times New Roman" w:eastAsia="Times New Roman" w:hAnsi="Times New Roman" w:cs="Times New Roman"/>
          <w:color w:val="auto"/>
        </w:rPr>
      </w:pPr>
      <w:r w:rsidRPr="00A522A9">
        <w:rPr>
          <w:rFonts w:ascii="Times New Roman" w:eastAsia="Times New Roman" w:hAnsi="Times New Roman" w:cs="Times New Roman"/>
          <w:color w:val="auto"/>
        </w:rPr>
        <w:t xml:space="preserve">Starosta właściwy ze względu na miejsce zamieszkania dziecka przed umieszczeniem </w:t>
      </w:r>
      <w:r w:rsidRPr="00A522A9">
        <w:rPr>
          <w:rFonts w:ascii="Times New Roman" w:eastAsia="Times New Roman" w:hAnsi="Times New Roman" w:cs="Times New Roman"/>
          <w:color w:val="auto"/>
        </w:rPr>
        <w:br/>
        <w:t xml:space="preserve">w rodzinie zastępczej, w drodze decyzji administracyjnej udziela pomocy pieniężnej na pokrycie kosztów utrzymania każdego umieszczonego w niej dziecka uwzględniając w niej stan zdrowia dziecka (orzeczenie o niepełnosprawności). Od dnia 01 czerwca 2024 r. zgodnie </w:t>
      </w:r>
      <w:r w:rsidRPr="00A522A9">
        <w:rPr>
          <w:rFonts w:ascii="Times New Roman" w:eastAsia="Times New Roman" w:hAnsi="Times New Roman" w:cs="Times New Roman"/>
          <w:color w:val="auto"/>
        </w:rPr>
        <w:br/>
        <w:t xml:space="preserve">z Obwieszczeniem Ministra Rodziny, Pracy i Polityki Społecznej z dnia 24 marca 2024 r. </w:t>
      </w:r>
      <w:r w:rsidRPr="00A522A9">
        <w:rPr>
          <w:rFonts w:ascii="Times New Roman" w:eastAsia="Times New Roman" w:hAnsi="Times New Roman" w:cs="Times New Roman"/>
          <w:color w:val="auto"/>
        </w:rPr>
        <w:br/>
        <w:t xml:space="preserve">w sprawie wysokości kwot świadczeń przysługujących rodzinie zastępczej i prowadzącemu rodzinny dom dziecka, wysokości pomocy dla osoby usamodzielnianej oraz wysokości kwot określonych w umowach (Monitor Polski z 2024 r. poz. 230) na każde umieszczone dziecko, przysługuje świadczenie na pokrycie kosztów jego utrzymania, nie niższe niż kwota – </w:t>
      </w:r>
      <w:r w:rsidRPr="00A522A9">
        <w:rPr>
          <w:rFonts w:ascii="Times New Roman" w:eastAsia="Times New Roman" w:hAnsi="Times New Roman" w:cs="Times New Roman"/>
          <w:color w:val="auto"/>
        </w:rPr>
        <w:br/>
      </w:r>
      <w:r w:rsidRPr="00A522A9">
        <w:rPr>
          <w:rFonts w:ascii="Times New Roman" w:eastAsia="Times New Roman" w:hAnsi="Times New Roman" w:cs="Times New Roman"/>
          <w:b/>
          <w:bCs/>
          <w:color w:val="auto"/>
        </w:rPr>
        <w:t>1 002</w:t>
      </w:r>
      <w:r w:rsidRPr="00A522A9">
        <w:rPr>
          <w:rFonts w:ascii="Times New Roman" w:eastAsia="Times New Roman" w:hAnsi="Times New Roman" w:cs="Times New Roman"/>
          <w:b/>
          <w:color w:val="auto"/>
        </w:rPr>
        <w:t>,00 zł</w:t>
      </w:r>
      <w:r w:rsidRPr="00A522A9">
        <w:rPr>
          <w:rFonts w:ascii="Times New Roman" w:eastAsia="Times New Roman" w:hAnsi="Times New Roman" w:cs="Times New Roman"/>
          <w:color w:val="auto"/>
        </w:rPr>
        <w:t xml:space="preserve"> miesięcznie – w przypadku dziecka umieszczonego w rodzinie zastępczej spokrewnionej i </w:t>
      </w:r>
      <w:r w:rsidRPr="00A522A9">
        <w:rPr>
          <w:rFonts w:ascii="Times New Roman" w:eastAsia="Times New Roman" w:hAnsi="Times New Roman" w:cs="Times New Roman"/>
          <w:b/>
          <w:color w:val="auto"/>
        </w:rPr>
        <w:t>1 517,00 zł</w:t>
      </w:r>
      <w:r w:rsidRPr="00A522A9">
        <w:rPr>
          <w:rFonts w:ascii="Times New Roman" w:eastAsia="Times New Roman" w:hAnsi="Times New Roman" w:cs="Times New Roman"/>
          <w:color w:val="auto"/>
        </w:rPr>
        <w:t xml:space="preserve"> w przypadku dziecka umieszczonego w rodzinie zastępczej niezawodowej, zawodowej oraz rodzinnym domu dziecka.</w:t>
      </w:r>
    </w:p>
    <w:p w:rsidR="004605A2" w:rsidRPr="00A522A9" w:rsidRDefault="00AE09FF" w:rsidP="00A522A9">
      <w:pPr>
        <w:pStyle w:val="Normalny1"/>
        <w:spacing w:line="360" w:lineRule="auto"/>
        <w:ind w:firstLine="708"/>
        <w:contextualSpacing/>
        <w:jc w:val="both"/>
        <w:rPr>
          <w:rFonts w:ascii="Times New Roman" w:eastAsia="Times New Roman" w:hAnsi="Times New Roman" w:cs="Times New Roman"/>
          <w:color w:val="auto"/>
        </w:rPr>
      </w:pPr>
      <w:r w:rsidRPr="00A522A9">
        <w:rPr>
          <w:rFonts w:ascii="Times New Roman" w:eastAsia="Times New Roman" w:hAnsi="Times New Roman" w:cs="Times New Roman"/>
          <w:color w:val="auto"/>
        </w:rPr>
        <w:t xml:space="preserve">W przypadku dziecka niepełnosprawnego przysługuje również dodatek nie niższy niż kwota </w:t>
      </w:r>
      <w:r w:rsidRPr="00A522A9">
        <w:rPr>
          <w:rFonts w:ascii="Times New Roman" w:eastAsia="Times New Roman" w:hAnsi="Times New Roman" w:cs="Times New Roman"/>
          <w:b/>
          <w:color w:val="auto"/>
        </w:rPr>
        <w:t>306,00 zł</w:t>
      </w:r>
      <w:r w:rsidRPr="00A522A9">
        <w:rPr>
          <w:rFonts w:ascii="Times New Roman" w:eastAsia="Times New Roman" w:hAnsi="Times New Roman" w:cs="Times New Roman"/>
          <w:color w:val="auto"/>
        </w:rPr>
        <w:t xml:space="preserve"> miesięcznie na pokrycie zwiększonych kosztów utrzymania tego dziecka. Pomoc pieniężną dla rodzin zastępczych przyznaje się w drodze decyzji administracyjnej.</w:t>
      </w:r>
    </w:p>
    <w:p w:rsidR="004605A2" w:rsidRPr="00A522A9" w:rsidRDefault="00AE09FF" w:rsidP="00A522A9">
      <w:pPr>
        <w:pStyle w:val="Normalny1"/>
        <w:spacing w:line="360" w:lineRule="auto"/>
        <w:ind w:firstLine="708"/>
        <w:contextualSpacing/>
        <w:jc w:val="both"/>
        <w:rPr>
          <w:rFonts w:ascii="Times New Roman" w:eastAsia="Times New Roman" w:hAnsi="Times New Roman" w:cs="Times New Roman"/>
          <w:color w:val="auto"/>
        </w:rPr>
      </w:pPr>
      <w:r w:rsidRPr="00A522A9">
        <w:rPr>
          <w:rFonts w:ascii="Times New Roman" w:eastAsia="Times New Roman" w:hAnsi="Times New Roman" w:cs="Times New Roman"/>
          <w:color w:val="auto"/>
        </w:rPr>
        <w:t xml:space="preserve">Do dnia 30.09.2025 r. wydano </w:t>
      </w:r>
      <w:r w:rsidRPr="00A522A9">
        <w:rPr>
          <w:rFonts w:ascii="Times New Roman" w:eastAsia="Times New Roman" w:hAnsi="Times New Roman" w:cs="Times New Roman"/>
          <w:b/>
          <w:bCs/>
          <w:color w:val="auto"/>
        </w:rPr>
        <w:t>13</w:t>
      </w:r>
      <w:r w:rsidRPr="00A522A9">
        <w:rPr>
          <w:rFonts w:ascii="Times New Roman" w:eastAsia="Times New Roman" w:hAnsi="Times New Roman" w:cs="Times New Roman"/>
          <w:color w:val="auto"/>
        </w:rPr>
        <w:t xml:space="preserve"> </w:t>
      </w:r>
      <w:r w:rsidRPr="00A522A9">
        <w:rPr>
          <w:rFonts w:ascii="Times New Roman" w:eastAsia="Times New Roman" w:hAnsi="Times New Roman" w:cs="Times New Roman"/>
          <w:b/>
          <w:color w:val="auto"/>
        </w:rPr>
        <w:t xml:space="preserve"> </w:t>
      </w:r>
      <w:r w:rsidRPr="00A522A9">
        <w:rPr>
          <w:rFonts w:ascii="Times New Roman" w:eastAsia="Times New Roman" w:hAnsi="Times New Roman" w:cs="Times New Roman"/>
          <w:color w:val="auto"/>
        </w:rPr>
        <w:t xml:space="preserve">decyzji administracyjnych przyznających świadczenie  dla </w:t>
      </w:r>
      <w:r w:rsidRPr="00A522A9">
        <w:rPr>
          <w:rFonts w:ascii="Times New Roman" w:eastAsia="Times New Roman" w:hAnsi="Times New Roman" w:cs="Times New Roman"/>
          <w:b/>
          <w:color w:val="auto"/>
        </w:rPr>
        <w:t>11</w:t>
      </w:r>
      <w:r w:rsidRPr="00A522A9">
        <w:rPr>
          <w:rFonts w:ascii="Times New Roman" w:eastAsia="Times New Roman" w:hAnsi="Times New Roman" w:cs="Times New Roman"/>
          <w:color w:val="auto"/>
        </w:rPr>
        <w:t xml:space="preserve"> rodzin zastępczych (dla 13 dzieci) oraz</w:t>
      </w:r>
      <w:r w:rsidRPr="00A522A9">
        <w:rPr>
          <w:rFonts w:ascii="Times New Roman" w:eastAsia="Times New Roman" w:hAnsi="Times New Roman" w:cs="Times New Roman"/>
          <w:b/>
          <w:bCs/>
          <w:color w:val="auto"/>
        </w:rPr>
        <w:t xml:space="preserve"> 5 </w:t>
      </w:r>
      <w:r w:rsidRPr="00A522A9">
        <w:rPr>
          <w:rFonts w:ascii="Times New Roman" w:eastAsia="Times New Roman" w:hAnsi="Times New Roman" w:cs="Times New Roman"/>
          <w:color w:val="auto"/>
        </w:rPr>
        <w:t xml:space="preserve">decyzji zmieniających wysokość świadczenia, a także </w:t>
      </w:r>
      <w:r w:rsidRPr="00A522A9">
        <w:rPr>
          <w:rFonts w:ascii="Times New Roman" w:eastAsia="Times New Roman" w:hAnsi="Times New Roman" w:cs="Times New Roman"/>
          <w:b/>
          <w:color w:val="auto"/>
        </w:rPr>
        <w:t>11</w:t>
      </w:r>
      <w:r w:rsidRPr="00A522A9">
        <w:rPr>
          <w:rFonts w:ascii="Times New Roman" w:eastAsia="Times New Roman" w:hAnsi="Times New Roman" w:cs="Times New Roman"/>
          <w:color w:val="auto"/>
        </w:rPr>
        <w:t xml:space="preserve"> decyzji przyznających dofinansowanie do wypoczynku dziecka poza miejscem zamieszkania i </w:t>
      </w:r>
      <w:r w:rsidRPr="00A522A9">
        <w:rPr>
          <w:rFonts w:ascii="Times New Roman" w:eastAsia="Times New Roman" w:hAnsi="Times New Roman" w:cs="Times New Roman"/>
          <w:b/>
          <w:bCs/>
          <w:color w:val="auto"/>
        </w:rPr>
        <w:t xml:space="preserve">3 </w:t>
      </w:r>
      <w:r w:rsidRPr="00A522A9">
        <w:rPr>
          <w:rFonts w:ascii="Times New Roman" w:eastAsia="Times New Roman" w:hAnsi="Times New Roman" w:cs="Times New Roman"/>
          <w:color w:val="auto"/>
        </w:rPr>
        <w:t xml:space="preserve">decyzje odmowne w tym zakresie. </w:t>
      </w:r>
    </w:p>
    <w:p w:rsidR="004605A2" w:rsidRPr="00A522A9" w:rsidRDefault="00AE09FF" w:rsidP="00A522A9">
      <w:pPr>
        <w:pStyle w:val="Normalny1"/>
        <w:spacing w:line="360" w:lineRule="auto"/>
        <w:ind w:firstLine="708"/>
        <w:contextualSpacing/>
        <w:jc w:val="both"/>
        <w:rPr>
          <w:rFonts w:ascii="Times New Roman" w:eastAsia="Times New Roman" w:hAnsi="Times New Roman" w:cs="Times New Roman"/>
          <w:color w:val="auto"/>
        </w:rPr>
      </w:pPr>
      <w:r w:rsidRPr="00A522A9">
        <w:rPr>
          <w:rFonts w:ascii="Times New Roman" w:eastAsia="Times New Roman" w:hAnsi="Times New Roman" w:cs="Times New Roman"/>
          <w:color w:val="auto"/>
        </w:rPr>
        <w:t xml:space="preserve">W przypadku osiągnięcia przez wychowanka rodziny zastępczej pełnoletności oraz rozwiązania rodziny zastępczej wydaje się decyzje uchylające. Do dnia 30 września 2025 r. wydano </w:t>
      </w:r>
      <w:r w:rsidRPr="00A522A9">
        <w:rPr>
          <w:rFonts w:ascii="Times New Roman" w:eastAsia="Times New Roman" w:hAnsi="Times New Roman" w:cs="Times New Roman"/>
          <w:b/>
          <w:bCs/>
          <w:color w:val="auto"/>
        </w:rPr>
        <w:t>10</w:t>
      </w:r>
      <w:r w:rsidRPr="00A522A9">
        <w:rPr>
          <w:rFonts w:ascii="Times New Roman" w:eastAsia="Times New Roman" w:hAnsi="Times New Roman" w:cs="Times New Roman"/>
          <w:b/>
          <w:color w:val="auto"/>
        </w:rPr>
        <w:t xml:space="preserve"> </w:t>
      </w:r>
      <w:r w:rsidRPr="00A522A9">
        <w:rPr>
          <w:rFonts w:ascii="Times New Roman" w:eastAsia="Times New Roman" w:hAnsi="Times New Roman" w:cs="Times New Roman"/>
          <w:color w:val="auto"/>
        </w:rPr>
        <w:t>takich decyzji.</w:t>
      </w:r>
    </w:p>
    <w:p w:rsidR="004605A2" w:rsidRPr="00A522A9" w:rsidRDefault="00AE09FF" w:rsidP="00A522A9">
      <w:pPr>
        <w:pStyle w:val="Normalny1"/>
        <w:spacing w:line="360" w:lineRule="auto"/>
        <w:ind w:firstLine="708"/>
        <w:contextualSpacing/>
        <w:jc w:val="both"/>
        <w:rPr>
          <w:rFonts w:ascii="Times New Roman" w:eastAsia="Times New Roman" w:hAnsi="Times New Roman" w:cs="Times New Roman"/>
          <w:color w:val="auto"/>
        </w:rPr>
      </w:pPr>
      <w:r w:rsidRPr="00A522A9">
        <w:rPr>
          <w:rFonts w:ascii="Times New Roman" w:eastAsia="Times New Roman" w:hAnsi="Times New Roman" w:cs="Times New Roman"/>
          <w:color w:val="auto"/>
        </w:rPr>
        <w:t xml:space="preserve">W okresie sprawozdawczym wydano </w:t>
      </w:r>
      <w:r w:rsidRPr="00A522A9">
        <w:rPr>
          <w:rFonts w:ascii="Times New Roman" w:eastAsia="Times New Roman" w:hAnsi="Times New Roman" w:cs="Times New Roman"/>
          <w:b/>
          <w:bCs/>
          <w:color w:val="auto"/>
        </w:rPr>
        <w:t xml:space="preserve">8 </w:t>
      </w:r>
      <w:r w:rsidRPr="00A522A9">
        <w:rPr>
          <w:rFonts w:ascii="Times New Roman" w:eastAsia="Times New Roman" w:hAnsi="Times New Roman" w:cs="Times New Roman"/>
          <w:color w:val="auto"/>
        </w:rPr>
        <w:t xml:space="preserve">decyzji przyznających rodzinie zastępczej środki finansowe na utrzymanie lokalu mieszkalnego w budynku wielorodzinnym lub domu jednorodzinnego. Wydano również </w:t>
      </w:r>
      <w:r w:rsidRPr="00A522A9">
        <w:rPr>
          <w:rFonts w:ascii="Times New Roman" w:eastAsia="Times New Roman" w:hAnsi="Times New Roman" w:cs="Times New Roman"/>
          <w:b/>
          <w:bCs/>
          <w:color w:val="auto"/>
        </w:rPr>
        <w:t>2</w:t>
      </w:r>
      <w:r w:rsidRPr="00A522A9">
        <w:rPr>
          <w:rFonts w:ascii="Times New Roman" w:eastAsia="Times New Roman" w:hAnsi="Times New Roman" w:cs="Times New Roman"/>
          <w:color w:val="auto"/>
        </w:rPr>
        <w:t xml:space="preserve"> decyzje przyznające jednorazowe świadczenie na pokrycie niezbędnych kosztów związanych z potrzebami dziecka przyjmowanego do rodziny zastępczej oraz </w:t>
      </w:r>
      <w:r w:rsidRPr="00A522A9">
        <w:rPr>
          <w:rFonts w:ascii="Times New Roman" w:eastAsia="Times New Roman" w:hAnsi="Times New Roman" w:cs="Times New Roman"/>
          <w:b/>
          <w:bCs/>
          <w:color w:val="auto"/>
        </w:rPr>
        <w:t xml:space="preserve">1 </w:t>
      </w:r>
      <w:r w:rsidRPr="00A522A9">
        <w:rPr>
          <w:rFonts w:ascii="Times New Roman" w:eastAsia="Times New Roman" w:hAnsi="Times New Roman" w:cs="Times New Roman"/>
          <w:color w:val="auto"/>
        </w:rPr>
        <w:t xml:space="preserve">decyzję przyznającą środki finansowe na pokrycie innych niezbędnych </w:t>
      </w:r>
      <w:r w:rsidR="00E64E4B" w:rsidRPr="00A522A9">
        <w:rPr>
          <w:rFonts w:ascii="Times New Roman" w:eastAsia="Times New Roman" w:hAnsi="Times New Roman" w:cs="Times New Roman"/>
          <w:color w:val="auto"/>
        </w:rPr>
        <w:br/>
      </w:r>
      <w:r w:rsidRPr="00A522A9">
        <w:rPr>
          <w:rFonts w:ascii="Times New Roman" w:eastAsia="Times New Roman" w:hAnsi="Times New Roman" w:cs="Times New Roman"/>
          <w:color w:val="auto"/>
        </w:rPr>
        <w:t xml:space="preserve">i nieprzewidzianych kosztów związanych z opieką i wychowaniem dziecka lub funkcjonowaniem rodzinnego domu dziecka.  </w:t>
      </w:r>
    </w:p>
    <w:p w:rsidR="004605A2" w:rsidRPr="00A522A9" w:rsidRDefault="00AE09FF" w:rsidP="00A522A9">
      <w:pPr>
        <w:pStyle w:val="Normalny1"/>
        <w:spacing w:line="360" w:lineRule="auto"/>
        <w:ind w:firstLine="708"/>
        <w:contextualSpacing/>
        <w:jc w:val="both"/>
        <w:rPr>
          <w:rFonts w:ascii="Times New Roman" w:eastAsia="Times New Roman" w:hAnsi="Times New Roman" w:cs="Times New Roman"/>
          <w:color w:val="auto"/>
        </w:rPr>
      </w:pPr>
      <w:r w:rsidRPr="00A522A9">
        <w:rPr>
          <w:rFonts w:ascii="Times New Roman" w:eastAsia="Times New Roman" w:hAnsi="Times New Roman" w:cs="Times New Roman"/>
          <w:color w:val="auto"/>
        </w:rPr>
        <w:t xml:space="preserve">Ogółem do końca września 2025 r. dla rodzin zastępczych wydano </w:t>
      </w:r>
      <w:r w:rsidRPr="00A522A9">
        <w:rPr>
          <w:rFonts w:ascii="Times New Roman" w:eastAsia="Times New Roman" w:hAnsi="Times New Roman" w:cs="Times New Roman"/>
          <w:b/>
          <w:bCs/>
          <w:color w:val="auto"/>
        </w:rPr>
        <w:t>53</w:t>
      </w:r>
      <w:r w:rsidRPr="00A522A9">
        <w:rPr>
          <w:rFonts w:ascii="Times New Roman" w:eastAsia="Times New Roman" w:hAnsi="Times New Roman" w:cs="Times New Roman"/>
          <w:color w:val="auto"/>
        </w:rPr>
        <w:t xml:space="preserve"> decyzje. Do </w:t>
      </w:r>
      <w:r w:rsidRPr="00A522A9">
        <w:rPr>
          <w:rFonts w:ascii="Times New Roman" w:eastAsia="Times New Roman" w:hAnsi="Times New Roman" w:cs="Times New Roman"/>
          <w:color w:val="auto"/>
        </w:rPr>
        <w:lastRenderedPageBreak/>
        <w:t xml:space="preserve">Samorządowego Kolegium Odwoławczego w Ciechanowie odwołała się 1 rodzina zastępcza.  </w:t>
      </w:r>
    </w:p>
    <w:p w:rsidR="004605A2" w:rsidRPr="00A522A9" w:rsidRDefault="00AE09FF" w:rsidP="00A522A9">
      <w:pPr>
        <w:pStyle w:val="Standard"/>
        <w:spacing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lang w:eastAsia="en-US" w:bidi="en-US"/>
        </w:rPr>
        <w:t xml:space="preserve">W celu uzyskania świadczenia wychowawczego na dzieci umieszczone w pieczy zastępczej osoby sprawujące pieczę zastępczą zobowiązane są dołączyć do wniosku zaświadczenie o umieszczeniu dziecka w rodzinie zastępczej, rodzinnym domu dziecka, placówce opiekuńczo-wychowawczej albo regionalnej placówce opiekuńczo-terapeutycznej wydane przez organizatora rodzinnej pieczy zastępczej - powiatowe centrum pomocy rodzinie. W okresie sprawozdawczym tutejsze Centrum wydało </w:t>
      </w:r>
      <w:r w:rsidRPr="00A522A9">
        <w:rPr>
          <w:rFonts w:ascii="Times New Roman" w:eastAsia="Times New Roman" w:hAnsi="Times New Roman" w:cs="Times New Roman"/>
          <w:b/>
          <w:bCs/>
          <w:lang w:eastAsia="en-US" w:bidi="en-US"/>
        </w:rPr>
        <w:t>74</w:t>
      </w:r>
      <w:r w:rsidRPr="00A522A9">
        <w:rPr>
          <w:rFonts w:ascii="Times New Roman" w:eastAsia="Times New Roman" w:hAnsi="Times New Roman" w:cs="Times New Roman"/>
          <w:lang w:eastAsia="en-US" w:bidi="en-US"/>
        </w:rPr>
        <w:t xml:space="preserve"> zaświadczenia dla rodzin zastępczych oraz </w:t>
      </w:r>
      <w:r w:rsidRPr="00A522A9">
        <w:rPr>
          <w:rFonts w:ascii="Times New Roman" w:eastAsia="Times New Roman" w:hAnsi="Times New Roman" w:cs="Times New Roman"/>
          <w:b/>
          <w:bCs/>
          <w:lang w:eastAsia="en-US" w:bidi="en-US"/>
        </w:rPr>
        <w:t>10</w:t>
      </w:r>
      <w:r w:rsidRPr="00A522A9">
        <w:rPr>
          <w:rFonts w:ascii="Times New Roman" w:eastAsia="Times New Roman" w:hAnsi="Times New Roman" w:cs="Times New Roman"/>
          <w:lang w:eastAsia="en-US" w:bidi="en-US"/>
        </w:rPr>
        <w:t xml:space="preserve"> zaświadczeń dla Placówki Opiekuńczo-Wychowawczej. </w:t>
      </w:r>
    </w:p>
    <w:p w:rsidR="004605A2" w:rsidRPr="00A522A9" w:rsidRDefault="00AE09FF" w:rsidP="00A522A9">
      <w:pPr>
        <w:pStyle w:val="Normalny1"/>
        <w:spacing w:line="360" w:lineRule="auto"/>
        <w:ind w:firstLine="708"/>
        <w:contextualSpacing/>
        <w:jc w:val="both"/>
        <w:rPr>
          <w:rFonts w:ascii="Times New Roman" w:eastAsia="Times New Roman" w:hAnsi="Times New Roman" w:cs="Times New Roman"/>
          <w:color w:val="auto"/>
        </w:rPr>
      </w:pPr>
      <w:r w:rsidRPr="00A522A9">
        <w:rPr>
          <w:rFonts w:ascii="Times New Roman" w:eastAsia="Times New Roman" w:hAnsi="Times New Roman" w:cs="Times New Roman"/>
          <w:color w:val="auto"/>
          <w:lang w:eastAsia="en-US" w:bidi="en-US"/>
        </w:rPr>
        <w:t xml:space="preserve">W celu uzyskania świadczenia „Dobry Start” na dzieci umieszczone w pieczy zastępczej osoby sprawujące pieczę zastępczą zobowiązane są dołączyć do wniosku zaświadczenie wydane przez organizatora rodzinnej pieczy zastępczej o umieszczeniu dziecka w rodzinie zastępczej, rodzinnym domu dziecka, placówce opiekuńczo-wychowawczej albo regionalnej placówce opiekuńczo-terapeutycznej wraz z datą umieszczenia. Powiatowe Centrum Pomocy Rodzinie w Płońsku do końca września 2025 r. wydało </w:t>
      </w:r>
      <w:r w:rsidRPr="00A522A9">
        <w:rPr>
          <w:rFonts w:ascii="Times New Roman" w:eastAsia="Times New Roman" w:hAnsi="Times New Roman" w:cs="Times New Roman"/>
          <w:b/>
          <w:bCs/>
          <w:color w:val="auto"/>
          <w:lang w:eastAsia="en-US" w:bidi="en-US"/>
        </w:rPr>
        <w:t>51</w:t>
      </w:r>
      <w:r w:rsidRPr="00A522A9">
        <w:rPr>
          <w:rFonts w:ascii="Times New Roman" w:eastAsia="Times New Roman" w:hAnsi="Times New Roman" w:cs="Times New Roman"/>
          <w:color w:val="auto"/>
          <w:lang w:eastAsia="en-US" w:bidi="en-US"/>
        </w:rPr>
        <w:t xml:space="preserve"> takich  zaświadczeń dla rodzin zastępczych, oraz </w:t>
      </w:r>
      <w:r w:rsidRPr="00A522A9">
        <w:rPr>
          <w:rFonts w:ascii="Times New Roman" w:eastAsia="Times New Roman" w:hAnsi="Times New Roman" w:cs="Times New Roman"/>
          <w:b/>
          <w:bCs/>
          <w:color w:val="auto"/>
          <w:lang w:eastAsia="en-US" w:bidi="en-US"/>
        </w:rPr>
        <w:t xml:space="preserve">3 </w:t>
      </w:r>
      <w:r w:rsidRPr="00A522A9">
        <w:rPr>
          <w:rFonts w:ascii="Times New Roman" w:eastAsia="Times New Roman" w:hAnsi="Times New Roman" w:cs="Times New Roman"/>
          <w:color w:val="auto"/>
          <w:lang w:eastAsia="en-US" w:bidi="en-US"/>
        </w:rPr>
        <w:t>dla Placówki Opiekuńczo-Wychowawczej.</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bidi="hi-IN"/>
        </w:rPr>
        <w:t>Koordynatorzy rodzinnej pieczy zastępczej we współpracy z psychologiem PCPR systematycznie dokonują wizytacji we wszystkich rodzinach zastępczych. Pracownicy Centrum analizują z największą dokładnością sytuację rodzin i umieszczonych w nich dzieci.</w:t>
      </w:r>
      <w:r w:rsidRPr="00A522A9">
        <w:rPr>
          <w:rFonts w:ascii="Times New Roman" w:eastAsia="Times New Roman" w:hAnsi="Times New Roman" w:cs="Times New Roman"/>
          <w:kern w:val="1"/>
          <w:sz w:val="24"/>
          <w:szCs w:val="24"/>
          <w:lang w:bidi="hi-IN"/>
        </w:rPr>
        <w:br/>
        <w:t xml:space="preserve">W wyniku przeprowadzonej obserwacji stwierdza się, że rodziny te funkcjonują na ogół prawidłowo. </w:t>
      </w:r>
    </w:p>
    <w:p w:rsidR="004605A2" w:rsidRPr="00A522A9" w:rsidRDefault="00AE09FF" w:rsidP="00A522A9">
      <w:pPr>
        <w:widowControl w:val="0"/>
        <w:spacing w:after="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kern w:val="1"/>
          <w:sz w:val="24"/>
          <w:szCs w:val="24"/>
          <w:lang w:bidi="hi-IN"/>
        </w:rPr>
        <w:tab/>
        <w:t xml:space="preserve">Osoby ustanowione rodzicami zastępczymi w przypadku trudności w sprawowaniu opieki nad powierzonym dzieckiem mogą otrzymać wsparcie ze strony pracowników PCPR, głównie psychologa, pracownika socjalnego, psychoterapeuty oraz koordynatorów rodzinnej pieczy zastępczej. </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Pełnienie funkcji rodziny zastępczej z mocy prawa ustaje z dniem osiągnięcia przez dziecko pełnoletności, z zastrzeżeniem dotyczącym możliwości dalszej wypłaty takiego świadczenia na dziecko, które kontynuuje naukę nie dłużej niż do ukończenia 25 roku życia.</w:t>
      </w:r>
      <w:r w:rsidRPr="00A522A9">
        <w:rPr>
          <w:rFonts w:ascii="Times New Roman" w:eastAsia="Times New Roman" w:hAnsi="Times New Roman" w:cs="Times New Roman"/>
          <w:sz w:val="24"/>
          <w:szCs w:val="24"/>
        </w:rPr>
        <w:tab/>
        <w:t>Po uzyskaniu pełnoletności, opuszczeniu rodziny zastępczej lub placówki opiekuńczo-wychowawczej i spełnieniu określonych w ustawie warunków w zależności od indywidualnej sytuacji socjalno-bytowej wychowanek rodziny zastępczej zostaje objęty pomocą mającą na celu jego życiowe usamodzielnienie i integrację ze środowiskiem poprzez pracę socjalną,</w:t>
      </w:r>
      <w:r w:rsidRPr="00A522A9">
        <w:rPr>
          <w:rFonts w:ascii="Times New Roman" w:eastAsia="Times New Roman" w:hAnsi="Times New Roman" w:cs="Times New Roman"/>
          <w:sz w:val="24"/>
          <w:szCs w:val="24"/>
        </w:rPr>
        <w:br/>
        <w:t>a także pomocą na usamodzielnienie, zagospodarowanie, kontynuowanie nauki,  w uzyskaniu odpowiednich warunków mieszkaniowych oraz zatrudnienia. Zapewnia się także pomoc prawną i psychologiczną.</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lastRenderedPageBreak/>
        <w:t xml:space="preserve">Podstawowym warunkiem udzielenia pomocy wychowankom w usamodzielnieniu jest opracowanie wraz z nim i wskazanym przez niego opiekunem, programu usamodzielnienia, który określa sposób i formy pomocy. Po spełnieniu wszystkich warunków i skompletowaniu niezbędnych dokumentów przyznaje się pomoc na usamodzielnienie.  </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lang w:eastAsia="hi-IN" w:bidi="hi-IN"/>
        </w:rPr>
        <w:t xml:space="preserve">Pomoc na usamodzielnienie i kontynuowanie nauki realizuje powiat właściwy ze względu na miejsce zamieszkania przed umieszczeniem w pieczy zastępczej. Pomocy </w:t>
      </w:r>
      <w:r w:rsidRPr="00A522A9">
        <w:rPr>
          <w:rFonts w:ascii="Times New Roman" w:eastAsia="Times New Roman" w:hAnsi="Times New Roman" w:cs="Times New Roman"/>
          <w:sz w:val="24"/>
          <w:szCs w:val="24"/>
          <w:lang w:eastAsia="hi-IN" w:bidi="hi-IN"/>
        </w:rPr>
        <w:br/>
        <w:t>w uzyskaniu odpowiednich warunków mieszkaniowych, zatrudnieniu oraz na zagospodarowanie udziela starosta właściwy ze względu na osiedlenie się osoby usamodzielnianej.</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Od dnia 01.06.2024 r. wysokość pomocy na kontynuowanie nauki dla wychowanków opuszczających pieczę zastępczą </w:t>
      </w:r>
      <w:r w:rsidRPr="00A522A9">
        <w:rPr>
          <w:rFonts w:ascii="Times New Roman" w:eastAsia="Times New Roman" w:hAnsi="Times New Roman" w:cs="Times New Roman"/>
          <w:bCs/>
          <w:sz w:val="24"/>
          <w:szCs w:val="24"/>
        </w:rPr>
        <w:t>wynosi</w:t>
      </w:r>
      <w:r w:rsidRPr="00A522A9">
        <w:rPr>
          <w:rFonts w:ascii="Times New Roman" w:eastAsia="Times New Roman" w:hAnsi="Times New Roman" w:cs="Times New Roman"/>
          <w:b/>
          <w:bCs/>
          <w:sz w:val="24"/>
          <w:szCs w:val="24"/>
        </w:rPr>
        <w:t xml:space="preserve"> 759,00 zł</w:t>
      </w:r>
      <w:r w:rsidRPr="00A522A9">
        <w:rPr>
          <w:rFonts w:ascii="Times New Roman" w:eastAsia="Times New Roman" w:hAnsi="Times New Roman" w:cs="Times New Roman"/>
          <w:sz w:val="24"/>
          <w:szCs w:val="24"/>
        </w:rPr>
        <w:t xml:space="preserve"> miesięcznie.  </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O pomoc na kontynuowanie nauki do końca września 2025 r. ubiegało się </w:t>
      </w:r>
      <w:r w:rsidRPr="00A522A9">
        <w:rPr>
          <w:rFonts w:ascii="Times New Roman" w:eastAsia="Times New Roman" w:hAnsi="Times New Roman" w:cs="Times New Roman"/>
          <w:sz w:val="24"/>
          <w:szCs w:val="24"/>
        </w:rPr>
        <w:br/>
      </w:r>
      <w:r w:rsidRPr="00A522A9">
        <w:rPr>
          <w:rFonts w:ascii="Times New Roman" w:eastAsia="Times New Roman" w:hAnsi="Times New Roman" w:cs="Times New Roman"/>
          <w:b/>
          <w:sz w:val="24"/>
          <w:szCs w:val="24"/>
        </w:rPr>
        <w:t>3</w:t>
      </w:r>
      <w:r w:rsidRPr="00A522A9">
        <w:rPr>
          <w:rFonts w:ascii="Times New Roman" w:eastAsia="Times New Roman" w:hAnsi="Times New Roman" w:cs="Times New Roman"/>
          <w:sz w:val="24"/>
          <w:szCs w:val="24"/>
        </w:rPr>
        <w:t xml:space="preserve"> wychowanków z rodzin zastępczych . Tutejsze Centrum wydało </w:t>
      </w:r>
      <w:r w:rsidRPr="00A522A9">
        <w:rPr>
          <w:rFonts w:ascii="Times New Roman" w:eastAsia="Times New Roman" w:hAnsi="Times New Roman" w:cs="Times New Roman"/>
          <w:b/>
          <w:sz w:val="24"/>
          <w:szCs w:val="24"/>
        </w:rPr>
        <w:t>2</w:t>
      </w:r>
      <w:r w:rsidRPr="00A522A9">
        <w:rPr>
          <w:rFonts w:ascii="Times New Roman" w:eastAsia="Times New Roman" w:hAnsi="Times New Roman" w:cs="Times New Roman"/>
          <w:sz w:val="24"/>
          <w:szCs w:val="24"/>
        </w:rPr>
        <w:t xml:space="preserve"> decyzje uchylające pomoc na kontynuowanie nauki dla wychowanków z rodzin zastępczych i</w:t>
      </w:r>
      <w:r w:rsidRPr="00A522A9">
        <w:rPr>
          <w:rFonts w:ascii="Times New Roman" w:eastAsia="Times New Roman" w:hAnsi="Times New Roman" w:cs="Times New Roman"/>
          <w:b/>
          <w:bCs/>
          <w:sz w:val="24"/>
          <w:szCs w:val="24"/>
        </w:rPr>
        <w:t xml:space="preserve"> 1 </w:t>
      </w:r>
      <w:r w:rsidRPr="00A522A9">
        <w:rPr>
          <w:rFonts w:ascii="Times New Roman" w:eastAsia="Times New Roman" w:hAnsi="Times New Roman" w:cs="Times New Roman"/>
          <w:sz w:val="24"/>
          <w:szCs w:val="24"/>
        </w:rPr>
        <w:t>decyzję uchylającą pomoc na kontynuowanie nauki dla wychowanka pieczy instytucjonalnej. Żadna z tych osób nie odwołała się od wydanych decyzji.</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Ponadto pełnoletni wychowankowie otrzymują pomoc na zagospodarowanie </w:t>
      </w:r>
      <w:r w:rsidRPr="00A522A9">
        <w:rPr>
          <w:rFonts w:ascii="Times New Roman" w:eastAsia="Times New Roman" w:hAnsi="Times New Roman" w:cs="Times New Roman"/>
          <w:sz w:val="24"/>
          <w:szCs w:val="24"/>
        </w:rPr>
        <w:br/>
        <w:t xml:space="preserve">w wysokości nie niższej niż </w:t>
      </w:r>
      <w:r w:rsidRPr="00A522A9">
        <w:rPr>
          <w:rFonts w:ascii="Times New Roman" w:eastAsia="Times New Roman" w:hAnsi="Times New Roman" w:cs="Times New Roman"/>
          <w:b/>
          <w:bCs/>
          <w:sz w:val="24"/>
          <w:szCs w:val="24"/>
        </w:rPr>
        <w:t>2 272,00 zł</w:t>
      </w:r>
      <w:r w:rsidRPr="00A522A9">
        <w:rPr>
          <w:rFonts w:ascii="Times New Roman" w:eastAsia="Times New Roman" w:hAnsi="Times New Roman" w:cs="Times New Roman"/>
          <w:sz w:val="24"/>
          <w:szCs w:val="24"/>
        </w:rPr>
        <w:t xml:space="preserve">, a w przypadku osoby legitymującej się orzeczeniem </w:t>
      </w:r>
      <w:r w:rsidRPr="00A522A9">
        <w:rPr>
          <w:rFonts w:ascii="Times New Roman" w:eastAsia="Times New Roman" w:hAnsi="Times New Roman" w:cs="Times New Roman"/>
          <w:sz w:val="24"/>
          <w:szCs w:val="24"/>
        </w:rPr>
        <w:br/>
        <w:t xml:space="preserve">o umiarkowanym albo znacznym stopniu niepełnosprawności nie mniej niż </w:t>
      </w:r>
      <w:r w:rsidRPr="00A522A9">
        <w:rPr>
          <w:rFonts w:ascii="Times New Roman" w:eastAsia="Times New Roman" w:hAnsi="Times New Roman" w:cs="Times New Roman"/>
          <w:b/>
          <w:bCs/>
          <w:sz w:val="24"/>
          <w:szCs w:val="24"/>
        </w:rPr>
        <w:t>4 542,00 zł</w:t>
      </w:r>
      <w:r w:rsidRPr="00A522A9">
        <w:rPr>
          <w:rFonts w:ascii="Times New Roman" w:eastAsia="Times New Roman" w:hAnsi="Times New Roman" w:cs="Times New Roman"/>
          <w:sz w:val="24"/>
          <w:szCs w:val="24"/>
        </w:rPr>
        <w:t xml:space="preserve">. </w:t>
      </w:r>
      <w:r w:rsidRPr="00A522A9">
        <w:rPr>
          <w:rFonts w:ascii="Times New Roman" w:eastAsia="Times New Roman" w:hAnsi="Times New Roman" w:cs="Times New Roman"/>
          <w:sz w:val="24"/>
          <w:szCs w:val="24"/>
        </w:rPr>
        <w:br/>
        <w:t>W skład pomocy na zagospodarowanie mogą wchodzić materiały niezbędne do przeprowadzenia remontu i wyposażenia mieszkania, niezbędne urządzenia domowe, pomoce naukowe,  sprzęt rehabilitacyjny oraz  sprzęt, który może służyć do podjęcia zatrudnienia.</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Tutejsze Centrum w okresie styczeń – wrzesień 2025 r. udzieliło pomocy na zagospodarowanie </w:t>
      </w:r>
      <w:r w:rsidRPr="00A522A9">
        <w:rPr>
          <w:rFonts w:ascii="Times New Roman" w:eastAsia="Times New Roman" w:hAnsi="Times New Roman" w:cs="Times New Roman"/>
          <w:b/>
          <w:sz w:val="24"/>
          <w:szCs w:val="24"/>
        </w:rPr>
        <w:t>1</w:t>
      </w:r>
      <w:r w:rsidRPr="00A522A9">
        <w:rPr>
          <w:rFonts w:ascii="Times New Roman" w:eastAsia="Times New Roman" w:hAnsi="Times New Roman" w:cs="Times New Roman"/>
          <w:sz w:val="24"/>
          <w:szCs w:val="24"/>
        </w:rPr>
        <w:t xml:space="preserve">2 pełnoletnim wychowankom z rodzinnej pieczy zastępczej oraz </w:t>
      </w:r>
      <w:r w:rsidRPr="00A522A9">
        <w:rPr>
          <w:rFonts w:ascii="Times New Roman" w:eastAsia="Times New Roman" w:hAnsi="Times New Roman" w:cs="Times New Roman"/>
          <w:sz w:val="24"/>
          <w:szCs w:val="24"/>
        </w:rPr>
        <w:br/>
      </w:r>
      <w:r w:rsidRPr="00A522A9">
        <w:rPr>
          <w:rFonts w:ascii="Times New Roman" w:eastAsia="Times New Roman" w:hAnsi="Times New Roman" w:cs="Times New Roman"/>
          <w:b/>
          <w:bCs/>
          <w:sz w:val="24"/>
          <w:szCs w:val="24"/>
        </w:rPr>
        <w:t>4</w:t>
      </w:r>
      <w:r w:rsidRPr="00A522A9">
        <w:rPr>
          <w:rFonts w:ascii="Times New Roman" w:eastAsia="Times New Roman" w:hAnsi="Times New Roman" w:cs="Times New Roman"/>
          <w:sz w:val="24"/>
          <w:szCs w:val="24"/>
        </w:rPr>
        <w:t xml:space="preserve"> pełnoletnim wychowankom z placówki opiekuńczo-wychowawczej. Z placówki opiekuńczo-wychowawczej pomoc na usamodzielnienie otrzymało </w:t>
      </w:r>
      <w:r w:rsidRPr="00A522A9">
        <w:rPr>
          <w:rFonts w:ascii="Times New Roman" w:eastAsia="Times New Roman" w:hAnsi="Times New Roman" w:cs="Times New Roman"/>
          <w:b/>
          <w:bCs/>
          <w:sz w:val="24"/>
          <w:szCs w:val="24"/>
        </w:rPr>
        <w:t>3</w:t>
      </w:r>
      <w:r w:rsidR="00E64E4B" w:rsidRPr="00A522A9">
        <w:rPr>
          <w:rFonts w:ascii="Times New Roman" w:eastAsia="Times New Roman" w:hAnsi="Times New Roman" w:cs="Times New Roman"/>
          <w:sz w:val="24"/>
          <w:szCs w:val="24"/>
        </w:rPr>
        <w:t xml:space="preserve"> wychowanków </w:t>
      </w:r>
      <w:r w:rsidRPr="00A522A9">
        <w:rPr>
          <w:rFonts w:ascii="Times New Roman" w:eastAsia="Times New Roman" w:hAnsi="Times New Roman" w:cs="Times New Roman"/>
          <w:sz w:val="24"/>
          <w:szCs w:val="24"/>
        </w:rPr>
        <w:t xml:space="preserve">i </w:t>
      </w:r>
      <w:r w:rsidRPr="00A522A9">
        <w:rPr>
          <w:rFonts w:ascii="Times New Roman" w:eastAsia="Times New Roman" w:hAnsi="Times New Roman" w:cs="Times New Roman"/>
          <w:b/>
          <w:sz w:val="24"/>
          <w:szCs w:val="24"/>
        </w:rPr>
        <w:t>1</w:t>
      </w:r>
      <w:r w:rsidRPr="00A522A9">
        <w:rPr>
          <w:rFonts w:ascii="Times New Roman" w:eastAsia="Times New Roman" w:hAnsi="Times New Roman" w:cs="Times New Roman"/>
          <w:sz w:val="24"/>
          <w:szCs w:val="24"/>
        </w:rPr>
        <w:t>3 pełnoletnich wychowanków z rodzinnej pieczy zastępczej.</w:t>
      </w:r>
    </w:p>
    <w:p w:rsidR="004605A2" w:rsidRPr="00A522A9" w:rsidRDefault="00AE09FF" w:rsidP="00A522A9">
      <w:pPr>
        <w:pStyle w:val="Standard"/>
        <w:spacing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rPr>
        <w:t xml:space="preserve">W okresie sprawozdawczym wspieranie, wzmacnianie i motywowanie rodzin do prawidłowego funkcjonowania odbywało się poprzez udzielanie pomocy </w:t>
      </w:r>
      <w:r w:rsidRPr="00A522A9">
        <w:rPr>
          <w:rFonts w:ascii="Times New Roman" w:eastAsia="Times New Roman" w:hAnsi="Times New Roman" w:cs="Times New Roman"/>
        </w:rPr>
        <w:br/>
        <w:t>w zakresie psychologicznym, w tym:</w:t>
      </w:r>
    </w:p>
    <w:p w:rsidR="004605A2" w:rsidRPr="00A522A9" w:rsidRDefault="00AE09FF" w:rsidP="00A522A9">
      <w:pPr>
        <w:pStyle w:val="Standard"/>
        <w:numPr>
          <w:ilvl w:val="0"/>
          <w:numId w:val="34"/>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 xml:space="preserve"> prowadzenie poradnictwa i konsultacji dla osób sprawujących rodzinną pieczę zastępczą oraz dzieci umieszczonych w pieczy zastępczej,</w:t>
      </w:r>
    </w:p>
    <w:p w:rsidR="004605A2" w:rsidRPr="00A522A9" w:rsidRDefault="00AE09FF" w:rsidP="00A522A9">
      <w:pPr>
        <w:pStyle w:val="Standard"/>
        <w:numPr>
          <w:ilvl w:val="0"/>
          <w:numId w:val="34"/>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zapewnienie badań psychologicznych kandydatom do pełnienia funkcji rodziny zastępczej</w:t>
      </w:r>
      <w:r w:rsidRPr="00A522A9">
        <w:rPr>
          <w:rFonts w:ascii="Times New Roman" w:eastAsia="Times New Roman" w:hAnsi="Times New Roman" w:cs="Times New Roman"/>
        </w:rPr>
        <w:br/>
      </w:r>
      <w:r w:rsidRPr="00A522A9">
        <w:rPr>
          <w:rFonts w:ascii="Times New Roman" w:eastAsia="Times New Roman" w:hAnsi="Times New Roman" w:cs="Times New Roman"/>
        </w:rPr>
        <w:lastRenderedPageBreak/>
        <w:t>w obszarze posiadanych predyspozycji i motywacji,</w:t>
      </w:r>
    </w:p>
    <w:p w:rsidR="004605A2" w:rsidRPr="00A522A9" w:rsidRDefault="00AE09FF" w:rsidP="00A522A9">
      <w:pPr>
        <w:pStyle w:val="Standard"/>
        <w:numPr>
          <w:ilvl w:val="0"/>
          <w:numId w:val="37"/>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przeprowadzanie szkoleń dla niezawodowych i zawodowych rodzin zastępczych,</w:t>
      </w:r>
    </w:p>
    <w:p w:rsidR="004605A2" w:rsidRPr="00A522A9" w:rsidRDefault="00AE09FF" w:rsidP="00A522A9">
      <w:pPr>
        <w:pStyle w:val="Standard"/>
        <w:numPr>
          <w:ilvl w:val="0"/>
          <w:numId w:val="37"/>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przeprowadzanie diagnozy psychofizycznej dzieci przebywających w pieczy zastępczej,</w:t>
      </w:r>
    </w:p>
    <w:p w:rsidR="004605A2" w:rsidRPr="00A522A9" w:rsidRDefault="00AE09FF" w:rsidP="00A522A9">
      <w:pPr>
        <w:pStyle w:val="Standard"/>
        <w:numPr>
          <w:ilvl w:val="0"/>
          <w:numId w:val="37"/>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 xml:space="preserve">uczestnictwo w posiedzeniach zespołu ds. oceny sytuacji dzieci umieszczonych </w:t>
      </w:r>
      <w:r w:rsidR="00E64E4B" w:rsidRPr="00A522A9">
        <w:rPr>
          <w:rFonts w:ascii="Times New Roman" w:eastAsia="Times New Roman" w:hAnsi="Times New Roman" w:cs="Times New Roman"/>
        </w:rPr>
        <w:br/>
      </w:r>
      <w:r w:rsidRPr="00A522A9">
        <w:rPr>
          <w:rFonts w:ascii="Times New Roman" w:eastAsia="Times New Roman" w:hAnsi="Times New Roman" w:cs="Times New Roman"/>
        </w:rPr>
        <w:t>w rodzinnej pieczy zastępczej w Powiecie Płońskim działającego w imieniu Organizatora Rodzinnej Pieczy Zastępczej, w celu dokonywania okresowej oceny sytuacji dziecka przebywającego w rodzinie zastępczej,</w:t>
      </w:r>
    </w:p>
    <w:p w:rsidR="004605A2" w:rsidRPr="00A522A9" w:rsidRDefault="00AE09FF" w:rsidP="00A522A9">
      <w:pPr>
        <w:pStyle w:val="Standard"/>
        <w:numPr>
          <w:ilvl w:val="0"/>
          <w:numId w:val="37"/>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udział w składach komisji orzekających,</w:t>
      </w:r>
    </w:p>
    <w:p w:rsidR="004605A2" w:rsidRPr="00A522A9" w:rsidRDefault="00AE09FF" w:rsidP="00A522A9">
      <w:pPr>
        <w:pStyle w:val="Standard"/>
        <w:numPr>
          <w:ilvl w:val="0"/>
          <w:numId w:val="37"/>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udzielanie pomocy psychologicznej w środowisku rodzin zastępczych,</w:t>
      </w:r>
    </w:p>
    <w:p w:rsidR="004605A2" w:rsidRPr="00A522A9" w:rsidRDefault="00AE09FF" w:rsidP="00A522A9">
      <w:pPr>
        <w:pStyle w:val="Standard"/>
        <w:numPr>
          <w:ilvl w:val="0"/>
          <w:numId w:val="37"/>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udzielanie pomocy psychologicznej osobom zgłoszonym przez Zespoły Interdyscyplinarne z terenu gmin powiatu płońskiego w związku z przemocą domową.</w:t>
      </w:r>
    </w:p>
    <w:p w:rsidR="004605A2" w:rsidRPr="00A522A9" w:rsidRDefault="00AE09FF" w:rsidP="00A522A9">
      <w:pPr>
        <w:pStyle w:val="Standard"/>
        <w:spacing w:line="360" w:lineRule="auto"/>
        <w:contextualSpacing/>
        <w:jc w:val="both"/>
        <w:rPr>
          <w:rFonts w:ascii="Times New Roman" w:eastAsia="Times New Roman" w:hAnsi="Times New Roman" w:cs="Times New Roman"/>
          <w:iCs/>
        </w:rPr>
      </w:pPr>
      <w:r w:rsidRPr="00A522A9">
        <w:rPr>
          <w:rFonts w:ascii="Times New Roman" w:eastAsia="Times New Roman" w:hAnsi="Times New Roman" w:cs="Times New Roman"/>
        </w:rPr>
        <w:t xml:space="preserve"> </w:t>
      </w:r>
      <w:r w:rsidRPr="00A522A9">
        <w:rPr>
          <w:rFonts w:ascii="Times New Roman" w:eastAsia="Times New Roman" w:hAnsi="Times New Roman" w:cs="Times New Roman"/>
        </w:rPr>
        <w:tab/>
        <w:t>W okresie styczeń - wrzesień 2025 r. ogółem u</w:t>
      </w:r>
      <w:r w:rsidR="00E64E4B" w:rsidRPr="00A522A9">
        <w:rPr>
          <w:rFonts w:ascii="Times New Roman" w:eastAsia="Times New Roman" w:hAnsi="Times New Roman" w:cs="Times New Roman"/>
        </w:rPr>
        <w:t>dzielono pomocy psychologicznej</w:t>
      </w:r>
      <w:r w:rsidRPr="00A522A9">
        <w:rPr>
          <w:rFonts w:ascii="Times New Roman" w:eastAsia="Times New Roman" w:hAnsi="Times New Roman" w:cs="Times New Roman"/>
        </w:rPr>
        <w:t xml:space="preserve"> </w:t>
      </w:r>
      <w:r w:rsidR="00E64E4B" w:rsidRPr="00A522A9">
        <w:rPr>
          <w:rFonts w:ascii="Times New Roman" w:eastAsia="Times New Roman" w:hAnsi="Times New Roman" w:cs="Times New Roman"/>
        </w:rPr>
        <w:br/>
      </w:r>
      <w:r w:rsidRPr="00A522A9">
        <w:rPr>
          <w:rFonts w:ascii="Times New Roman" w:eastAsia="Times New Roman" w:hAnsi="Times New Roman" w:cs="Times New Roman"/>
          <w:b/>
          <w:bCs/>
          <w:iCs/>
        </w:rPr>
        <w:t>92</w:t>
      </w:r>
      <w:r w:rsidRPr="00A522A9">
        <w:rPr>
          <w:rFonts w:ascii="Times New Roman" w:eastAsia="Times New Roman" w:hAnsi="Times New Roman" w:cs="Times New Roman"/>
          <w:iCs/>
        </w:rPr>
        <w:t xml:space="preserve"> osobom, w tym </w:t>
      </w:r>
      <w:r w:rsidRPr="00A522A9">
        <w:rPr>
          <w:rFonts w:ascii="Times New Roman" w:eastAsia="Times New Roman" w:hAnsi="Times New Roman" w:cs="Times New Roman"/>
          <w:b/>
          <w:bCs/>
          <w:iCs/>
        </w:rPr>
        <w:t xml:space="preserve">76 </w:t>
      </w:r>
      <w:r w:rsidRPr="00A522A9">
        <w:rPr>
          <w:rFonts w:ascii="Times New Roman" w:eastAsia="Times New Roman" w:hAnsi="Times New Roman" w:cs="Times New Roman"/>
          <w:iCs/>
        </w:rPr>
        <w:t xml:space="preserve">osobom dorosłym i </w:t>
      </w:r>
      <w:r w:rsidRPr="00A522A9">
        <w:rPr>
          <w:rFonts w:ascii="Times New Roman" w:eastAsia="Times New Roman" w:hAnsi="Times New Roman" w:cs="Times New Roman"/>
          <w:b/>
          <w:bCs/>
          <w:iCs/>
        </w:rPr>
        <w:t>16</w:t>
      </w:r>
      <w:r w:rsidRPr="00A522A9">
        <w:rPr>
          <w:rFonts w:ascii="Times New Roman" w:eastAsia="Times New Roman" w:hAnsi="Times New Roman" w:cs="Times New Roman"/>
          <w:iCs/>
        </w:rPr>
        <w:t xml:space="preserve"> dzieciom. Ponadto psycholog uczestniczył </w:t>
      </w:r>
      <w:r w:rsidR="00E64E4B" w:rsidRPr="00A522A9">
        <w:rPr>
          <w:rFonts w:ascii="Times New Roman" w:eastAsia="Times New Roman" w:hAnsi="Times New Roman" w:cs="Times New Roman"/>
          <w:iCs/>
        </w:rPr>
        <w:br/>
      </w:r>
      <w:r w:rsidRPr="00A522A9">
        <w:rPr>
          <w:rFonts w:ascii="Times New Roman" w:eastAsia="Times New Roman" w:hAnsi="Times New Roman" w:cs="Times New Roman"/>
          <w:iCs/>
        </w:rPr>
        <w:t xml:space="preserve">w </w:t>
      </w:r>
      <w:r w:rsidRPr="00A522A9">
        <w:rPr>
          <w:rFonts w:ascii="Times New Roman" w:eastAsia="Times New Roman" w:hAnsi="Times New Roman" w:cs="Times New Roman"/>
          <w:b/>
          <w:bCs/>
          <w:iCs/>
        </w:rPr>
        <w:t>38</w:t>
      </w:r>
      <w:r w:rsidRPr="00A522A9">
        <w:rPr>
          <w:rFonts w:ascii="Times New Roman" w:eastAsia="Times New Roman" w:hAnsi="Times New Roman" w:cs="Times New Roman"/>
          <w:iCs/>
        </w:rPr>
        <w:t xml:space="preserve"> składach komisji orzekających, gdzie dokonał ocen psychologicznych </w:t>
      </w:r>
      <w:r w:rsidR="00E64E4B" w:rsidRPr="00A522A9">
        <w:rPr>
          <w:rFonts w:ascii="Times New Roman" w:eastAsia="Times New Roman" w:hAnsi="Times New Roman" w:cs="Times New Roman"/>
          <w:iCs/>
        </w:rPr>
        <w:br/>
      </w:r>
      <w:r w:rsidRPr="00A522A9">
        <w:rPr>
          <w:rFonts w:ascii="Times New Roman" w:eastAsia="Times New Roman" w:hAnsi="Times New Roman" w:cs="Times New Roman"/>
          <w:iCs/>
        </w:rPr>
        <w:t xml:space="preserve">o niepełnosprawności lub stopniu niepełnosprawności dla </w:t>
      </w:r>
      <w:r w:rsidRPr="00A522A9">
        <w:rPr>
          <w:rFonts w:ascii="Times New Roman" w:eastAsia="Times New Roman" w:hAnsi="Times New Roman" w:cs="Times New Roman"/>
          <w:b/>
          <w:bCs/>
          <w:iCs/>
        </w:rPr>
        <w:t>230</w:t>
      </w:r>
      <w:r w:rsidRPr="00A522A9">
        <w:rPr>
          <w:rFonts w:ascii="Times New Roman" w:eastAsia="Times New Roman" w:hAnsi="Times New Roman" w:cs="Times New Roman"/>
          <w:iCs/>
        </w:rPr>
        <w:t xml:space="preserve"> osób.</w:t>
      </w:r>
    </w:p>
    <w:p w:rsidR="004605A2" w:rsidRPr="00A522A9" w:rsidRDefault="00AE09FF" w:rsidP="00A522A9">
      <w:pPr>
        <w:pStyle w:val="Standard"/>
        <w:spacing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rPr>
        <w:t xml:space="preserve">W roku 2025 przeprowadzono 1 edycję szkolenia dla niezawodowych rodzin zastępczych na przestrzeni okresu od 30.04.2025 r. do 18.06.2025 r.  W tej edycji przeszkolono 6  kandydatów na rodziny zastępcze niezawodowe.  Szkolenia prowadzone są wg. Programu "Szansa w Rodzinie", zatwierdzonego przez Ministra Rodziny i Polityki Społecznej decyzją </w:t>
      </w:r>
      <w:r w:rsidR="00E64E4B" w:rsidRPr="00A522A9">
        <w:rPr>
          <w:rFonts w:ascii="Times New Roman" w:eastAsia="Times New Roman" w:hAnsi="Times New Roman" w:cs="Times New Roman"/>
        </w:rPr>
        <w:br/>
      </w:r>
      <w:r w:rsidRPr="00A522A9">
        <w:rPr>
          <w:rFonts w:ascii="Times New Roman" w:eastAsia="Times New Roman" w:hAnsi="Times New Roman" w:cs="Times New Roman"/>
        </w:rPr>
        <w:t xml:space="preserve">nr 6/2022/RZ z dnia 21.06.2022 r. Tematyka szkoleń jest zgodna z Rozporządzeniem Ministra Rodziny i Polityki Społecznej z dnia 6  listopada 2023 r. Wszystkie osoby uczestniczące </w:t>
      </w:r>
      <w:r w:rsidR="00E64E4B" w:rsidRPr="00A522A9">
        <w:rPr>
          <w:rFonts w:ascii="Times New Roman" w:eastAsia="Times New Roman" w:hAnsi="Times New Roman" w:cs="Times New Roman"/>
        </w:rPr>
        <w:br/>
      </w:r>
      <w:r w:rsidRPr="00A522A9">
        <w:rPr>
          <w:rFonts w:ascii="Times New Roman" w:eastAsia="Times New Roman" w:hAnsi="Times New Roman" w:cs="Times New Roman"/>
        </w:rPr>
        <w:t>w szkoleniu otrzymały świadectwa ukończenia szkolenia oraz Zaświadczenia Kwalifikacyjne.</w:t>
      </w:r>
    </w:p>
    <w:p w:rsidR="004605A2" w:rsidRPr="00A522A9" w:rsidRDefault="00AE09FF" w:rsidP="00A522A9">
      <w:pPr>
        <w:pStyle w:val="Standard"/>
        <w:spacing w:line="360" w:lineRule="auto"/>
        <w:ind w:firstLine="708"/>
        <w:contextualSpacing/>
        <w:jc w:val="both"/>
        <w:rPr>
          <w:rFonts w:ascii="Times New Roman" w:eastAsia="Times New Roman" w:hAnsi="Times New Roman" w:cs="Times New Roman"/>
          <w:b/>
          <w:bCs/>
          <w:iCs/>
          <w:color w:val="000000"/>
        </w:rPr>
      </w:pPr>
      <w:r w:rsidRPr="00A522A9">
        <w:rPr>
          <w:rFonts w:ascii="Times New Roman" w:eastAsia="Times New Roman" w:hAnsi="Times New Roman" w:cs="Times New Roman"/>
          <w:color w:val="000000"/>
        </w:rPr>
        <w:t xml:space="preserve">Uchwałą Nr XIII/80/2025 z dnia 29 stycznia 2025 r. r. Rada Powiatu Płońskiego przyjęła "Powiatowy Program Przeciwdziałania Przemocy Domowej i  Ochrony Osób Doznających Przemocy Domowej  w Powiecie Płońskim na lata 2025 – 2030". </w:t>
      </w:r>
      <w:r w:rsidRPr="00A522A9">
        <w:rPr>
          <w:rFonts w:ascii="Times New Roman" w:eastAsia="Times New Roman" w:hAnsi="Times New Roman" w:cs="Times New Roman"/>
          <w:b/>
          <w:bCs/>
          <w:iCs/>
          <w:color w:val="000000"/>
        </w:rPr>
        <w:t xml:space="preserve"> </w:t>
      </w:r>
    </w:p>
    <w:p w:rsidR="004605A2" w:rsidRPr="00A522A9" w:rsidRDefault="00AE09FF" w:rsidP="00A522A9">
      <w:pPr>
        <w:pStyle w:val="Standard"/>
        <w:spacing w:line="360" w:lineRule="auto"/>
        <w:contextualSpacing/>
        <w:jc w:val="both"/>
        <w:rPr>
          <w:rFonts w:ascii="Times New Roman" w:eastAsia="Times New Roman" w:hAnsi="Times New Roman" w:cs="Times New Roman"/>
          <w:iCs/>
        </w:rPr>
      </w:pPr>
      <w:r w:rsidRPr="00A522A9">
        <w:rPr>
          <w:rFonts w:ascii="Times New Roman" w:eastAsia="Times New Roman" w:hAnsi="Times New Roman" w:cs="Times New Roman"/>
          <w:b/>
          <w:bCs/>
          <w:iCs/>
          <w:color w:val="000000"/>
        </w:rPr>
        <w:t>Celem głównym</w:t>
      </w:r>
      <w:r w:rsidRPr="00A522A9">
        <w:rPr>
          <w:rFonts w:ascii="Times New Roman" w:eastAsia="Times New Roman" w:hAnsi="Times New Roman" w:cs="Times New Roman"/>
          <w:iCs/>
          <w:color w:val="000000"/>
        </w:rPr>
        <w:t xml:space="preserve"> programu jest </w:t>
      </w:r>
      <w:r w:rsidRPr="00A522A9">
        <w:rPr>
          <w:rFonts w:ascii="Times New Roman" w:eastAsia="Times New Roman" w:hAnsi="Times New Roman" w:cs="Times New Roman"/>
          <w:iCs/>
        </w:rPr>
        <w:t>zwiększenie</w:t>
      </w:r>
      <w:r w:rsidRPr="00A522A9">
        <w:rPr>
          <w:rFonts w:ascii="Times New Roman" w:eastAsia="Times New Roman" w:hAnsi="Times New Roman" w:cs="Times New Roman"/>
          <w:b/>
          <w:bCs/>
          <w:iCs/>
        </w:rPr>
        <w:t xml:space="preserve"> </w:t>
      </w:r>
      <w:r w:rsidRPr="00A522A9">
        <w:rPr>
          <w:rFonts w:ascii="Times New Roman" w:eastAsia="Times New Roman" w:hAnsi="Times New Roman" w:cs="Times New Roman"/>
          <w:iCs/>
        </w:rPr>
        <w:t>skuteczności</w:t>
      </w:r>
      <w:r w:rsidRPr="00A522A9">
        <w:rPr>
          <w:rFonts w:ascii="Times New Roman" w:eastAsia="Times New Roman" w:hAnsi="Times New Roman" w:cs="Times New Roman"/>
          <w:b/>
          <w:bCs/>
          <w:iCs/>
        </w:rPr>
        <w:t xml:space="preserve"> </w:t>
      </w:r>
      <w:r w:rsidRPr="00A522A9">
        <w:rPr>
          <w:rFonts w:ascii="Times New Roman" w:eastAsia="Times New Roman" w:hAnsi="Times New Roman" w:cs="Times New Roman"/>
          <w:iCs/>
        </w:rPr>
        <w:t>i przeciwdziałania przemocy domowej oraz zmniejszenie skali tego zjawiska na terenie Powiatu Płońskiego.</w:t>
      </w:r>
    </w:p>
    <w:p w:rsidR="004605A2" w:rsidRPr="00A522A9" w:rsidRDefault="00AE09FF" w:rsidP="00A522A9">
      <w:pPr>
        <w:pStyle w:val="Standard"/>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Cele szczegółowe to:</w:t>
      </w:r>
    </w:p>
    <w:p w:rsidR="004605A2" w:rsidRPr="00A522A9" w:rsidRDefault="00AE09FF" w:rsidP="00A522A9">
      <w:pPr>
        <w:pStyle w:val="Standard"/>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Cel 1: Zintensyfikowanie działań profilaktycznych w zakresie przeciwdziałania przemocy domowej,</w:t>
      </w:r>
    </w:p>
    <w:p w:rsidR="004605A2" w:rsidRPr="00A522A9" w:rsidRDefault="00AE09FF" w:rsidP="00A522A9">
      <w:pPr>
        <w:pStyle w:val="Standard"/>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Cel 2: Zwiększenie dostępności i skuteczności ochrony oraz wsparcia osób dotkniętych przemocą domową,</w:t>
      </w:r>
    </w:p>
    <w:p w:rsidR="004605A2" w:rsidRPr="00A522A9" w:rsidRDefault="00AE09FF" w:rsidP="00A522A9">
      <w:pPr>
        <w:pStyle w:val="Standard"/>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lastRenderedPageBreak/>
        <w:t>Cel 3: Zwiększenie skutecznośc</w:t>
      </w:r>
      <w:r w:rsidR="00E64E4B" w:rsidRPr="00A522A9">
        <w:rPr>
          <w:rFonts w:ascii="Times New Roman" w:eastAsia="Times New Roman" w:hAnsi="Times New Roman" w:cs="Times New Roman"/>
        </w:rPr>
        <w:t>i oddziaływań wobec osób stosują</w:t>
      </w:r>
      <w:r w:rsidRPr="00A522A9">
        <w:rPr>
          <w:rFonts w:ascii="Times New Roman" w:eastAsia="Times New Roman" w:hAnsi="Times New Roman" w:cs="Times New Roman"/>
        </w:rPr>
        <w:t>cych przemoc domową,</w:t>
      </w:r>
    </w:p>
    <w:p w:rsidR="004605A2" w:rsidRPr="00A522A9" w:rsidRDefault="00AE09FF" w:rsidP="00A522A9">
      <w:pPr>
        <w:pStyle w:val="Standard"/>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 xml:space="preserve">Cel 4: Zwiększenie poziomu kompetencji przedstawicieli instytucji i podmiotów realizujących zadania z zakresu przeciwdziałania przemocy domowej w celu podniesienia jakości </w:t>
      </w:r>
      <w:r w:rsidR="00E64E4B" w:rsidRPr="00A522A9">
        <w:rPr>
          <w:rFonts w:ascii="Times New Roman" w:eastAsia="Times New Roman" w:hAnsi="Times New Roman" w:cs="Times New Roman"/>
        </w:rPr>
        <w:br/>
      </w:r>
      <w:r w:rsidRPr="00A522A9">
        <w:rPr>
          <w:rFonts w:ascii="Times New Roman" w:eastAsia="Times New Roman" w:hAnsi="Times New Roman" w:cs="Times New Roman"/>
        </w:rPr>
        <w:t>i dostępności świadczonych usług.</w:t>
      </w:r>
    </w:p>
    <w:p w:rsidR="004605A2" w:rsidRPr="00A522A9" w:rsidRDefault="004605A2" w:rsidP="00A522A9">
      <w:pPr>
        <w:pStyle w:val="Standard"/>
        <w:spacing w:line="360" w:lineRule="auto"/>
        <w:contextualSpacing/>
        <w:jc w:val="both"/>
        <w:rPr>
          <w:rFonts w:ascii="Times New Roman" w:eastAsia="Times New Roman" w:hAnsi="Times New Roman" w:cs="Times New Roman"/>
        </w:rPr>
      </w:pPr>
    </w:p>
    <w:p w:rsidR="004605A2" w:rsidRPr="00A522A9" w:rsidRDefault="00AE09FF" w:rsidP="00A522A9">
      <w:pPr>
        <w:pStyle w:val="Standard"/>
        <w:spacing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rPr>
        <w:t>Uchwałą Nr XIV/93/2025 Rady Powiatu Płońskiego z dnia 26 lutego 2025 r. przyjęto "Powiatowy Program korekcyjno-edukacyjny dla osób stosujących przemoc domową na lata 2025-2030".</w:t>
      </w:r>
    </w:p>
    <w:p w:rsidR="004605A2" w:rsidRPr="00A522A9" w:rsidRDefault="00AE09FF" w:rsidP="00A522A9">
      <w:pPr>
        <w:pStyle w:val="Standard"/>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b/>
          <w:bCs/>
          <w:iCs/>
          <w:color w:val="000000"/>
        </w:rPr>
        <w:t>Cel główny</w:t>
      </w:r>
      <w:r w:rsidRPr="00A522A9">
        <w:rPr>
          <w:rFonts w:ascii="Times New Roman" w:eastAsia="Times New Roman" w:hAnsi="Times New Roman" w:cs="Times New Roman"/>
          <w:iCs/>
          <w:color w:val="000000"/>
        </w:rPr>
        <w:t xml:space="preserve"> Programu, którym jest powstrzymanie osoby stosującej przemoc domową przed  jej dalszym stosowaniem oraz rozwijanie umiejętności samokontroli i rozwiązywania problemów bez stosowania przemocy</w:t>
      </w:r>
      <w:r w:rsidRPr="00A522A9">
        <w:rPr>
          <w:rFonts w:ascii="Times New Roman" w:eastAsia="Times New Roman" w:hAnsi="Times New Roman" w:cs="Times New Roman"/>
        </w:rPr>
        <w:t xml:space="preserve"> jest realizowany poprzez cele szczegółowe.</w:t>
      </w:r>
    </w:p>
    <w:p w:rsidR="004605A2" w:rsidRPr="00A522A9" w:rsidRDefault="00AE09FF" w:rsidP="00A522A9">
      <w:pPr>
        <w:pStyle w:val="Standard"/>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Zawierają się one w:</w:t>
      </w:r>
    </w:p>
    <w:p w:rsidR="004605A2" w:rsidRPr="00A522A9" w:rsidRDefault="00B50757" w:rsidP="00A522A9">
      <w:pPr>
        <w:pStyle w:val="Standard"/>
        <w:numPr>
          <w:ilvl w:val="0"/>
          <w:numId w:val="38"/>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u</w:t>
      </w:r>
      <w:r w:rsidR="00AE09FF" w:rsidRPr="00A522A9">
        <w:rPr>
          <w:rFonts w:ascii="Times New Roman" w:eastAsia="Times New Roman" w:hAnsi="Times New Roman" w:cs="Times New Roman"/>
        </w:rPr>
        <w:t>świadomieni</w:t>
      </w:r>
      <w:r w:rsidRPr="00A522A9">
        <w:rPr>
          <w:rFonts w:ascii="Times New Roman" w:eastAsia="Times New Roman" w:hAnsi="Times New Roman" w:cs="Times New Roman"/>
        </w:rPr>
        <w:t>u</w:t>
      </w:r>
      <w:r w:rsidR="00AE09FF" w:rsidRPr="00A522A9">
        <w:rPr>
          <w:rFonts w:ascii="Times New Roman" w:eastAsia="Times New Roman" w:hAnsi="Times New Roman" w:cs="Times New Roman"/>
        </w:rPr>
        <w:t xml:space="preserve"> sprawcy czym jest przemoc,</w:t>
      </w:r>
    </w:p>
    <w:p w:rsidR="004605A2" w:rsidRPr="00A522A9" w:rsidRDefault="00B50757" w:rsidP="00A522A9">
      <w:pPr>
        <w:pStyle w:val="Standard"/>
        <w:numPr>
          <w:ilvl w:val="0"/>
          <w:numId w:val="38"/>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uzyskaniu</w:t>
      </w:r>
      <w:r w:rsidR="00AE09FF" w:rsidRPr="00A522A9">
        <w:rPr>
          <w:rFonts w:ascii="Times New Roman" w:eastAsia="Times New Roman" w:hAnsi="Times New Roman" w:cs="Times New Roman"/>
        </w:rPr>
        <w:t xml:space="preserve"> przez niego świadomości własnych </w:t>
      </w:r>
      <w:proofErr w:type="spellStart"/>
      <w:r w:rsidR="00AE09FF" w:rsidRPr="00A522A9">
        <w:rPr>
          <w:rFonts w:ascii="Times New Roman" w:eastAsia="Times New Roman" w:hAnsi="Times New Roman" w:cs="Times New Roman"/>
        </w:rPr>
        <w:t>zachowań</w:t>
      </w:r>
      <w:proofErr w:type="spellEnd"/>
      <w:r w:rsidR="00AE09FF" w:rsidRPr="00A522A9">
        <w:rPr>
          <w:rFonts w:ascii="Times New Roman" w:eastAsia="Times New Roman" w:hAnsi="Times New Roman" w:cs="Times New Roman"/>
        </w:rPr>
        <w:t xml:space="preserve"> </w:t>
      </w:r>
      <w:proofErr w:type="spellStart"/>
      <w:r w:rsidR="00AE09FF" w:rsidRPr="00A522A9">
        <w:rPr>
          <w:rFonts w:ascii="Times New Roman" w:eastAsia="Times New Roman" w:hAnsi="Times New Roman" w:cs="Times New Roman"/>
        </w:rPr>
        <w:t>przemocowych</w:t>
      </w:r>
      <w:proofErr w:type="spellEnd"/>
      <w:r w:rsidR="00AE09FF" w:rsidRPr="00A522A9">
        <w:rPr>
          <w:rFonts w:ascii="Times New Roman" w:eastAsia="Times New Roman" w:hAnsi="Times New Roman" w:cs="Times New Roman"/>
        </w:rPr>
        <w:t xml:space="preserve"> wobec bliskich,</w:t>
      </w:r>
    </w:p>
    <w:p w:rsidR="004605A2" w:rsidRPr="00A522A9" w:rsidRDefault="00B50757" w:rsidP="00A522A9">
      <w:pPr>
        <w:pStyle w:val="Standard"/>
        <w:numPr>
          <w:ilvl w:val="0"/>
          <w:numId w:val="38"/>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r</w:t>
      </w:r>
      <w:r w:rsidR="00AE09FF" w:rsidRPr="00A522A9">
        <w:rPr>
          <w:rFonts w:ascii="Times New Roman" w:eastAsia="Times New Roman" w:hAnsi="Times New Roman" w:cs="Times New Roman"/>
        </w:rPr>
        <w:t>ozpoznani</w:t>
      </w:r>
      <w:r w:rsidRPr="00A522A9">
        <w:rPr>
          <w:rFonts w:ascii="Times New Roman" w:eastAsia="Times New Roman" w:hAnsi="Times New Roman" w:cs="Times New Roman"/>
        </w:rPr>
        <w:t>u</w:t>
      </w:r>
      <w:r w:rsidR="00AE09FF" w:rsidRPr="00A522A9">
        <w:rPr>
          <w:rFonts w:ascii="Times New Roman" w:eastAsia="Times New Roman" w:hAnsi="Times New Roman" w:cs="Times New Roman"/>
        </w:rPr>
        <w:t xml:space="preserve"> przez niego sygnałów ostrzegawczych zapowiadających zachowania </w:t>
      </w:r>
      <w:proofErr w:type="spellStart"/>
      <w:r w:rsidR="00AE09FF" w:rsidRPr="00A522A9">
        <w:rPr>
          <w:rFonts w:ascii="Times New Roman" w:eastAsia="Times New Roman" w:hAnsi="Times New Roman" w:cs="Times New Roman"/>
        </w:rPr>
        <w:t>przemocowe</w:t>
      </w:r>
      <w:proofErr w:type="spellEnd"/>
      <w:r w:rsidR="00AE09FF" w:rsidRPr="00A522A9">
        <w:rPr>
          <w:rFonts w:ascii="Times New Roman" w:eastAsia="Times New Roman" w:hAnsi="Times New Roman" w:cs="Times New Roman"/>
        </w:rPr>
        <w:t>,</w:t>
      </w:r>
    </w:p>
    <w:p w:rsidR="004605A2" w:rsidRPr="00A522A9" w:rsidRDefault="00B50757" w:rsidP="00A522A9">
      <w:pPr>
        <w:pStyle w:val="Standard"/>
        <w:numPr>
          <w:ilvl w:val="0"/>
          <w:numId w:val="38"/>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o</w:t>
      </w:r>
      <w:r w:rsidR="00AE09FF" w:rsidRPr="00A522A9">
        <w:rPr>
          <w:rFonts w:ascii="Times New Roman" w:eastAsia="Times New Roman" w:hAnsi="Times New Roman" w:cs="Times New Roman"/>
        </w:rPr>
        <w:t>pracowani</w:t>
      </w:r>
      <w:r w:rsidRPr="00A522A9">
        <w:rPr>
          <w:rFonts w:ascii="Times New Roman" w:eastAsia="Times New Roman" w:hAnsi="Times New Roman" w:cs="Times New Roman"/>
        </w:rPr>
        <w:t>u</w:t>
      </w:r>
      <w:r w:rsidR="00AE09FF" w:rsidRPr="00A522A9">
        <w:rPr>
          <w:rFonts w:ascii="Times New Roman" w:eastAsia="Times New Roman" w:hAnsi="Times New Roman" w:cs="Times New Roman"/>
        </w:rPr>
        <w:t xml:space="preserve"> „planu bezpieczeństwa” zapobiegającego użyciu siły i przemocy,</w:t>
      </w:r>
    </w:p>
    <w:p w:rsidR="004605A2" w:rsidRPr="00A522A9" w:rsidRDefault="00B50757" w:rsidP="00A522A9">
      <w:pPr>
        <w:pStyle w:val="Standard"/>
        <w:numPr>
          <w:ilvl w:val="0"/>
          <w:numId w:val="38"/>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n</w:t>
      </w:r>
      <w:r w:rsidR="00AE09FF" w:rsidRPr="00A522A9">
        <w:rPr>
          <w:rFonts w:ascii="Times New Roman" w:eastAsia="Times New Roman" w:hAnsi="Times New Roman" w:cs="Times New Roman"/>
        </w:rPr>
        <w:t>abyci</w:t>
      </w:r>
      <w:r w:rsidRPr="00A522A9">
        <w:rPr>
          <w:rFonts w:ascii="Times New Roman" w:eastAsia="Times New Roman" w:hAnsi="Times New Roman" w:cs="Times New Roman"/>
        </w:rPr>
        <w:t>u</w:t>
      </w:r>
      <w:r w:rsidR="00AE09FF" w:rsidRPr="00A522A9">
        <w:rPr>
          <w:rFonts w:ascii="Times New Roman" w:eastAsia="Times New Roman" w:hAnsi="Times New Roman" w:cs="Times New Roman"/>
        </w:rPr>
        <w:t xml:space="preserve"> nowych umiejętności służących rozwiązywaniu konfliktów, sporów w rodzinie bez użycia agresji,</w:t>
      </w:r>
    </w:p>
    <w:p w:rsidR="004605A2" w:rsidRPr="00A522A9" w:rsidRDefault="00B50757" w:rsidP="00A522A9">
      <w:pPr>
        <w:pStyle w:val="Standard"/>
        <w:numPr>
          <w:ilvl w:val="0"/>
          <w:numId w:val="38"/>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nauce</w:t>
      </w:r>
      <w:r w:rsidR="00AE09FF" w:rsidRPr="00A522A9">
        <w:rPr>
          <w:rFonts w:ascii="Times New Roman" w:eastAsia="Times New Roman" w:hAnsi="Times New Roman" w:cs="Times New Roman"/>
        </w:rPr>
        <w:t xml:space="preserve"> umiejętności partnerskiego układania stosunków w ro</w:t>
      </w:r>
      <w:r w:rsidRPr="00A522A9">
        <w:rPr>
          <w:rFonts w:ascii="Times New Roman" w:eastAsia="Times New Roman" w:hAnsi="Times New Roman" w:cs="Times New Roman"/>
        </w:rPr>
        <w:t>dzinie, uczeniu</w:t>
      </w:r>
      <w:r w:rsidR="00AE09FF" w:rsidRPr="00A522A9">
        <w:rPr>
          <w:rFonts w:ascii="Times New Roman" w:eastAsia="Times New Roman" w:hAnsi="Times New Roman" w:cs="Times New Roman"/>
        </w:rPr>
        <w:t xml:space="preserve"> się korzystania z pomocy innych,</w:t>
      </w:r>
    </w:p>
    <w:p w:rsidR="004605A2" w:rsidRPr="00A522A9" w:rsidRDefault="00B50757" w:rsidP="00A522A9">
      <w:pPr>
        <w:pStyle w:val="Standard"/>
        <w:numPr>
          <w:ilvl w:val="0"/>
          <w:numId w:val="38"/>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nauce</w:t>
      </w:r>
      <w:r w:rsidR="00AE09FF" w:rsidRPr="00A522A9">
        <w:rPr>
          <w:rFonts w:ascii="Times New Roman" w:eastAsia="Times New Roman" w:hAnsi="Times New Roman" w:cs="Times New Roman"/>
        </w:rPr>
        <w:t xml:space="preserve"> umiejętności konstruktywnego wyrażania uczuć,</w:t>
      </w:r>
    </w:p>
    <w:p w:rsidR="004605A2" w:rsidRPr="00A522A9" w:rsidRDefault="00B50757" w:rsidP="00A522A9">
      <w:pPr>
        <w:pStyle w:val="Standard"/>
        <w:numPr>
          <w:ilvl w:val="0"/>
          <w:numId w:val="38"/>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kształtowaniu</w:t>
      </w:r>
      <w:r w:rsidR="00AE09FF" w:rsidRPr="00A522A9">
        <w:rPr>
          <w:rFonts w:ascii="Times New Roman" w:eastAsia="Times New Roman" w:hAnsi="Times New Roman" w:cs="Times New Roman"/>
        </w:rPr>
        <w:t xml:space="preserve"> umiejętności wychowawczych bez użycia przemocy,</w:t>
      </w:r>
    </w:p>
    <w:p w:rsidR="004605A2" w:rsidRPr="00A522A9" w:rsidRDefault="00B50757" w:rsidP="00A522A9">
      <w:pPr>
        <w:pStyle w:val="Standard"/>
        <w:numPr>
          <w:ilvl w:val="0"/>
          <w:numId w:val="38"/>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t</w:t>
      </w:r>
      <w:r w:rsidR="00AE09FF" w:rsidRPr="00A522A9">
        <w:rPr>
          <w:rFonts w:ascii="Times New Roman" w:eastAsia="Times New Roman" w:hAnsi="Times New Roman" w:cs="Times New Roman"/>
        </w:rPr>
        <w:t>rening</w:t>
      </w:r>
      <w:r w:rsidRPr="00A522A9">
        <w:rPr>
          <w:rFonts w:ascii="Times New Roman" w:eastAsia="Times New Roman" w:hAnsi="Times New Roman" w:cs="Times New Roman"/>
        </w:rPr>
        <w:t>u</w:t>
      </w:r>
      <w:r w:rsidR="00AE09FF" w:rsidRPr="00A522A9">
        <w:rPr>
          <w:rFonts w:ascii="Times New Roman" w:eastAsia="Times New Roman" w:hAnsi="Times New Roman" w:cs="Times New Roman"/>
        </w:rPr>
        <w:t xml:space="preserve"> umiejętności społecznych,</w:t>
      </w:r>
    </w:p>
    <w:p w:rsidR="004605A2" w:rsidRPr="00A522A9" w:rsidRDefault="00B50757" w:rsidP="00A522A9">
      <w:pPr>
        <w:pStyle w:val="Standard"/>
        <w:numPr>
          <w:ilvl w:val="0"/>
          <w:numId w:val="38"/>
        </w:numPr>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r</w:t>
      </w:r>
      <w:r w:rsidR="00AE09FF" w:rsidRPr="00A522A9">
        <w:rPr>
          <w:rFonts w:ascii="Times New Roman" w:eastAsia="Times New Roman" w:hAnsi="Times New Roman" w:cs="Times New Roman"/>
        </w:rPr>
        <w:t>ealizac</w:t>
      </w:r>
      <w:r w:rsidRPr="00A522A9">
        <w:rPr>
          <w:rFonts w:ascii="Times New Roman" w:eastAsia="Times New Roman" w:hAnsi="Times New Roman" w:cs="Times New Roman"/>
        </w:rPr>
        <w:t>ji</w:t>
      </w:r>
      <w:r w:rsidR="00AE09FF" w:rsidRPr="00A522A9">
        <w:rPr>
          <w:rFonts w:ascii="Times New Roman" w:eastAsia="Times New Roman" w:hAnsi="Times New Roman" w:cs="Times New Roman"/>
        </w:rPr>
        <w:t xml:space="preserve"> własnych potrzeb w sposób nie krzywdzący innych osób.</w:t>
      </w:r>
    </w:p>
    <w:p w:rsidR="004605A2" w:rsidRPr="00A522A9" w:rsidRDefault="00AE09FF" w:rsidP="00A522A9">
      <w:pPr>
        <w:pStyle w:val="Standard"/>
        <w:spacing w:line="360" w:lineRule="auto"/>
        <w:contextualSpacing/>
        <w:jc w:val="both"/>
        <w:rPr>
          <w:rFonts w:ascii="Times New Roman" w:eastAsia="Times New Roman" w:hAnsi="Times New Roman" w:cs="Times New Roman"/>
          <w:b/>
          <w:bCs/>
          <w:iCs/>
        </w:rPr>
      </w:pPr>
      <w:r w:rsidRPr="00A522A9">
        <w:rPr>
          <w:rFonts w:ascii="Times New Roman" w:eastAsia="Times New Roman" w:hAnsi="Times New Roman" w:cs="Times New Roman"/>
        </w:rPr>
        <w:t xml:space="preserve">Osoby stosujące przemoc domową, które zostały skierowane do PCPR przez Zespoły Interdyscyplinarne mają możliwość uczestniczenia w konsultacjach psychologicznych prowadzonych przez psychoterapeutę  i psychologa w trybie indywidualnym. W roku 2025 do uczestnictwa w wymienionych konsultacjach zostało zgłoszonych </w:t>
      </w:r>
      <w:r w:rsidRPr="00A522A9">
        <w:rPr>
          <w:rFonts w:ascii="Times New Roman" w:eastAsia="Times New Roman" w:hAnsi="Times New Roman" w:cs="Times New Roman"/>
          <w:b/>
          <w:bCs/>
          <w:iCs/>
        </w:rPr>
        <w:t>8 osób.</w:t>
      </w:r>
    </w:p>
    <w:p w:rsidR="004605A2" w:rsidRPr="00A522A9" w:rsidRDefault="00AE09FF" w:rsidP="00A522A9">
      <w:pPr>
        <w:pStyle w:val="Standard"/>
        <w:spacing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rPr>
        <w:t xml:space="preserve">W 2025 roku Powiatowe Centrum Pomocy Rodzinie w Płońsku po raz kolejny podpisało umowę z Pracownią Profilaktyki Terapii Motywującej i Socjoterapii Leszek Wróblewski na wykonywanie czynności związanych ze świadczeniem pomocy osobom </w:t>
      </w:r>
      <w:r w:rsidRPr="00A522A9">
        <w:rPr>
          <w:rFonts w:ascii="Times New Roman" w:eastAsia="Times New Roman" w:hAnsi="Times New Roman" w:cs="Times New Roman"/>
        </w:rPr>
        <w:br/>
      </w:r>
      <w:r w:rsidRPr="00A522A9">
        <w:rPr>
          <w:rFonts w:ascii="Times New Roman" w:eastAsia="Times New Roman" w:hAnsi="Times New Roman" w:cs="Times New Roman"/>
        </w:rPr>
        <w:lastRenderedPageBreak/>
        <w:t>w kryzysie oraz z prowadzeniem grup wsparcia, poradnictwa i terapii dla osób sprawujących rodzinną pieczę zastępczą i ich dzieci oraz dzieci umieszczonych w pieczy zastępczej. Spotkania odbywają się w każdy czwartek w siedzibie jednostki.</w:t>
      </w:r>
    </w:p>
    <w:p w:rsidR="00B50757" w:rsidRPr="00A522A9" w:rsidRDefault="00B50757" w:rsidP="00A522A9">
      <w:pPr>
        <w:pStyle w:val="Standard"/>
        <w:spacing w:line="360" w:lineRule="auto"/>
        <w:ind w:firstLine="708"/>
        <w:contextualSpacing/>
        <w:jc w:val="both"/>
        <w:rPr>
          <w:rFonts w:ascii="Times New Roman" w:eastAsia="Times New Roman" w:hAnsi="Times New Roman" w:cs="Times New Roman"/>
        </w:rPr>
      </w:pPr>
    </w:p>
    <w:p w:rsidR="004605A2" w:rsidRPr="00A522A9" w:rsidRDefault="00AE09FF" w:rsidP="00A522A9">
      <w:pPr>
        <w:spacing w:after="0" w:line="360" w:lineRule="auto"/>
        <w:contextualSpacing/>
        <w:jc w:val="both"/>
        <w:rPr>
          <w:rFonts w:ascii="Times New Roman" w:eastAsia="Times New Roman" w:hAnsi="Times New Roman" w:cs="Times New Roman"/>
          <w:color w:val="1F497D" w:themeColor="text2"/>
          <w:sz w:val="24"/>
          <w:szCs w:val="24"/>
        </w:rPr>
      </w:pPr>
      <w:r w:rsidRPr="00A522A9">
        <w:rPr>
          <w:rFonts w:ascii="Times New Roman" w:eastAsia="Times New Roman" w:hAnsi="Times New Roman" w:cs="Times New Roman"/>
          <w:i/>
          <w:color w:val="1F497D" w:themeColor="text2"/>
          <w:sz w:val="24"/>
          <w:szCs w:val="24"/>
        </w:rPr>
        <w:t>Cel 3</w:t>
      </w:r>
    </w:p>
    <w:p w:rsidR="004605A2" w:rsidRPr="00A522A9" w:rsidRDefault="00AE09FF" w:rsidP="00A522A9">
      <w:pPr>
        <w:spacing w:after="0" w:line="360" w:lineRule="auto"/>
        <w:contextualSpacing/>
        <w:jc w:val="both"/>
        <w:rPr>
          <w:rFonts w:ascii="Times New Roman" w:eastAsia="Times New Roman" w:hAnsi="Times New Roman" w:cs="Times New Roman"/>
          <w:color w:val="1F497D" w:themeColor="text2"/>
          <w:sz w:val="24"/>
          <w:szCs w:val="24"/>
        </w:rPr>
      </w:pPr>
      <w:r w:rsidRPr="00A522A9">
        <w:rPr>
          <w:rFonts w:ascii="Times New Roman" w:eastAsia="Times New Roman" w:hAnsi="Times New Roman" w:cs="Times New Roman"/>
          <w:i/>
          <w:color w:val="1F497D" w:themeColor="text2"/>
          <w:sz w:val="24"/>
          <w:szCs w:val="24"/>
          <w:u w:val="single"/>
        </w:rPr>
        <w:t>Zapewnienie opieki nad osobami starszymi i osobami chorymi ze szczególnym uwzględnieniem osób z zaburzeniami psychicznymi</w:t>
      </w:r>
    </w:p>
    <w:p w:rsidR="004605A2" w:rsidRPr="00A522A9" w:rsidRDefault="00AE09FF" w:rsidP="00A522A9">
      <w:pPr>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Decyzją nr 4/2024  z dnia 11 stycznia 2024 r. Wojewoda Mazowiecki zezwolił Powiatowi Płońskiemu na prowadzenie Domu Pomocy Społecznej w Karolinowie dla osób przewlekle psychicznie chorych. Dom zorganizowany jest na 50 miejsc.</w:t>
      </w:r>
    </w:p>
    <w:p w:rsidR="004605A2" w:rsidRPr="00A522A9" w:rsidRDefault="00AE09FF" w:rsidP="00A522A9">
      <w:pPr>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Pobyt w Domu Pomocy Społecznej w Karolinowie jest odpłatny do wysokości średniego miesięcznego kosztu utrzymania mieszkańca, który ustala Starosta Płoński i ogłasza w Dzienniku Urzędowym Województwa Mazowieckiego do końca marca każdego roku.</w:t>
      </w:r>
    </w:p>
    <w:p w:rsidR="004605A2" w:rsidRPr="00A522A9" w:rsidRDefault="00AE09FF" w:rsidP="00A522A9">
      <w:pPr>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W Zarządzeniu nr 3/2025 Starosty Płońskiego z dnia 22 stycznia 2025 r. ustalono miesięczny koszt utrzymania mieszkańca w Domu Pomocy Społecznej w Karolinowie w 2025 r. na kwotę </w:t>
      </w:r>
      <w:r w:rsidRPr="00A522A9">
        <w:rPr>
          <w:rFonts w:ascii="Times New Roman" w:eastAsia="Times New Roman" w:hAnsi="Times New Roman" w:cs="Times New Roman"/>
          <w:b/>
          <w:bCs/>
          <w:sz w:val="24"/>
          <w:szCs w:val="24"/>
        </w:rPr>
        <w:t>8 157,00 zł</w:t>
      </w:r>
      <w:r w:rsidRPr="00A522A9">
        <w:rPr>
          <w:rFonts w:ascii="Times New Roman" w:eastAsia="Times New Roman" w:hAnsi="Times New Roman" w:cs="Times New Roman"/>
          <w:sz w:val="24"/>
          <w:szCs w:val="24"/>
        </w:rPr>
        <w:t>.</w:t>
      </w:r>
    </w:p>
    <w:p w:rsidR="004605A2" w:rsidRPr="00A522A9" w:rsidRDefault="00AE09FF" w:rsidP="00A522A9">
      <w:pPr>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Mieszkańcy Domu Pomocy Społecznej </w:t>
      </w:r>
      <w:r w:rsidRPr="00A522A9">
        <w:rPr>
          <w:rFonts w:ascii="Times New Roman" w:eastAsia="Times New Roman" w:hAnsi="Times New Roman" w:cs="Times New Roman"/>
          <w:bCs/>
          <w:sz w:val="24"/>
          <w:szCs w:val="24"/>
        </w:rPr>
        <w:t>ponoszą koszty pobytu do wysokości 70% własnych dochodów netto (tzn. emerytury lub renty), ale nie więcej niż rzeczywisty koszt utrzymania w określonym domu.</w:t>
      </w:r>
      <w:r w:rsidRPr="00A522A9">
        <w:rPr>
          <w:rFonts w:ascii="Times New Roman" w:eastAsia="Times New Roman" w:hAnsi="Times New Roman" w:cs="Times New Roman"/>
          <w:sz w:val="24"/>
          <w:szCs w:val="24"/>
        </w:rPr>
        <w:t xml:space="preserve"> </w:t>
      </w:r>
    </w:p>
    <w:p w:rsidR="004605A2" w:rsidRPr="00A522A9" w:rsidRDefault="00AE09FF" w:rsidP="00A522A9">
      <w:pPr>
        <w:spacing w:after="0" w:line="360" w:lineRule="auto"/>
        <w:ind w:firstLine="181"/>
        <w:contextualSpacing/>
        <w:jc w:val="both"/>
        <w:rPr>
          <w:rFonts w:ascii="Times New Roman" w:eastAsia="Times New Roman" w:hAnsi="Times New Roman" w:cs="Times New Roman"/>
          <w:color w:val="00B050"/>
        </w:rPr>
      </w:pPr>
      <w:r w:rsidRPr="00A522A9">
        <w:rPr>
          <w:rFonts w:ascii="Times New Roman" w:eastAsia="Times New Roman" w:hAnsi="Times New Roman" w:cs="Times New Roman"/>
          <w:color w:val="00B050"/>
          <w:sz w:val="24"/>
          <w:szCs w:val="24"/>
        </w:rPr>
        <w:tab/>
      </w:r>
      <w:r w:rsidRPr="00A522A9">
        <w:rPr>
          <w:rFonts w:ascii="Times New Roman" w:eastAsia="Times New Roman" w:hAnsi="Times New Roman" w:cs="Times New Roman"/>
          <w:color w:val="00B050"/>
          <w:sz w:val="24"/>
          <w:szCs w:val="24"/>
        </w:rPr>
        <w:tab/>
      </w:r>
      <w:r w:rsidRPr="00A522A9">
        <w:rPr>
          <w:rFonts w:ascii="Times New Roman" w:eastAsia="Times New Roman" w:hAnsi="Times New Roman" w:cs="Times New Roman"/>
          <w:color w:val="00B050"/>
          <w:sz w:val="24"/>
          <w:szCs w:val="24"/>
        </w:rPr>
        <w:tab/>
      </w:r>
      <w:r w:rsidRPr="00A522A9">
        <w:rPr>
          <w:rFonts w:ascii="Times New Roman" w:eastAsia="Times New Roman" w:hAnsi="Times New Roman" w:cs="Times New Roman"/>
          <w:color w:val="00B050"/>
          <w:sz w:val="24"/>
          <w:szCs w:val="24"/>
        </w:rPr>
        <w:tab/>
      </w:r>
      <w:r w:rsidRPr="00A522A9">
        <w:rPr>
          <w:rFonts w:ascii="Times New Roman" w:eastAsia="Times New Roman" w:hAnsi="Times New Roman" w:cs="Times New Roman"/>
          <w:color w:val="00B050"/>
          <w:sz w:val="24"/>
          <w:szCs w:val="24"/>
        </w:rPr>
        <w:tab/>
      </w:r>
    </w:p>
    <w:p w:rsidR="004605A2" w:rsidRPr="00A522A9" w:rsidRDefault="00AE09FF" w:rsidP="00A522A9">
      <w:pPr>
        <w:spacing w:after="0" w:line="360" w:lineRule="auto"/>
        <w:ind w:firstLine="181"/>
        <w:contextualSpacing/>
        <w:jc w:val="center"/>
        <w:rPr>
          <w:rFonts w:ascii="Times New Roman" w:eastAsia="Times New Roman" w:hAnsi="Times New Roman" w:cs="Times New Roman"/>
          <w:sz w:val="24"/>
          <w:szCs w:val="24"/>
        </w:rPr>
      </w:pPr>
      <w:r w:rsidRPr="00A522A9">
        <w:rPr>
          <w:rFonts w:ascii="Times New Roman" w:eastAsia="Times New Roman" w:hAnsi="Times New Roman" w:cs="Times New Roman"/>
          <w:b/>
          <w:sz w:val="24"/>
          <w:szCs w:val="24"/>
        </w:rPr>
        <w:t xml:space="preserve">Liczba mieszkańców Domu Pomocy Społecznej w Karolinowie </w:t>
      </w:r>
      <w:r w:rsidRPr="00A522A9">
        <w:rPr>
          <w:rFonts w:ascii="Times New Roman" w:eastAsia="Times New Roman" w:hAnsi="Times New Roman" w:cs="Times New Roman"/>
          <w:b/>
          <w:sz w:val="24"/>
          <w:szCs w:val="24"/>
        </w:rPr>
        <w:br/>
        <w:t>– stan na dzień 30.09.2025 r.</w:t>
      </w:r>
    </w:p>
    <w:tbl>
      <w:tblPr>
        <w:tblW w:w="6774" w:type="dxa"/>
        <w:jc w:val="center"/>
        <w:tblLook w:val="04A0" w:firstRow="1" w:lastRow="0" w:firstColumn="1" w:lastColumn="0" w:noHBand="0" w:noVBand="1"/>
      </w:tblPr>
      <w:tblGrid>
        <w:gridCol w:w="2213"/>
        <w:gridCol w:w="2440"/>
        <w:gridCol w:w="2121"/>
      </w:tblGrid>
      <w:tr w:rsidR="004605A2" w:rsidRPr="00A522A9">
        <w:trPr>
          <w:jc w:val="center"/>
        </w:trPr>
        <w:tc>
          <w:tcPr>
            <w:tcW w:w="2213" w:type="dxa"/>
            <w:tcBorders>
              <w:top w:val="single" w:sz="4" w:space="0" w:color="000000"/>
              <w:left w:val="single" w:sz="4" w:space="0" w:color="000000"/>
              <w:bottom w:val="single" w:sz="4" w:space="0" w:color="000000"/>
              <w:right w:val="single" w:sz="4" w:space="0" w:color="000000"/>
            </w:tcBorders>
            <w:shd w:val="solid" w:color="CCCCCC" w:fill="auto"/>
          </w:tcPr>
          <w:p w:rsidR="004605A2" w:rsidRPr="00A522A9" w:rsidRDefault="00AE09FF" w:rsidP="00A522A9">
            <w:pPr>
              <w:tabs>
                <w:tab w:val="left" w:pos="1200"/>
              </w:tabs>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Miesiąc</w:t>
            </w:r>
          </w:p>
        </w:tc>
        <w:tc>
          <w:tcPr>
            <w:tcW w:w="2440" w:type="dxa"/>
            <w:tcBorders>
              <w:top w:val="single" w:sz="4" w:space="0" w:color="000000"/>
              <w:left w:val="single" w:sz="4" w:space="0" w:color="000000"/>
              <w:bottom w:val="single" w:sz="4" w:space="0" w:color="000000"/>
              <w:right w:val="single" w:sz="4" w:space="0" w:color="000000"/>
            </w:tcBorders>
            <w:shd w:val="solid" w:color="CCCCCC"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Liczba mieszkańców w danym miesiącu</w:t>
            </w:r>
          </w:p>
        </w:tc>
        <w:tc>
          <w:tcPr>
            <w:tcW w:w="2121" w:type="dxa"/>
            <w:tcBorders>
              <w:top w:val="single" w:sz="4" w:space="0" w:color="000000"/>
              <w:left w:val="single" w:sz="4" w:space="0" w:color="000000"/>
              <w:bottom w:val="single" w:sz="4" w:space="0" w:color="000000"/>
              <w:right w:val="single" w:sz="4" w:space="0" w:color="000000"/>
            </w:tcBorders>
            <w:shd w:val="solid" w:color="CCCCCC"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Liczba osób oczekujących</w:t>
            </w:r>
          </w:p>
        </w:tc>
      </w:tr>
      <w:tr w:rsidR="004605A2" w:rsidRPr="00A522A9">
        <w:trPr>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Styczeń</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49</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0</w:t>
            </w:r>
          </w:p>
        </w:tc>
      </w:tr>
      <w:tr w:rsidR="004605A2" w:rsidRPr="00A522A9">
        <w:trPr>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Luty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50</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0</w:t>
            </w:r>
          </w:p>
        </w:tc>
      </w:tr>
      <w:tr w:rsidR="004605A2" w:rsidRPr="00A522A9">
        <w:trPr>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Marzec</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49</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0</w:t>
            </w:r>
          </w:p>
        </w:tc>
      </w:tr>
      <w:tr w:rsidR="004605A2" w:rsidRPr="00A522A9">
        <w:trPr>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Kwiecień</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49</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0</w:t>
            </w:r>
          </w:p>
        </w:tc>
      </w:tr>
      <w:tr w:rsidR="004605A2" w:rsidRPr="00A522A9">
        <w:trPr>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Maj</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48</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0</w:t>
            </w:r>
          </w:p>
        </w:tc>
      </w:tr>
      <w:tr w:rsidR="004605A2" w:rsidRPr="00A522A9">
        <w:trPr>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Czerwiec</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49</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0</w:t>
            </w:r>
          </w:p>
        </w:tc>
      </w:tr>
      <w:tr w:rsidR="004605A2" w:rsidRPr="00A522A9">
        <w:trPr>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Lipiec</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49</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0</w:t>
            </w:r>
          </w:p>
        </w:tc>
      </w:tr>
      <w:tr w:rsidR="004605A2" w:rsidRPr="00A522A9">
        <w:trPr>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Sierpień</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50</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0</w:t>
            </w:r>
          </w:p>
        </w:tc>
      </w:tr>
      <w:tr w:rsidR="004605A2" w:rsidRPr="00A522A9">
        <w:trPr>
          <w:jc w:val="center"/>
        </w:trPr>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Wrzesień</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50</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4605A2" w:rsidRPr="00A522A9" w:rsidRDefault="00AE09FF" w:rsidP="00A522A9">
            <w:pPr>
              <w:spacing w:after="0" w:line="360" w:lineRule="auto"/>
              <w:contextualSpacing/>
              <w:jc w:val="center"/>
              <w:rPr>
                <w:rFonts w:ascii="Times New Roman" w:eastAsia="Times New Roman" w:hAnsi="Times New Roman" w:cs="Times New Roman"/>
              </w:rPr>
            </w:pPr>
            <w:r w:rsidRPr="00A522A9">
              <w:rPr>
                <w:rFonts w:ascii="Times New Roman" w:eastAsia="Times New Roman" w:hAnsi="Times New Roman" w:cs="Times New Roman"/>
                <w:sz w:val="24"/>
                <w:szCs w:val="24"/>
              </w:rPr>
              <w:t>0</w:t>
            </w:r>
          </w:p>
        </w:tc>
      </w:tr>
    </w:tbl>
    <w:p w:rsidR="004605A2" w:rsidRPr="00A522A9" w:rsidRDefault="004605A2" w:rsidP="00A522A9">
      <w:pPr>
        <w:spacing w:after="0" w:line="360" w:lineRule="auto"/>
        <w:ind w:firstLine="708"/>
        <w:contextualSpacing/>
        <w:jc w:val="both"/>
        <w:rPr>
          <w:rFonts w:ascii="Times New Roman" w:eastAsia="Times New Roman" w:hAnsi="Times New Roman" w:cs="Times New Roman"/>
          <w:sz w:val="24"/>
          <w:szCs w:val="24"/>
        </w:rPr>
      </w:pPr>
    </w:p>
    <w:p w:rsidR="004605A2" w:rsidRPr="00A522A9" w:rsidRDefault="004605A2" w:rsidP="00A522A9">
      <w:pPr>
        <w:spacing w:after="0" w:line="360" w:lineRule="auto"/>
        <w:contextualSpacing/>
        <w:jc w:val="both"/>
        <w:rPr>
          <w:rFonts w:ascii="Times New Roman" w:eastAsia="Times New Roman" w:hAnsi="Times New Roman" w:cs="Times New Roman"/>
          <w:sz w:val="24"/>
          <w:szCs w:val="24"/>
        </w:rPr>
      </w:pP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lang w:eastAsia="en-US"/>
        </w:rPr>
        <w:t>Uchwałą Nr LIV/304/2018 z dnia 17.10.2018 r. Rada Powiatu Płońskiego utworzyła Powiatowy Środowiskowy Dom Samopomocy w Płońsku. W dniu 26 kwietnia 2017 roku Uchwałą Nr 588/2017 Zarząd Powiatu Płońskiego powołał Zespół ds. realizacji zadań związanych z utworzeniem Powiatowego Środowiskowego Domu Samopomocy w Płońsku.</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lang w:eastAsia="en-US"/>
        </w:rPr>
        <w:t>Głównym celem PŚDS jest poprawa funkcjonowania osób z zaburzeniami psychicznymi i upośledzonych intelektualnie z terenu Powiatu Płońskiego w środowisku rodzinnym i społecznym, w szczególności poprzez zwiększenie ich zaradności i samodzielności życiowej oraz integrację społeczną.</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lang w:eastAsia="en-US"/>
        </w:rPr>
        <w:t xml:space="preserve">Powiatowy Środowiskowy Dom Samopomocy jest placówką dziennego pobytu dla osób z zaburzeniami psychicznymi i niepełnosprawnością intelektualną. Dom swoim zasięgiem obejmuje Powiat Płoński i jest przeznaczony dla 40 dorosłych osób. Uczestnikami domu są ludzie z różnoraką niepełnosprawnością, w stanie głębokiego inwalidztwa, na co dzień izolowani, często skazani na trud i samotną egzystencję oraz osamotnieni i wykluczeni społecznie. </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lang w:eastAsia="en-US"/>
        </w:rPr>
        <w:t xml:space="preserve">W okresie od stycznia do września 2025 roku w zajęciach terapeutycznych w PŚDS </w:t>
      </w:r>
      <w:r w:rsidRPr="00A522A9">
        <w:rPr>
          <w:rFonts w:ascii="Times New Roman" w:eastAsia="Times New Roman" w:hAnsi="Times New Roman" w:cs="Times New Roman"/>
          <w:sz w:val="24"/>
          <w:szCs w:val="24"/>
          <w:lang w:eastAsia="en-US"/>
        </w:rPr>
        <w:br/>
        <w:t xml:space="preserve">w Płońsku udział </w:t>
      </w:r>
      <w:r w:rsidRPr="00A522A9">
        <w:rPr>
          <w:rFonts w:ascii="Times New Roman" w:eastAsia="Times New Roman" w:hAnsi="Times New Roman" w:cs="Times New Roman"/>
          <w:sz w:val="24"/>
          <w:szCs w:val="24"/>
          <w:u w:val="single"/>
          <w:lang w:eastAsia="en-US"/>
        </w:rPr>
        <w:t xml:space="preserve">brało </w:t>
      </w:r>
      <w:r w:rsidRPr="00A522A9">
        <w:rPr>
          <w:rFonts w:ascii="Times New Roman" w:eastAsia="Times New Roman" w:hAnsi="Times New Roman" w:cs="Times New Roman"/>
          <w:b/>
          <w:bCs/>
          <w:sz w:val="24"/>
          <w:szCs w:val="24"/>
          <w:u w:val="single"/>
          <w:lang w:eastAsia="en-US"/>
        </w:rPr>
        <w:t>44</w:t>
      </w:r>
      <w:r w:rsidRPr="00A522A9">
        <w:rPr>
          <w:rFonts w:ascii="Times New Roman" w:eastAsia="Times New Roman" w:hAnsi="Times New Roman" w:cs="Times New Roman"/>
          <w:sz w:val="24"/>
          <w:szCs w:val="24"/>
          <w:u w:val="single"/>
          <w:lang w:eastAsia="en-US"/>
        </w:rPr>
        <w:t xml:space="preserve"> uczestników (16  kobiet oraz 28 mężczyzn).</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lang w:eastAsia="en-US"/>
        </w:rPr>
        <w:t xml:space="preserve">W okresie </w:t>
      </w:r>
      <w:r w:rsidRPr="00A522A9">
        <w:rPr>
          <w:rFonts w:ascii="Times New Roman" w:eastAsia="Times New Roman" w:hAnsi="Times New Roman" w:cs="Times New Roman"/>
          <w:sz w:val="24"/>
          <w:szCs w:val="24"/>
          <w:shd w:val="clear" w:color="auto" w:fill="FFFFFF"/>
          <w:lang w:eastAsia="en-US"/>
        </w:rPr>
        <w:t>sprawozdawczym</w:t>
      </w:r>
      <w:r w:rsidRPr="00A522A9">
        <w:rPr>
          <w:rFonts w:ascii="Times New Roman" w:eastAsia="Times New Roman" w:hAnsi="Times New Roman" w:cs="Times New Roman"/>
          <w:sz w:val="24"/>
          <w:szCs w:val="24"/>
          <w:lang w:eastAsia="en-US"/>
        </w:rPr>
        <w:t xml:space="preserve"> tutejsze Centrum wydało </w:t>
      </w:r>
      <w:r w:rsidRPr="00A522A9">
        <w:rPr>
          <w:rFonts w:ascii="Times New Roman" w:eastAsia="Times New Roman" w:hAnsi="Times New Roman" w:cs="Times New Roman"/>
          <w:b/>
          <w:bCs/>
          <w:sz w:val="24"/>
          <w:szCs w:val="24"/>
          <w:lang w:eastAsia="en-US"/>
        </w:rPr>
        <w:t>3</w:t>
      </w:r>
      <w:r w:rsidRPr="00A522A9">
        <w:rPr>
          <w:rFonts w:ascii="Times New Roman" w:eastAsia="Times New Roman" w:hAnsi="Times New Roman" w:cs="Times New Roman"/>
          <w:sz w:val="24"/>
          <w:szCs w:val="24"/>
          <w:lang w:eastAsia="en-US"/>
        </w:rPr>
        <w:t xml:space="preserve"> decyzje kierujące do PŚDS </w:t>
      </w:r>
      <w:r w:rsidRPr="00A522A9">
        <w:rPr>
          <w:rFonts w:ascii="Times New Roman" w:eastAsia="Times New Roman" w:hAnsi="Times New Roman" w:cs="Times New Roman"/>
          <w:sz w:val="24"/>
          <w:szCs w:val="24"/>
          <w:lang w:eastAsia="en-US"/>
        </w:rPr>
        <w:br/>
        <w:t xml:space="preserve">w Płońsku na okres nie dłuższy niż 3 miesiące, </w:t>
      </w:r>
      <w:r w:rsidRPr="00A522A9">
        <w:rPr>
          <w:rFonts w:ascii="Times New Roman" w:eastAsia="Times New Roman" w:hAnsi="Times New Roman" w:cs="Times New Roman"/>
          <w:b/>
          <w:bCs/>
          <w:sz w:val="24"/>
          <w:szCs w:val="24"/>
          <w:lang w:eastAsia="en-US"/>
        </w:rPr>
        <w:t xml:space="preserve">21 </w:t>
      </w:r>
      <w:r w:rsidRPr="00A522A9">
        <w:rPr>
          <w:rFonts w:ascii="Times New Roman" w:eastAsia="Times New Roman" w:hAnsi="Times New Roman" w:cs="Times New Roman"/>
          <w:sz w:val="24"/>
          <w:szCs w:val="24"/>
          <w:lang w:eastAsia="en-US"/>
        </w:rPr>
        <w:t xml:space="preserve">decyzji ponownie kierujące do PŚDS  </w:t>
      </w:r>
      <w:r w:rsidRPr="00A522A9">
        <w:rPr>
          <w:rFonts w:ascii="Times New Roman" w:eastAsia="Times New Roman" w:hAnsi="Times New Roman" w:cs="Times New Roman"/>
          <w:sz w:val="24"/>
          <w:szCs w:val="24"/>
          <w:lang w:eastAsia="en-US"/>
        </w:rPr>
        <w:br/>
        <w:t xml:space="preserve">w Płońsku oraz wydano </w:t>
      </w:r>
      <w:r w:rsidRPr="00A522A9">
        <w:rPr>
          <w:rFonts w:ascii="Times New Roman" w:eastAsia="Times New Roman" w:hAnsi="Times New Roman" w:cs="Times New Roman"/>
          <w:b/>
          <w:bCs/>
          <w:sz w:val="24"/>
          <w:szCs w:val="24"/>
          <w:lang w:eastAsia="en-US"/>
        </w:rPr>
        <w:t>1</w:t>
      </w:r>
      <w:r w:rsidRPr="00A522A9">
        <w:rPr>
          <w:rFonts w:ascii="Times New Roman" w:eastAsia="Times New Roman" w:hAnsi="Times New Roman" w:cs="Times New Roman"/>
          <w:sz w:val="24"/>
          <w:szCs w:val="24"/>
          <w:lang w:eastAsia="en-US"/>
        </w:rPr>
        <w:t xml:space="preserve"> decyzję uchylającą z powodu rezygnacji uczestnika z udział </w:t>
      </w:r>
      <w:r w:rsidRPr="00A522A9">
        <w:rPr>
          <w:rFonts w:ascii="Times New Roman" w:eastAsia="Times New Roman" w:hAnsi="Times New Roman" w:cs="Times New Roman"/>
          <w:sz w:val="24"/>
          <w:szCs w:val="24"/>
          <w:lang w:eastAsia="en-US"/>
        </w:rPr>
        <w:br/>
        <w:t>w zajęciach w PŚDS.</w:t>
      </w:r>
    </w:p>
    <w:p w:rsidR="004605A2" w:rsidRPr="00A522A9" w:rsidRDefault="00AE09FF" w:rsidP="00A522A9">
      <w:pPr>
        <w:widowControl w:val="0"/>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bidi="hi-IN"/>
        </w:rPr>
        <w:tab/>
        <w:t>Uchwałą Nr XXIX/180/2020 z dnia 25.11.2020 r. Rada Powiatu Płońskiego utworzyła Powiatowy Środowiskowy Dom Samopomocy ,,Dobry Dom” w Płońsku. PŚDSD działa  przy</w:t>
      </w:r>
      <w:r w:rsidRPr="00A522A9">
        <w:rPr>
          <w:rFonts w:ascii="Times New Roman" w:eastAsia="Times New Roman" w:hAnsi="Times New Roman" w:cs="Times New Roman"/>
          <w:kern w:val="1"/>
          <w:sz w:val="24"/>
          <w:szCs w:val="24"/>
          <w:lang w:bidi="hi-IN"/>
        </w:rPr>
        <w:br/>
        <w:t xml:space="preserve">ul. Młodzieżowej 23 w Płońsku, od poniedziałku do piątku, w godzinach 7.30-15.30.                           </w:t>
      </w:r>
      <w:r w:rsidRPr="00A522A9">
        <w:rPr>
          <w:rFonts w:ascii="Times New Roman" w:eastAsia="Times New Roman" w:hAnsi="Times New Roman" w:cs="Times New Roman"/>
          <w:kern w:val="1"/>
          <w:sz w:val="24"/>
          <w:szCs w:val="24"/>
          <w:lang w:eastAsia="en-US" w:bidi="hi-IN"/>
        </w:rPr>
        <w:t xml:space="preserve">W okresie od stycznia do września 2025 roku w zajęciach terapeutycznych w PŚDS  ,,Dobry Dom” typu D udział brało </w:t>
      </w:r>
      <w:r w:rsidRPr="00A522A9">
        <w:rPr>
          <w:rFonts w:ascii="Times New Roman" w:eastAsia="Times New Roman" w:hAnsi="Times New Roman" w:cs="Times New Roman"/>
          <w:b/>
          <w:bCs/>
          <w:kern w:val="1"/>
          <w:sz w:val="24"/>
          <w:szCs w:val="24"/>
          <w:lang w:eastAsia="en-US" w:bidi="hi-IN"/>
        </w:rPr>
        <w:t>1</w:t>
      </w:r>
      <w:r w:rsidRPr="00A522A9">
        <w:rPr>
          <w:rFonts w:ascii="Times New Roman" w:eastAsia="Times New Roman" w:hAnsi="Times New Roman" w:cs="Times New Roman"/>
          <w:kern w:val="1"/>
          <w:sz w:val="24"/>
          <w:szCs w:val="24"/>
          <w:lang w:eastAsia="en-US" w:bidi="hi-IN"/>
        </w:rPr>
        <w:t>2 uczestników (3  kobiety oraz 9 mężczyzn).</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en-US" w:bidi="hi-IN"/>
        </w:rPr>
        <w:t xml:space="preserve">Tutejsze Centrum wydało </w:t>
      </w:r>
      <w:r w:rsidRPr="00A522A9">
        <w:rPr>
          <w:rFonts w:ascii="Times New Roman" w:eastAsia="Times New Roman" w:hAnsi="Times New Roman" w:cs="Times New Roman"/>
          <w:b/>
          <w:bCs/>
          <w:sz w:val="24"/>
          <w:szCs w:val="24"/>
          <w:lang w:eastAsia="en-US"/>
        </w:rPr>
        <w:t>8</w:t>
      </w:r>
      <w:r w:rsidRPr="00A522A9">
        <w:rPr>
          <w:rFonts w:ascii="Times New Roman" w:eastAsia="Times New Roman" w:hAnsi="Times New Roman" w:cs="Times New Roman"/>
          <w:sz w:val="24"/>
          <w:szCs w:val="24"/>
          <w:lang w:eastAsia="en-US"/>
        </w:rPr>
        <w:t xml:space="preserve"> decyzji ponownie kierujących </w:t>
      </w:r>
      <w:r w:rsidRPr="00A522A9">
        <w:rPr>
          <w:rFonts w:ascii="Times New Roman" w:eastAsia="Times New Roman" w:hAnsi="Times New Roman" w:cs="Times New Roman"/>
          <w:kern w:val="1"/>
          <w:sz w:val="24"/>
          <w:szCs w:val="24"/>
          <w:lang w:eastAsia="en-US" w:bidi="hi-IN"/>
        </w:rPr>
        <w:t>na pobyt dzienny do PŚDS ,,Dobry Dom .</w:t>
      </w:r>
    </w:p>
    <w:p w:rsidR="004605A2" w:rsidRPr="00A522A9" w:rsidRDefault="00AE09FF" w:rsidP="00A522A9">
      <w:pPr>
        <w:widowControl w:val="0"/>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bidi="hi-IN"/>
        </w:rPr>
        <w:tab/>
        <w:t xml:space="preserve"> Powiatowy Środowiskowy Dom Samopomocy ,,Dobry Dom" typu D w Płońsku  jest dziennym ośrodkiem wsparcia dla osób ze spektrum autyzmu lub niepełnosprawnościami sprzężonymi, niewymagającymi leczenia szpitalnego bądź opieki stacjonarnej. Znaleźć                      w nim mogą wsparcie osoby, które w wyniku upośledzenia niektórych funkcji organizmu lub zdolności adaptacyjnych wymagają pomocy do życia w środowisku rodzinnym i społecznym,  </w:t>
      </w:r>
      <w:r w:rsidRPr="00A522A9">
        <w:rPr>
          <w:rFonts w:ascii="Times New Roman" w:eastAsia="Times New Roman" w:hAnsi="Times New Roman" w:cs="Times New Roman"/>
          <w:kern w:val="1"/>
          <w:sz w:val="24"/>
          <w:szCs w:val="24"/>
          <w:lang w:bidi="hi-IN"/>
        </w:rPr>
        <w:lastRenderedPageBreak/>
        <w:t>w szczególności w celu zwiększenia zaradności i samodzielności życiowej.</w:t>
      </w:r>
    </w:p>
    <w:p w:rsidR="004605A2" w:rsidRPr="00A522A9" w:rsidRDefault="004605A2" w:rsidP="00A522A9">
      <w:pPr>
        <w:spacing w:after="0" w:line="360" w:lineRule="auto"/>
        <w:contextualSpacing/>
        <w:jc w:val="both"/>
        <w:rPr>
          <w:rFonts w:ascii="Times New Roman" w:eastAsia="Times New Roman" w:hAnsi="Times New Roman" w:cs="Times New Roman"/>
        </w:rPr>
      </w:pPr>
    </w:p>
    <w:p w:rsidR="004605A2" w:rsidRPr="00A522A9" w:rsidRDefault="00AE09FF" w:rsidP="00A522A9">
      <w:pPr>
        <w:pStyle w:val="Zwykytekst"/>
        <w:spacing w:line="360" w:lineRule="auto"/>
        <w:contextualSpacing/>
        <w:rPr>
          <w:rFonts w:ascii="Times New Roman" w:hAnsi="Times New Roman"/>
          <w:color w:val="1F497D" w:themeColor="text2"/>
        </w:rPr>
      </w:pPr>
      <w:r w:rsidRPr="00A522A9">
        <w:rPr>
          <w:rFonts w:ascii="Times New Roman" w:hAnsi="Times New Roman"/>
          <w:i/>
          <w:color w:val="1F497D" w:themeColor="text2"/>
          <w:sz w:val="24"/>
          <w:szCs w:val="24"/>
        </w:rPr>
        <w:t>Cel 4</w:t>
      </w:r>
    </w:p>
    <w:p w:rsidR="004605A2" w:rsidRPr="00A522A9" w:rsidRDefault="00AE09FF" w:rsidP="00A522A9">
      <w:pPr>
        <w:spacing w:after="0" w:line="360" w:lineRule="auto"/>
        <w:contextualSpacing/>
        <w:jc w:val="both"/>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sz w:val="24"/>
          <w:szCs w:val="24"/>
          <w:u w:val="single"/>
        </w:rPr>
        <w:t>Rozwój działań i warunków sprzyjających wyrównywaniu szans osób niepełnosprawnych oraz wzrostowi ich aktywności zawodowej</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lang w:bidi="en-US"/>
        </w:rPr>
        <w:t xml:space="preserve">Zadania na rzecz osób z niepełnosprawnością realizowane są zgodnie z ustawą z dnia </w:t>
      </w:r>
      <w:r w:rsidRPr="00A522A9">
        <w:rPr>
          <w:rFonts w:ascii="Times New Roman" w:eastAsia="Times New Roman" w:hAnsi="Times New Roman" w:cs="Times New Roman"/>
          <w:sz w:val="24"/>
          <w:szCs w:val="24"/>
          <w:lang w:bidi="en-US"/>
        </w:rPr>
        <w:br/>
        <w:t>27 sierpnia 1997 r. o rehabilitacji zawodowej osób niepełnosprawnych oraz zatrudnianiu osób niepełnosprawnych</w:t>
      </w:r>
      <w:r w:rsidRPr="00A522A9">
        <w:rPr>
          <w:rFonts w:ascii="Times New Roman" w:eastAsia="Times New Roman" w:hAnsi="Times New Roman" w:cs="Times New Roman"/>
          <w:color w:val="000000"/>
          <w:sz w:val="24"/>
          <w:szCs w:val="24"/>
        </w:rPr>
        <w:t xml:space="preserve"> </w:t>
      </w:r>
      <w:r w:rsidRPr="00A522A9">
        <w:rPr>
          <w:rFonts w:ascii="Times New Roman" w:eastAsia="Times New Roman" w:hAnsi="Times New Roman" w:cs="Times New Roman"/>
          <w:sz w:val="24"/>
          <w:szCs w:val="24"/>
          <w:lang w:bidi="en-US"/>
        </w:rPr>
        <w:t>oraz zgodnie z przyjętym Uchwałą Nr XXXI/197/2020 Rady Powiatu Płońskiego z dnia 30 grudnia 2020 roku „Programem Działań Na Rzecz Osób Niepełnosprawnych w Powiecie Płońskim na lata 2021-2028”.</w:t>
      </w:r>
    </w:p>
    <w:p w:rsidR="004605A2" w:rsidRPr="00A522A9" w:rsidRDefault="00AE09FF" w:rsidP="00A522A9">
      <w:pPr>
        <w:widowControl w:val="0"/>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lang w:bidi="en-US"/>
        </w:rPr>
        <w:tab/>
        <w:t xml:space="preserve">Zadania Powiatu na rzecz osób z niepełnosprawnością finansowane są głównie ze środków Państwowego Funduszu Rehabilitacji Osób Niepełnosprawnych. W 2025 r. powiat płoński na wymienione zadania otrzymał łączną kwotę </w:t>
      </w:r>
      <w:r w:rsidRPr="00A522A9">
        <w:rPr>
          <w:rFonts w:ascii="Times New Roman" w:eastAsia="Times New Roman" w:hAnsi="Times New Roman" w:cs="Times New Roman"/>
          <w:b/>
          <w:bCs/>
          <w:sz w:val="24"/>
          <w:szCs w:val="24"/>
          <w:lang w:bidi="en-US"/>
        </w:rPr>
        <w:t xml:space="preserve">2 280 360,00 </w:t>
      </w:r>
      <w:r w:rsidRPr="00A522A9">
        <w:rPr>
          <w:rFonts w:ascii="Times New Roman" w:eastAsia="Times New Roman" w:hAnsi="Times New Roman" w:cs="Times New Roman"/>
          <w:b/>
          <w:sz w:val="24"/>
          <w:szCs w:val="24"/>
          <w:lang w:bidi="en-US"/>
        </w:rPr>
        <w:t xml:space="preserve">zł </w:t>
      </w:r>
      <w:r w:rsidRPr="00A522A9">
        <w:rPr>
          <w:rFonts w:ascii="Times New Roman" w:eastAsia="Times New Roman" w:hAnsi="Times New Roman" w:cs="Times New Roman"/>
          <w:sz w:val="24"/>
          <w:szCs w:val="24"/>
          <w:lang w:bidi="en-US"/>
        </w:rPr>
        <w:t>przydzieloną algorytmem przez Zarząd Państwowego Funduszu Rehabilitacji Osób Niepełnosprawnych.</w:t>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ab/>
        <w:t>Zgodnie z art. 35a ust. 1 i 3 wyżej wymienionej ustawy o rehabilitacji oraz Uchwałą</w:t>
      </w:r>
      <w:r w:rsidRPr="00A522A9">
        <w:rPr>
          <w:rFonts w:ascii="Times New Roman" w:hAnsi="Times New Roman" w:cs="Times New Roman"/>
          <w:color w:val="000000"/>
          <w:sz w:val="24"/>
          <w:szCs w:val="24"/>
          <w:lang w:bidi="en-US"/>
        </w:rPr>
        <w:br/>
        <w:t>Nr XV/97/2025 Rady Powiatu Płońskiego z dnia 26 marca 2025 roku, Rada Powiatu przyjęła zadania na jakie przeznaczyła środki Państwowego Funduszu Rehabilitacji Osób Niepełnosprawnych. Zgodnie z wyżej wymienioną Uchwałą środki z algorytmu zostały przeznaczone w 2025 r. na zadania z zakresu rehabilitacji społecznej - realizowanej przez PCPR oraz z zakresu rehabilitacji zawodowej – realizowanej przez Powiatowy Urząd Pracy. Przy rozpatrywaniu wniosków o dofinansowanie w roku 2025, Centrum kierowało się „Zasadami realizacji wniosków o dofinansowanie ze środków Państwowego Funduszu Rehabilitacji Osób Niepełnosprawnych w ramach zadań z zakresu rehabilitacji społecznej w 2025 roku” uchwalonymi Uchwałą Nr 342/2025 Zarządu Powiatu Płońskiego z dnia</w:t>
      </w:r>
      <w:r w:rsidRPr="00A522A9">
        <w:rPr>
          <w:rFonts w:ascii="Times New Roman" w:hAnsi="Times New Roman" w:cs="Times New Roman"/>
          <w:color w:val="000000"/>
          <w:sz w:val="24"/>
          <w:szCs w:val="24"/>
          <w:lang w:bidi="en-US"/>
        </w:rPr>
        <w:br/>
        <w:t>9 kwietnia 2025 r.</w:t>
      </w:r>
    </w:p>
    <w:p w:rsidR="004605A2" w:rsidRPr="00A522A9" w:rsidRDefault="004605A2" w:rsidP="00A522A9">
      <w:pPr>
        <w:widowControl w:val="0"/>
        <w:spacing w:after="0" w:line="360" w:lineRule="auto"/>
        <w:contextualSpacing/>
        <w:jc w:val="both"/>
        <w:rPr>
          <w:rFonts w:ascii="Times New Roman" w:hAnsi="Times New Roman" w:cs="Times New Roman"/>
          <w:color w:val="000000"/>
        </w:rPr>
      </w:pP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b/>
          <w:bCs/>
          <w:color w:val="000000"/>
          <w:sz w:val="24"/>
          <w:szCs w:val="24"/>
          <w:lang w:bidi="en-US"/>
        </w:rPr>
        <w:t>Zadania z  zakresu rehabilitacji społecznej dofinansowywane przez Centrum:</w:t>
      </w:r>
    </w:p>
    <w:p w:rsidR="004605A2" w:rsidRPr="00A522A9" w:rsidRDefault="00AE09FF" w:rsidP="00A522A9">
      <w:pPr>
        <w:widowControl w:val="0"/>
        <w:numPr>
          <w:ilvl w:val="1"/>
          <w:numId w:val="30"/>
        </w:numPr>
        <w:tabs>
          <w:tab w:val="left" w:pos="1080"/>
        </w:tabs>
        <w:spacing w:after="0" w:line="360" w:lineRule="auto"/>
        <w:ind w:left="720" w:hanging="36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dofinansowanie zaopatrzenia w sprzęt rehabilitacyjny dla osób prawnych i jednostek organizacyjnych nie posiadających osobowości prawnej (art 35a ust. 4),</w:t>
      </w:r>
    </w:p>
    <w:p w:rsidR="004605A2" w:rsidRPr="00A522A9" w:rsidRDefault="00AE09FF" w:rsidP="00A522A9">
      <w:pPr>
        <w:widowControl w:val="0"/>
        <w:numPr>
          <w:ilvl w:val="1"/>
          <w:numId w:val="30"/>
        </w:numPr>
        <w:tabs>
          <w:tab w:val="left" w:pos="1080"/>
        </w:tabs>
        <w:spacing w:after="0" w:line="360" w:lineRule="auto"/>
        <w:ind w:left="720" w:hanging="36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 xml:space="preserve">dofinansowanie uczestnictwa osób niepełnosprawnych i ich opiekunów w turnusach rehabilitacyjnych (art 35a ust. 1 pkt 7 </w:t>
      </w:r>
      <w:proofErr w:type="spellStart"/>
      <w:r w:rsidRPr="00A522A9">
        <w:rPr>
          <w:rFonts w:ascii="Times New Roman" w:hAnsi="Times New Roman" w:cs="Times New Roman"/>
          <w:color w:val="000000"/>
          <w:sz w:val="24"/>
          <w:szCs w:val="24"/>
          <w:lang w:bidi="en-US"/>
        </w:rPr>
        <w:t>ppkt</w:t>
      </w:r>
      <w:proofErr w:type="spellEnd"/>
      <w:r w:rsidRPr="00A522A9">
        <w:rPr>
          <w:rFonts w:ascii="Times New Roman" w:hAnsi="Times New Roman" w:cs="Times New Roman"/>
          <w:color w:val="000000"/>
          <w:sz w:val="24"/>
          <w:szCs w:val="24"/>
          <w:lang w:bidi="en-US"/>
        </w:rPr>
        <w:t xml:space="preserve"> a),</w:t>
      </w:r>
    </w:p>
    <w:p w:rsidR="004605A2" w:rsidRPr="00A522A9" w:rsidRDefault="00AE09FF" w:rsidP="00A522A9">
      <w:pPr>
        <w:widowControl w:val="0"/>
        <w:numPr>
          <w:ilvl w:val="1"/>
          <w:numId w:val="30"/>
        </w:numPr>
        <w:tabs>
          <w:tab w:val="left" w:pos="1080"/>
        </w:tabs>
        <w:spacing w:after="0" w:line="360" w:lineRule="auto"/>
        <w:ind w:left="720" w:hanging="36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 xml:space="preserve">dofinansowanie sportu, kultury, rekreacji i turystyki osób niepełnosprawnych (art. 35a ust 1 pkt 7 </w:t>
      </w:r>
      <w:proofErr w:type="spellStart"/>
      <w:r w:rsidRPr="00A522A9">
        <w:rPr>
          <w:rFonts w:ascii="Times New Roman" w:hAnsi="Times New Roman" w:cs="Times New Roman"/>
          <w:color w:val="000000"/>
          <w:sz w:val="24"/>
          <w:szCs w:val="24"/>
          <w:lang w:bidi="en-US"/>
        </w:rPr>
        <w:t>ppkt</w:t>
      </w:r>
      <w:proofErr w:type="spellEnd"/>
      <w:r w:rsidRPr="00A522A9">
        <w:rPr>
          <w:rFonts w:ascii="Times New Roman" w:hAnsi="Times New Roman" w:cs="Times New Roman"/>
          <w:color w:val="000000"/>
          <w:sz w:val="24"/>
          <w:szCs w:val="24"/>
          <w:lang w:bidi="en-US"/>
        </w:rPr>
        <w:t xml:space="preserve"> b),</w:t>
      </w:r>
    </w:p>
    <w:p w:rsidR="004605A2" w:rsidRPr="00A522A9" w:rsidRDefault="00AE09FF" w:rsidP="00A522A9">
      <w:pPr>
        <w:widowControl w:val="0"/>
        <w:numPr>
          <w:ilvl w:val="1"/>
          <w:numId w:val="30"/>
        </w:numPr>
        <w:tabs>
          <w:tab w:val="left" w:pos="1080"/>
        </w:tabs>
        <w:spacing w:after="0" w:line="360" w:lineRule="auto"/>
        <w:ind w:left="720" w:hanging="36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 xml:space="preserve">dofinansowanie zaopatrzenia w sprzęt rehabilitacyjny, przedmioty ortopedyczne </w:t>
      </w:r>
      <w:r w:rsidRPr="00A522A9">
        <w:rPr>
          <w:rFonts w:ascii="Times New Roman" w:hAnsi="Times New Roman" w:cs="Times New Roman"/>
          <w:color w:val="000000"/>
          <w:sz w:val="24"/>
          <w:szCs w:val="24"/>
          <w:lang w:bidi="en-US"/>
        </w:rPr>
        <w:lastRenderedPageBreak/>
        <w:t xml:space="preserve">i środki pomocnicze przyznawane osobom niepełnosprawnym na podstawie odrębnych przepisów (art 35a ust 1 pkt 7 </w:t>
      </w:r>
      <w:proofErr w:type="spellStart"/>
      <w:r w:rsidRPr="00A522A9">
        <w:rPr>
          <w:rFonts w:ascii="Times New Roman" w:hAnsi="Times New Roman" w:cs="Times New Roman"/>
          <w:color w:val="000000"/>
          <w:sz w:val="24"/>
          <w:szCs w:val="24"/>
          <w:lang w:bidi="en-US"/>
        </w:rPr>
        <w:t>ppkt</w:t>
      </w:r>
      <w:proofErr w:type="spellEnd"/>
      <w:r w:rsidRPr="00A522A9">
        <w:rPr>
          <w:rFonts w:ascii="Times New Roman" w:hAnsi="Times New Roman" w:cs="Times New Roman"/>
          <w:color w:val="000000"/>
          <w:sz w:val="24"/>
          <w:szCs w:val="24"/>
          <w:lang w:bidi="en-US"/>
        </w:rPr>
        <w:t xml:space="preserve"> c),</w:t>
      </w:r>
    </w:p>
    <w:p w:rsidR="004605A2" w:rsidRPr="00A522A9" w:rsidRDefault="00AE09FF" w:rsidP="00A522A9">
      <w:pPr>
        <w:widowControl w:val="0"/>
        <w:numPr>
          <w:ilvl w:val="1"/>
          <w:numId w:val="30"/>
        </w:numPr>
        <w:tabs>
          <w:tab w:val="left" w:pos="1080"/>
        </w:tabs>
        <w:spacing w:after="0" w:line="360" w:lineRule="auto"/>
        <w:ind w:left="720" w:hanging="36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 xml:space="preserve">dofinansowanie likwidacji barier architektonicznych, w komunikowaniu się i technicznych, w związku z indywidualnymi potrzebami osób niepełnosprawnych </w:t>
      </w:r>
      <w:r w:rsidRPr="00A522A9">
        <w:rPr>
          <w:rFonts w:ascii="Times New Roman" w:hAnsi="Times New Roman" w:cs="Times New Roman"/>
          <w:color w:val="000000"/>
          <w:sz w:val="24"/>
          <w:szCs w:val="24"/>
          <w:lang w:bidi="en-US"/>
        </w:rPr>
        <w:br/>
        <w:t xml:space="preserve">(art. 35a ust.1 pkt 7 </w:t>
      </w:r>
      <w:proofErr w:type="spellStart"/>
      <w:r w:rsidRPr="00A522A9">
        <w:rPr>
          <w:rFonts w:ascii="Times New Roman" w:hAnsi="Times New Roman" w:cs="Times New Roman"/>
          <w:color w:val="000000"/>
          <w:sz w:val="24"/>
          <w:szCs w:val="24"/>
          <w:lang w:bidi="en-US"/>
        </w:rPr>
        <w:t>ppkt</w:t>
      </w:r>
      <w:proofErr w:type="spellEnd"/>
      <w:r w:rsidRPr="00A522A9">
        <w:rPr>
          <w:rFonts w:ascii="Times New Roman" w:hAnsi="Times New Roman" w:cs="Times New Roman"/>
          <w:color w:val="000000"/>
          <w:sz w:val="24"/>
          <w:szCs w:val="24"/>
          <w:lang w:bidi="en-US"/>
        </w:rPr>
        <w:t xml:space="preserve"> d),</w:t>
      </w:r>
    </w:p>
    <w:p w:rsidR="004605A2" w:rsidRPr="00A522A9" w:rsidRDefault="00AE09FF" w:rsidP="00A522A9">
      <w:pPr>
        <w:widowControl w:val="0"/>
        <w:numPr>
          <w:ilvl w:val="1"/>
          <w:numId w:val="30"/>
        </w:numPr>
        <w:tabs>
          <w:tab w:val="left" w:pos="1080"/>
        </w:tabs>
        <w:spacing w:after="0" w:line="360" w:lineRule="auto"/>
        <w:ind w:left="720" w:hanging="36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 xml:space="preserve">dofinansowanie kosztów tworzenia i działania warsztatów terapii zajęciowej </w:t>
      </w:r>
      <w:r w:rsidRPr="00A522A9">
        <w:rPr>
          <w:rFonts w:ascii="Times New Roman" w:hAnsi="Times New Roman" w:cs="Times New Roman"/>
          <w:color w:val="000000"/>
          <w:sz w:val="24"/>
          <w:szCs w:val="24"/>
          <w:lang w:bidi="en-US"/>
        </w:rPr>
        <w:br/>
        <w:t>(art. 35a ust. 1 pkt 8).</w:t>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ab/>
        <w:t xml:space="preserve">Do podstawowych form aktywności wspomagającej proces rehabilitacji zawodowej </w:t>
      </w:r>
      <w:r w:rsidRPr="00A522A9">
        <w:rPr>
          <w:rFonts w:ascii="Times New Roman" w:hAnsi="Times New Roman" w:cs="Times New Roman"/>
          <w:color w:val="000000"/>
          <w:sz w:val="24"/>
          <w:szCs w:val="24"/>
          <w:lang w:bidi="en-US"/>
        </w:rPr>
        <w:br/>
        <w:t>i społecznej osób niepełnosprawnych zalicza się uczestnictwo tych osób w warsztatach terapii zajęciowej oraz turnusach rehabilitacyjnych.</w:t>
      </w:r>
    </w:p>
    <w:p w:rsidR="004605A2" w:rsidRPr="00A522A9" w:rsidRDefault="00AE09FF" w:rsidP="00A522A9">
      <w:pPr>
        <w:widowControl w:val="0"/>
        <w:spacing w:after="0" w:line="360" w:lineRule="auto"/>
        <w:ind w:firstLine="708"/>
        <w:contextualSpacing/>
        <w:jc w:val="both"/>
        <w:rPr>
          <w:rFonts w:ascii="Times New Roman" w:hAnsi="Times New Roman" w:cs="Times New Roman"/>
          <w:color w:val="000000"/>
        </w:rPr>
      </w:pPr>
      <w:r w:rsidRPr="00A522A9">
        <w:rPr>
          <w:rFonts w:ascii="Times New Roman" w:hAnsi="Times New Roman" w:cs="Times New Roman"/>
          <w:color w:val="000000"/>
          <w:sz w:val="24"/>
          <w:szCs w:val="24"/>
          <w:u w:val="single"/>
          <w:lang w:bidi="en-US"/>
        </w:rPr>
        <w:t>Warsztat Terapii Zajęciowej</w:t>
      </w:r>
      <w:r w:rsidRPr="00A522A9">
        <w:rPr>
          <w:rFonts w:ascii="Times New Roman" w:hAnsi="Times New Roman" w:cs="Times New Roman"/>
          <w:color w:val="000000"/>
          <w:sz w:val="24"/>
          <w:szCs w:val="24"/>
          <w:lang w:bidi="en-US"/>
        </w:rPr>
        <w:t xml:space="preserve"> jest to placówka, której celem jest rehabilitacja osób </w:t>
      </w:r>
      <w:r w:rsidRPr="00A522A9">
        <w:rPr>
          <w:rFonts w:ascii="Times New Roman" w:hAnsi="Times New Roman" w:cs="Times New Roman"/>
          <w:color w:val="000000"/>
          <w:sz w:val="24"/>
          <w:szCs w:val="24"/>
          <w:lang w:bidi="en-US"/>
        </w:rPr>
        <w:br/>
        <w:t xml:space="preserve">z niepełnosprawnością niezdolnych do podjęcia pracy w zakresie pozyskiwania lub przywracania umiejętności niezbędnych do podjęcia zatrudnienia. </w:t>
      </w:r>
    </w:p>
    <w:p w:rsidR="004605A2" w:rsidRPr="00A522A9" w:rsidRDefault="00AE09FF" w:rsidP="00A522A9">
      <w:pPr>
        <w:widowControl w:val="0"/>
        <w:spacing w:after="0" w:line="360" w:lineRule="auto"/>
        <w:ind w:firstLine="708"/>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W ramach terapii zajęciowej dla osób z niepełnosprawnością organizowane są zajęcia fizyczne i umysłowe, które mają na celu poprawienie sprawności fizycznej, psychicznej, a także społecznej osób przewlekle chorych.</w:t>
      </w:r>
    </w:p>
    <w:p w:rsidR="004605A2" w:rsidRPr="00A522A9" w:rsidRDefault="00AE09FF" w:rsidP="00A522A9">
      <w:pPr>
        <w:widowControl w:val="0"/>
        <w:spacing w:after="0" w:line="360" w:lineRule="auto"/>
        <w:ind w:firstLine="708"/>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W zajęciach organizowanych przez Warsztat uczestniczy 25 osób – 12 kobiet</w:t>
      </w:r>
      <w:r w:rsidRPr="00A522A9">
        <w:rPr>
          <w:rFonts w:ascii="Times New Roman" w:hAnsi="Times New Roman" w:cs="Times New Roman"/>
          <w:color w:val="000000"/>
          <w:sz w:val="24"/>
          <w:szCs w:val="24"/>
          <w:lang w:bidi="en-US"/>
        </w:rPr>
        <w:br/>
        <w:t xml:space="preserve">i 13 mężczyzn. Do końca września 2025 r. na działalność Warsztatu została przekazana kwota </w:t>
      </w:r>
      <w:r w:rsidRPr="00A522A9">
        <w:rPr>
          <w:rFonts w:ascii="Times New Roman" w:hAnsi="Times New Roman" w:cs="Times New Roman"/>
          <w:b/>
          <w:bCs/>
          <w:color w:val="000000"/>
          <w:sz w:val="24"/>
          <w:szCs w:val="24"/>
          <w:lang w:bidi="en-US"/>
        </w:rPr>
        <w:t xml:space="preserve">669 300,00 zł (środki PFRON). </w:t>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ab/>
      </w:r>
      <w:r w:rsidRPr="00A522A9">
        <w:rPr>
          <w:rFonts w:ascii="Times New Roman" w:hAnsi="Times New Roman" w:cs="Times New Roman"/>
          <w:color w:val="000000"/>
          <w:sz w:val="24"/>
          <w:szCs w:val="24"/>
          <w:u w:val="single"/>
          <w:lang w:bidi="en-US"/>
        </w:rPr>
        <w:t>Turnus</w:t>
      </w:r>
      <w:r w:rsidRPr="00A522A9">
        <w:rPr>
          <w:rFonts w:ascii="Times New Roman" w:hAnsi="Times New Roman" w:cs="Times New Roman"/>
          <w:color w:val="000000"/>
          <w:sz w:val="24"/>
          <w:szCs w:val="24"/>
          <w:lang w:bidi="en-US"/>
        </w:rPr>
        <w:t xml:space="preserve"> oznacza zorganizowaną formę aktywnej rehabilitacji połączoną z elementami wypoczynku, której celem jest ogólna poprawa psychofizycznej sprawności oraz rozwijanie umiejętności społecznych przez nawiązywanie i rozwijanie kontaktów społecznych, realizację </w:t>
      </w:r>
      <w:r w:rsidRPr="00A522A9">
        <w:rPr>
          <w:rFonts w:ascii="Times New Roman" w:hAnsi="Times New Roman" w:cs="Times New Roman"/>
          <w:color w:val="000000"/>
          <w:sz w:val="24"/>
          <w:szCs w:val="24"/>
          <w:lang w:bidi="en-US"/>
        </w:rPr>
        <w:br/>
        <w:t>i rozwijanie zainteresowań, a także udział w innych zajęciach przewidzianych programem turnusu. Turnusy rehabilitacyjne to forma rehabilitacji ciesząca się bardzo dużym zainteresowaniem wśród niepełnosprawnych mieszkańców Powiatu Płońskiego. Wysokość dofinansowania uzależniona jest od stopnia niepełnosprawności i od wysokości dochodu wnioskodawcy. Procentowo wysokość dofinansowania waha się od 20 do 30 % przeciętnego wynagrodzenia w gospodarce. Obecnie stanowi to od 1 750,00 zł do 2 625,00 zł</w:t>
      </w:r>
      <w:r w:rsidRPr="00A522A9">
        <w:rPr>
          <w:rFonts w:ascii="Times New Roman" w:hAnsi="Times New Roman" w:cs="Times New Roman"/>
          <w:color w:val="000000"/>
          <w:sz w:val="24"/>
          <w:szCs w:val="24"/>
          <w:lang w:bidi="en-US"/>
        </w:rPr>
        <w:br/>
        <w:t>w standardowych przypadkach. Osoby w wyjątkowo trudnej sytuacji finansowej  mogą liczyć na maksymalnie wysoką stawkę dofinansowania to jest 40% przeciętnego wynagrodzenia</w:t>
      </w:r>
      <w:r w:rsidRPr="00A522A9">
        <w:rPr>
          <w:rFonts w:ascii="Times New Roman" w:hAnsi="Times New Roman" w:cs="Times New Roman"/>
          <w:color w:val="000000"/>
          <w:sz w:val="24"/>
          <w:szCs w:val="24"/>
          <w:lang w:bidi="en-US"/>
        </w:rPr>
        <w:br/>
        <w:t xml:space="preserve">w gospodarce. Jeżeli osoba z niepełnosprawnością wymaga opieki osoby drugiej na turnusie może również uzyskać dofinansowanie do pobytu opiekuna na tym turnusie. Pobyt opiekuna może zostać sfinansowany do wysokości 20 % przeciętnego wynagrodzenia. </w:t>
      </w:r>
      <w:r w:rsidRPr="00A522A9">
        <w:rPr>
          <w:rFonts w:ascii="Times New Roman" w:hAnsi="Times New Roman" w:cs="Times New Roman"/>
          <w:color w:val="000000"/>
          <w:sz w:val="24"/>
          <w:szCs w:val="24"/>
          <w:lang w:bidi="en-US"/>
        </w:rPr>
        <w:tab/>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ab/>
        <w:t xml:space="preserve">Do końca września 2025 r. z turnusów rehabilitacyjnych w Powiecie Płońskim </w:t>
      </w:r>
      <w:r w:rsidRPr="00A522A9">
        <w:rPr>
          <w:rFonts w:ascii="Times New Roman" w:hAnsi="Times New Roman" w:cs="Times New Roman"/>
          <w:color w:val="000000"/>
          <w:sz w:val="24"/>
          <w:szCs w:val="24"/>
          <w:lang w:bidi="en-US"/>
        </w:rPr>
        <w:lastRenderedPageBreak/>
        <w:t xml:space="preserve">skorzystało łącznie </w:t>
      </w:r>
      <w:r w:rsidRPr="00A522A9">
        <w:rPr>
          <w:rFonts w:ascii="Times New Roman" w:hAnsi="Times New Roman" w:cs="Times New Roman"/>
          <w:b/>
          <w:bCs/>
          <w:color w:val="000000"/>
          <w:sz w:val="24"/>
          <w:szCs w:val="24"/>
          <w:lang w:bidi="en-US"/>
        </w:rPr>
        <w:t>110</w:t>
      </w:r>
      <w:r w:rsidRPr="00A522A9">
        <w:rPr>
          <w:rFonts w:ascii="Times New Roman" w:hAnsi="Times New Roman" w:cs="Times New Roman"/>
          <w:b/>
          <w:color w:val="000000"/>
          <w:sz w:val="24"/>
          <w:szCs w:val="24"/>
          <w:lang w:bidi="en-US"/>
        </w:rPr>
        <w:t xml:space="preserve"> </w:t>
      </w:r>
      <w:r w:rsidRPr="00A522A9">
        <w:rPr>
          <w:rFonts w:ascii="Times New Roman" w:hAnsi="Times New Roman" w:cs="Times New Roman"/>
          <w:color w:val="000000"/>
          <w:sz w:val="24"/>
          <w:szCs w:val="24"/>
          <w:lang w:bidi="en-US"/>
        </w:rPr>
        <w:t xml:space="preserve">osób na kwotę </w:t>
      </w:r>
      <w:r w:rsidRPr="00A522A9">
        <w:rPr>
          <w:rFonts w:ascii="Times New Roman" w:hAnsi="Times New Roman" w:cs="Times New Roman"/>
          <w:b/>
          <w:bCs/>
          <w:color w:val="000000"/>
          <w:sz w:val="24"/>
          <w:szCs w:val="24"/>
          <w:lang w:bidi="en-US"/>
        </w:rPr>
        <w:t>236 107,00</w:t>
      </w:r>
      <w:r w:rsidRPr="00A522A9">
        <w:rPr>
          <w:rFonts w:ascii="Times New Roman" w:hAnsi="Times New Roman" w:cs="Times New Roman"/>
          <w:color w:val="000000"/>
          <w:sz w:val="24"/>
          <w:szCs w:val="24"/>
          <w:lang w:bidi="en-US"/>
        </w:rPr>
        <w:t xml:space="preserve"> </w:t>
      </w:r>
      <w:r w:rsidRPr="00A522A9">
        <w:rPr>
          <w:rFonts w:ascii="Times New Roman" w:hAnsi="Times New Roman" w:cs="Times New Roman"/>
          <w:b/>
          <w:color w:val="000000"/>
          <w:sz w:val="24"/>
          <w:szCs w:val="24"/>
          <w:lang w:bidi="en-US"/>
        </w:rPr>
        <w:t>zł.</w:t>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ab/>
        <w:t xml:space="preserve">Dla osób z niepełnosprawnością niezwykle ważne w codziennym funkcjonowaniu jest </w:t>
      </w:r>
      <w:r w:rsidRPr="00A522A9">
        <w:rPr>
          <w:rFonts w:ascii="Times New Roman" w:hAnsi="Times New Roman" w:cs="Times New Roman"/>
          <w:color w:val="000000"/>
          <w:sz w:val="24"/>
          <w:szCs w:val="24"/>
          <w:u w:val="single"/>
          <w:lang w:bidi="en-US"/>
        </w:rPr>
        <w:t>zaopatrzenie w przedmioty ortopedyczne i środki pomocnicze, a także sprzęt rehabilitacyjny.</w:t>
      </w:r>
      <w:r w:rsidRPr="00A522A9">
        <w:rPr>
          <w:rFonts w:ascii="Times New Roman" w:hAnsi="Times New Roman" w:cs="Times New Roman"/>
          <w:color w:val="000000"/>
          <w:sz w:val="24"/>
          <w:szCs w:val="24"/>
          <w:lang w:bidi="en-US"/>
        </w:rPr>
        <w:t xml:space="preserve"> Pomoc finansową ze środków Funduszu osoby z niepełnosprawnością mogą uzyskać pod warunkiem, że przedmioty ortopedyczne/środki pomocnicze będą zakupione na zlecenie lekarskie przy częściowej refundacji Narodowego Funduszu Zdrowia. Rozliczenie dofinansowania może nastąpić w momencie dostarczenia do Centrum faktury zakupu sprzętu/środków z opisem o wysokości dofinansowania przez NFZ. Centrum może maksymalnie dofinansować do 150% limitu NFZ. Dofinansowanie jest uzależnione od dochodu w rodzinie wnioskodawcy, który nie może przekroczyć 50% przeciętnego wynagrodzenia </w:t>
      </w:r>
      <w:r w:rsidRPr="00A522A9">
        <w:rPr>
          <w:rFonts w:ascii="Times New Roman" w:hAnsi="Times New Roman" w:cs="Times New Roman"/>
          <w:color w:val="000000"/>
          <w:sz w:val="24"/>
          <w:szCs w:val="24"/>
          <w:lang w:bidi="en-US"/>
        </w:rPr>
        <w:br/>
        <w:t>w rodzinie i 65% w przypadku osób samotnie gospodarujących.</w:t>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ab/>
        <w:t>Do końca września 2025 r. na dofinansowanie przedmiotów ortopedycznych, środków pomocniczych i rehabilitacyjnego wydatkowano łącznie kwotę</w:t>
      </w:r>
      <w:r w:rsidRPr="00A522A9">
        <w:rPr>
          <w:rFonts w:ascii="Times New Roman" w:hAnsi="Times New Roman" w:cs="Times New Roman"/>
          <w:b/>
          <w:color w:val="000000"/>
          <w:sz w:val="24"/>
          <w:szCs w:val="24"/>
          <w:lang w:bidi="en-US"/>
        </w:rPr>
        <w:t xml:space="preserve"> 532 291,02 zł.</w:t>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Najczęściej osoby z niepełnosprawnością korzystają z pomocy w zakupie: aparatów słuchowych, pielucho-majtek, obuwia ortopedycznego, wózków inwalidzkich, cewników, różnego rodzaju protez, cewników i worków do zbiórki moczu, łóżek rehabilitacyjnych, materacy przeciwodleżynowych, itp.</w:t>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ab/>
        <w:t xml:space="preserve">Jednym z najistotniejszych zadań ujętych w katalogu form pomocy rehabilitacji społecznej jest </w:t>
      </w:r>
      <w:r w:rsidRPr="00A522A9">
        <w:rPr>
          <w:rFonts w:ascii="Times New Roman" w:hAnsi="Times New Roman" w:cs="Times New Roman"/>
          <w:color w:val="000000"/>
          <w:sz w:val="24"/>
          <w:szCs w:val="24"/>
          <w:u w:val="single"/>
          <w:lang w:bidi="en-US"/>
        </w:rPr>
        <w:t xml:space="preserve">likwidacja barier funkcjonalnych </w:t>
      </w:r>
      <w:r w:rsidRPr="00A522A9">
        <w:rPr>
          <w:rFonts w:ascii="Times New Roman" w:hAnsi="Times New Roman" w:cs="Times New Roman"/>
          <w:color w:val="000000"/>
          <w:sz w:val="24"/>
          <w:szCs w:val="24"/>
          <w:lang w:bidi="en-US"/>
        </w:rPr>
        <w:t>w związku z indywidualnymi potrzebami osób z niepełnosprawnością. Ze środków Funduszu w 2025 r. było finansowane likwidowanie barier architektonicznych, w komunikowaniu się i technicznych.</w:t>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ab/>
        <w:t>Likwidacja barier architektonicznych dotyczy osób, które mają problemy</w:t>
      </w:r>
      <w:r w:rsidRPr="00A522A9">
        <w:rPr>
          <w:rFonts w:ascii="Times New Roman" w:hAnsi="Times New Roman" w:cs="Times New Roman"/>
          <w:color w:val="000000"/>
          <w:sz w:val="24"/>
          <w:szCs w:val="24"/>
          <w:lang w:bidi="en-US"/>
        </w:rPr>
        <w:br/>
        <w:t>z poruszaniem się i w funkcjonowaniu w mieszkaniu. Prace mogą zostać dofinansowane do 95% ich ogólnych kosztów tylko w miejscu zamieszkania osoby z niepełnosprawnością</w:t>
      </w:r>
      <w:r w:rsidRPr="00A522A9">
        <w:rPr>
          <w:rFonts w:ascii="Times New Roman" w:hAnsi="Times New Roman" w:cs="Times New Roman"/>
          <w:color w:val="000000"/>
          <w:sz w:val="24"/>
          <w:szCs w:val="24"/>
          <w:lang w:bidi="en-US"/>
        </w:rPr>
        <w:br/>
        <w:t>i dotyczą prac, które w znacznym stopniu ułatwią takiej osobie funkcjonowanie</w:t>
      </w:r>
      <w:r w:rsidRPr="00A522A9">
        <w:rPr>
          <w:rFonts w:ascii="Times New Roman" w:hAnsi="Times New Roman" w:cs="Times New Roman"/>
          <w:color w:val="000000"/>
          <w:sz w:val="24"/>
          <w:szCs w:val="24"/>
          <w:lang w:bidi="en-US"/>
        </w:rPr>
        <w:br/>
        <w:t>i wykonywanie codziennych czynności. W ramach prac związanych z likwidacją barier architektonicznych osoba niepełnosprawna może otrzymać dofinansowanie np. na:</w:t>
      </w:r>
    </w:p>
    <w:p w:rsidR="004605A2" w:rsidRPr="00A522A9" w:rsidRDefault="00AE09FF" w:rsidP="00A522A9">
      <w:pPr>
        <w:widowControl w:val="0"/>
        <w:numPr>
          <w:ilvl w:val="0"/>
          <w:numId w:val="3"/>
        </w:numPr>
        <w:spacing w:after="0" w:line="360" w:lineRule="auto"/>
        <w:ind w:left="737" w:hanging="34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przystosowanie wejścia do domu (wykonać podjazd),</w:t>
      </w:r>
    </w:p>
    <w:p w:rsidR="004605A2" w:rsidRPr="00A522A9" w:rsidRDefault="00AE09FF" w:rsidP="00A522A9">
      <w:pPr>
        <w:widowControl w:val="0"/>
        <w:numPr>
          <w:ilvl w:val="0"/>
          <w:numId w:val="3"/>
        </w:numPr>
        <w:spacing w:after="0" w:line="360" w:lineRule="auto"/>
        <w:ind w:left="737" w:hanging="34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przystosowanie łazienki do rodzaju swojej niepełnosprawności,</w:t>
      </w:r>
    </w:p>
    <w:p w:rsidR="004605A2" w:rsidRPr="00A522A9" w:rsidRDefault="00AE09FF" w:rsidP="00A522A9">
      <w:pPr>
        <w:widowControl w:val="0"/>
        <w:numPr>
          <w:ilvl w:val="0"/>
          <w:numId w:val="3"/>
        </w:numPr>
        <w:spacing w:after="0" w:line="360" w:lineRule="auto"/>
        <w:ind w:left="737" w:hanging="34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poszerzenie drzwi dla osób, które poruszają się na wózkach inwalidzkich,</w:t>
      </w:r>
    </w:p>
    <w:p w:rsidR="004605A2" w:rsidRPr="00A522A9" w:rsidRDefault="00AE09FF" w:rsidP="00A522A9">
      <w:pPr>
        <w:widowControl w:val="0"/>
        <w:numPr>
          <w:ilvl w:val="0"/>
          <w:numId w:val="3"/>
        </w:numPr>
        <w:spacing w:after="0" w:line="360" w:lineRule="auto"/>
        <w:ind w:left="737" w:hanging="34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wyłożenie podłogi materiałem antypoślizgowym,</w:t>
      </w:r>
    </w:p>
    <w:p w:rsidR="004605A2" w:rsidRPr="00A522A9" w:rsidRDefault="00AE09FF" w:rsidP="00A522A9">
      <w:pPr>
        <w:widowControl w:val="0"/>
        <w:numPr>
          <w:ilvl w:val="0"/>
          <w:numId w:val="3"/>
        </w:numPr>
        <w:spacing w:after="0" w:line="360" w:lineRule="auto"/>
        <w:ind w:left="737" w:hanging="340"/>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 xml:space="preserve">zainstalowanie w domu niezbędnego </w:t>
      </w:r>
      <w:proofErr w:type="spellStart"/>
      <w:r w:rsidRPr="00A522A9">
        <w:rPr>
          <w:rFonts w:ascii="Times New Roman" w:hAnsi="Times New Roman" w:cs="Times New Roman"/>
          <w:color w:val="000000"/>
          <w:sz w:val="24"/>
          <w:szCs w:val="24"/>
          <w:lang w:bidi="en-US"/>
        </w:rPr>
        <w:t>oporęczowania</w:t>
      </w:r>
      <w:proofErr w:type="spellEnd"/>
      <w:r w:rsidRPr="00A522A9">
        <w:rPr>
          <w:rFonts w:ascii="Times New Roman" w:hAnsi="Times New Roman" w:cs="Times New Roman"/>
          <w:color w:val="000000"/>
          <w:sz w:val="24"/>
          <w:szCs w:val="24"/>
          <w:lang w:bidi="en-US"/>
        </w:rPr>
        <w:t>.</w:t>
      </w:r>
    </w:p>
    <w:p w:rsidR="004605A2" w:rsidRPr="00A522A9" w:rsidRDefault="00AE09FF" w:rsidP="00A522A9">
      <w:pPr>
        <w:widowControl w:val="0"/>
        <w:spacing w:after="0" w:line="360" w:lineRule="auto"/>
        <w:ind w:firstLine="708"/>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 xml:space="preserve">Do końca września 2025 r. w ramach likwidacji barier funkcjonalnych podpisano łącznie </w:t>
      </w:r>
      <w:r w:rsidRPr="00A522A9">
        <w:rPr>
          <w:rFonts w:ascii="Times New Roman" w:hAnsi="Times New Roman" w:cs="Times New Roman"/>
          <w:b/>
          <w:bCs/>
          <w:color w:val="000000"/>
          <w:sz w:val="24"/>
          <w:szCs w:val="24"/>
          <w:lang w:bidi="en-US"/>
        </w:rPr>
        <w:t>44 umowy</w:t>
      </w:r>
      <w:r w:rsidRPr="00A522A9">
        <w:rPr>
          <w:rFonts w:ascii="Times New Roman" w:hAnsi="Times New Roman" w:cs="Times New Roman"/>
          <w:color w:val="000000"/>
          <w:sz w:val="24"/>
          <w:szCs w:val="24"/>
          <w:lang w:bidi="en-US"/>
        </w:rPr>
        <w:t xml:space="preserve"> na kwotę </w:t>
      </w:r>
      <w:r w:rsidRPr="00A522A9">
        <w:rPr>
          <w:rFonts w:ascii="Times New Roman" w:hAnsi="Times New Roman" w:cs="Times New Roman"/>
          <w:b/>
          <w:bCs/>
          <w:color w:val="000000"/>
          <w:sz w:val="24"/>
          <w:szCs w:val="24"/>
          <w:lang w:bidi="en-US"/>
        </w:rPr>
        <w:t xml:space="preserve">316 241,00 </w:t>
      </w:r>
      <w:r w:rsidRPr="00A522A9">
        <w:rPr>
          <w:rFonts w:ascii="Times New Roman" w:hAnsi="Times New Roman" w:cs="Times New Roman"/>
          <w:b/>
          <w:color w:val="000000"/>
          <w:sz w:val="24"/>
          <w:szCs w:val="24"/>
          <w:lang w:bidi="en-US"/>
        </w:rPr>
        <w:t>zł.</w:t>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lastRenderedPageBreak/>
        <w:tab/>
        <w:t>Kolejnym zadaniem z zakresu rehabilitacji społecznej jest s</w:t>
      </w:r>
      <w:r w:rsidRPr="00A522A9">
        <w:rPr>
          <w:rFonts w:ascii="Times New Roman" w:hAnsi="Times New Roman" w:cs="Times New Roman"/>
          <w:color w:val="000000"/>
          <w:sz w:val="24"/>
          <w:szCs w:val="24"/>
          <w:u w:val="single"/>
          <w:lang w:bidi="en-US"/>
        </w:rPr>
        <w:t xml:space="preserve">port, kultura, rekreacja </w:t>
      </w:r>
      <w:r w:rsidRPr="00A522A9">
        <w:rPr>
          <w:rFonts w:ascii="Times New Roman" w:hAnsi="Times New Roman" w:cs="Times New Roman"/>
          <w:color w:val="000000"/>
          <w:sz w:val="24"/>
          <w:szCs w:val="24"/>
          <w:u w:val="single"/>
          <w:lang w:bidi="en-US"/>
        </w:rPr>
        <w:br/>
        <w:t>i turystyka</w:t>
      </w:r>
      <w:r w:rsidRPr="00A522A9">
        <w:rPr>
          <w:rFonts w:ascii="Times New Roman" w:hAnsi="Times New Roman" w:cs="Times New Roman"/>
          <w:color w:val="000000"/>
          <w:sz w:val="24"/>
          <w:szCs w:val="24"/>
          <w:lang w:bidi="en-US"/>
        </w:rPr>
        <w:t xml:space="preserve"> osób niepełnosprawnych. Z zadania tego mogą korzystać organizacje pozarządowe</w:t>
      </w:r>
      <w:r w:rsidRPr="00A522A9">
        <w:rPr>
          <w:rFonts w:ascii="Times New Roman" w:hAnsi="Times New Roman" w:cs="Times New Roman"/>
          <w:color w:val="000000"/>
          <w:sz w:val="24"/>
          <w:szCs w:val="24"/>
          <w:lang w:bidi="en-US"/>
        </w:rPr>
        <w:br/>
        <w:t>i instytucje prowadzące działalność na rzecz osób niepełnosprawnych minimum 2 lata.</w:t>
      </w:r>
    </w:p>
    <w:p w:rsidR="004605A2" w:rsidRPr="00A522A9" w:rsidRDefault="00AE09FF" w:rsidP="00A522A9">
      <w:pPr>
        <w:widowControl w:val="0"/>
        <w:spacing w:after="0" w:line="360" w:lineRule="auto"/>
        <w:contextualSpacing/>
        <w:jc w:val="both"/>
        <w:rPr>
          <w:rFonts w:ascii="Times New Roman" w:hAnsi="Times New Roman" w:cs="Times New Roman"/>
          <w:color w:val="000000"/>
        </w:rPr>
      </w:pPr>
      <w:r w:rsidRPr="00A522A9">
        <w:rPr>
          <w:rFonts w:ascii="Times New Roman" w:hAnsi="Times New Roman" w:cs="Times New Roman"/>
          <w:color w:val="000000"/>
          <w:sz w:val="24"/>
          <w:szCs w:val="24"/>
          <w:lang w:bidi="en-US"/>
        </w:rPr>
        <w:t>Dofinansowanie może wynieść 60% kosztu realizacji imprezy. Zainteresowane podmioty mogą składać wnioski na realizację określonych imprez do końca listopada roku poprzedzającego rok realizacji wniosku. Do końca września 2025 r. zawarto i rozliczono</w:t>
      </w:r>
      <w:r w:rsidRPr="00A522A9">
        <w:rPr>
          <w:rFonts w:ascii="Times New Roman" w:hAnsi="Times New Roman" w:cs="Times New Roman"/>
          <w:b/>
          <w:bCs/>
          <w:color w:val="000000"/>
          <w:sz w:val="24"/>
          <w:szCs w:val="24"/>
          <w:lang w:bidi="en-US"/>
        </w:rPr>
        <w:t xml:space="preserve"> 6 </w:t>
      </w:r>
      <w:r w:rsidRPr="00A522A9">
        <w:rPr>
          <w:rFonts w:ascii="Times New Roman" w:hAnsi="Times New Roman" w:cs="Times New Roman"/>
          <w:b/>
          <w:color w:val="000000"/>
          <w:sz w:val="24"/>
          <w:szCs w:val="24"/>
          <w:lang w:bidi="en-US"/>
        </w:rPr>
        <w:t xml:space="preserve">umów </w:t>
      </w:r>
      <w:r w:rsidRPr="00A522A9">
        <w:rPr>
          <w:rFonts w:ascii="Times New Roman" w:hAnsi="Times New Roman" w:cs="Times New Roman"/>
          <w:color w:val="000000"/>
          <w:sz w:val="24"/>
          <w:szCs w:val="24"/>
          <w:lang w:bidi="en-US"/>
        </w:rPr>
        <w:t>na łączną kwotę</w:t>
      </w:r>
      <w:r w:rsidRPr="00A522A9">
        <w:rPr>
          <w:rFonts w:ascii="Times New Roman" w:hAnsi="Times New Roman" w:cs="Times New Roman"/>
          <w:b/>
          <w:color w:val="000000"/>
          <w:sz w:val="24"/>
          <w:szCs w:val="24"/>
          <w:lang w:bidi="en-US"/>
        </w:rPr>
        <w:t xml:space="preserve"> – 60 078,00 zł</w:t>
      </w:r>
      <w:r w:rsidRPr="00A522A9">
        <w:rPr>
          <w:rFonts w:ascii="Times New Roman" w:hAnsi="Times New Roman" w:cs="Times New Roman"/>
          <w:color w:val="000000"/>
          <w:sz w:val="24"/>
          <w:szCs w:val="24"/>
          <w:lang w:bidi="en-US"/>
        </w:rPr>
        <w:t xml:space="preserve"> z organizacjami pozarządowymi na realizację imprez </w:t>
      </w:r>
      <w:proofErr w:type="spellStart"/>
      <w:r w:rsidRPr="00A522A9">
        <w:rPr>
          <w:rFonts w:ascii="Times New Roman" w:hAnsi="Times New Roman" w:cs="Times New Roman"/>
          <w:color w:val="000000"/>
          <w:sz w:val="24"/>
          <w:szCs w:val="24"/>
          <w:lang w:bidi="en-US"/>
        </w:rPr>
        <w:t>rekreacyjno</w:t>
      </w:r>
      <w:proofErr w:type="spellEnd"/>
      <w:r w:rsidRPr="00A522A9">
        <w:rPr>
          <w:rFonts w:ascii="Times New Roman" w:hAnsi="Times New Roman" w:cs="Times New Roman"/>
          <w:color w:val="000000"/>
          <w:sz w:val="24"/>
          <w:szCs w:val="24"/>
          <w:lang w:bidi="en-US"/>
        </w:rPr>
        <w:t xml:space="preserve"> – sportowych oraz wyjazdów integracyjnych.</w:t>
      </w:r>
    </w:p>
    <w:p w:rsidR="004605A2" w:rsidRPr="00A522A9" w:rsidRDefault="004605A2" w:rsidP="00A522A9">
      <w:pPr>
        <w:widowControl w:val="0"/>
        <w:spacing w:after="0" w:line="360" w:lineRule="auto"/>
        <w:contextualSpacing/>
        <w:jc w:val="both"/>
        <w:rPr>
          <w:rFonts w:ascii="Times New Roman" w:eastAsia="Times New Roman" w:hAnsi="Times New Roman" w:cs="Times New Roman"/>
          <w:sz w:val="24"/>
          <w:szCs w:val="24"/>
          <w:lang w:bidi="en-US"/>
        </w:rPr>
      </w:pP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2025 r. podpisano aneks do umowy z Państwowym Funduszem Rehabilitacji Osób Niepełnosprawnych w sprawie realizacji Programu „Aktywny samorząd”. Mając na uwadze zakończenie pilotażu programu „Aktywny samorząd” i potrzebę kontynuacji, dalsze wzmacnianie oraz usprawnianie współpracy z PFRON na rzecz realizacji praw osób niepełnosprawnych i ich integracji społecznej, Powiat Płoński – Powiatowe Centrum Pomocy Rodzinie w Płońsku zadeklarował ciągłość trwania umowy w ramach modułów I </w:t>
      </w:r>
      <w:proofErr w:type="spellStart"/>
      <w:r w:rsidRPr="00A522A9">
        <w:rPr>
          <w:rFonts w:ascii="Times New Roman" w:eastAsia="Times New Roman" w:hAnsi="Times New Roman" w:cs="Times New Roman"/>
          <w:sz w:val="24"/>
          <w:szCs w:val="24"/>
        </w:rPr>
        <w:t>i</w:t>
      </w:r>
      <w:proofErr w:type="spellEnd"/>
      <w:r w:rsidRPr="00A522A9">
        <w:rPr>
          <w:rFonts w:ascii="Times New Roman" w:eastAsia="Times New Roman" w:hAnsi="Times New Roman" w:cs="Times New Roman"/>
          <w:sz w:val="24"/>
          <w:szCs w:val="24"/>
        </w:rPr>
        <w:t xml:space="preserve"> II Programu.</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Modułu I</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ramach </w:t>
      </w:r>
      <w:r w:rsidRPr="00A522A9">
        <w:rPr>
          <w:rFonts w:ascii="Times New Roman" w:eastAsia="Times New Roman" w:hAnsi="Times New Roman" w:cs="Times New Roman"/>
          <w:b/>
          <w:sz w:val="24"/>
          <w:szCs w:val="24"/>
        </w:rPr>
        <w:t>Obszaru A, Zadanie 1</w:t>
      </w:r>
      <w:r w:rsidRPr="00A522A9">
        <w:rPr>
          <w:rFonts w:ascii="Times New Roman" w:eastAsia="Times New Roman" w:hAnsi="Times New Roman" w:cs="Times New Roman"/>
          <w:sz w:val="24"/>
          <w:szCs w:val="24"/>
        </w:rPr>
        <w:t xml:space="preserve"> tj. pomoc w zakupie i montażu oprzyrządowania do posiadanego samochodu dla osób z dysfunkcją narządu ruchu wpłynęły </w:t>
      </w:r>
      <w:r w:rsidRPr="00A522A9">
        <w:rPr>
          <w:rFonts w:ascii="Times New Roman" w:eastAsia="Times New Roman" w:hAnsi="Times New Roman" w:cs="Times New Roman"/>
          <w:b/>
          <w:sz w:val="24"/>
          <w:szCs w:val="24"/>
        </w:rPr>
        <w:t>3</w:t>
      </w:r>
      <w:r w:rsidRPr="00A522A9">
        <w:rPr>
          <w:rFonts w:ascii="Times New Roman" w:eastAsia="Times New Roman" w:hAnsi="Times New Roman" w:cs="Times New Roman"/>
          <w:sz w:val="24"/>
          <w:szCs w:val="24"/>
        </w:rPr>
        <w:t xml:space="preserve"> wnioski, na kwotę ogółem </w:t>
      </w:r>
      <w:r w:rsidRPr="00A522A9">
        <w:rPr>
          <w:rFonts w:ascii="Times New Roman" w:eastAsia="Times New Roman" w:hAnsi="Times New Roman" w:cs="Times New Roman"/>
          <w:b/>
          <w:sz w:val="24"/>
          <w:szCs w:val="24"/>
        </w:rPr>
        <w:t>54 252,00</w:t>
      </w:r>
      <w:r w:rsidRPr="00A522A9">
        <w:rPr>
          <w:rFonts w:ascii="Times New Roman" w:eastAsia="Times New Roman" w:hAnsi="Times New Roman" w:cs="Times New Roman"/>
          <w:sz w:val="24"/>
          <w:szCs w:val="24"/>
        </w:rPr>
        <w:t xml:space="preserve"> zł. </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ramach </w:t>
      </w:r>
      <w:r w:rsidRPr="00A522A9">
        <w:rPr>
          <w:rFonts w:ascii="Times New Roman" w:eastAsia="Times New Roman" w:hAnsi="Times New Roman" w:cs="Times New Roman"/>
          <w:b/>
          <w:sz w:val="24"/>
          <w:szCs w:val="24"/>
        </w:rPr>
        <w:t>Obszaru B Zadania 1</w:t>
      </w:r>
      <w:r w:rsidRPr="00A522A9">
        <w:rPr>
          <w:rFonts w:ascii="Times New Roman" w:eastAsia="Times New Roman" w:hAnsi="Times New Roman" w:cs="Times New Roman"/>
          <w:sz w:val="24"/>
          <w:szCs w:val="24"/>
        </w:rPr>
        <w:t xml:space="preserve"> tj. pomoc w zakupie sprzętu elektronicznego lub jego elementów oraz oprogramowania dofinansowanie uzyskało </w:t>
      </w:r>
      <w:r w:rsidRPr="00A522A9">
        <w:rPr>
          <w:rFonts w:ascii="Times New Roman" w:eastAsia="Times New Roman" w:hAnsi="Times New Roman" w:cs="Times New Roman"/>
          <w:b/>
          <w:sz w:val="24"/>
          <w:szCs w:val="24"/>
        </w:rPr>
        <w:t>5</w:t>
      </w:r>
      <w:r w:rsidRPr="00A522A9">
        <w:rPr>
          <w:rFonts w:ascii="Times New Roman" w:eastAsia="Times New Roman" w:hAnsi="Times New Roman" w:cs="Times New Roman"/>
          <w:sz w:val="24"/>
          <w:szCs w:val="24"/>
        </w:rPr>
        <w:t xml:space="preserve"> osób z niepełnosprawnością, wypłacono kwotę </w:t>
      </w:r>
      <w:r w:rsidRPr="00A522A9">
        <w:rPr>
          <w:rFonts w:ascii="Times New Roman" w:eastAsia="Times New Roman" w:hAnsi="Times New Roman" w:cs="Times New Roman"/>
          <w:b/>
          <w:sz w:val="24"/>
          <w:szCs w:val="24"/>
        </w:rPr>
        <w:t>47 850,00</w:t>
      </w:r>
      <w:r w:rsidRPr="00A522A9">
        <w:rPr>
          <w:rFonts w:ascii="Times New Roman" w:eastAsia="Times New Roman" w:hAnsi="Times New Roman" w:cs="Times New Roman"/>
          <w:sz w:val="24"/>
          <w:szCs w:val="24"/>
        </w:rPr>
        <w:t xml:space="preserve"> zł. </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Na </w:t>
      </w:r>
      <w:r w:rsidRPr="00A522A9">
        <w:rPr>
          <w:rFonts w:ascii="Times New Roman" w:eastAsia="Times New Roman" w:hAnsi="Times New Roman" w:cs="Times New Roman"/>
          <w:b/>
          <w:sz w:val="24"/>
          <w:szCs w:val="24"/>
        </w:rPr>
        <w:t>Zadanie 3 Obszaru B</w:t>
      </w:r>
      <w:r w:rsidRPr="00A522A9">
        <w:rPr>
          <w:rFonts w:ascii="Times New Roman" w:eastAsia="Times New Roman" w:hAnsi="Times New Roman" w:cs="Times New Roman"/>
          <w:sz w:val="24"/>
          <w:szCs w:val="24"/>
        </w:rPr>
        <w:t xml:space="preserve"> tj. pomoc w zakupie sprzętu elektronicznego lub jego elementów oraz oprogramowania adresowana do osób z umiarkowanym stopniem niepełnosprawności, </w:t>
      </w:r>
      <w:r w:rsidRPr="00A522A9">
        <w:rPr>
          <w:rFonts w:ascii="Times New Roman" w:eastAsia="Times New Roman" w:hAnsi="Times New Roman" w:cs="Times New Roman"/>
          <w:sz w:val="24"/>
          <w:szCs w:val="24"/>
        </w:rPr>
        <w:br/>
        <w:t xml:space="preserve">z dysfunkcją narządu wzroku wpłynęły </w:t>
      </w:r>
      <w:r w:rsidRPr="00A522A9">
        <w:rPr>
          <w:rFonts w:ascii="Times New Roman" w:eastAsia="Times New Roman" w:hAnsi="Times New Roman" w:cs="Times New Roman"/>
          <w:b/>
          <w:sz w:val="24"/>
          <w:szCs w:val="24"/>
        </w:rPr>
        <w:t>2</w:t>
      </w:r>
      <w:r w:rsidRPr="00A522A9">
        <w:rPr>
          <w:rFonts w:ascii="Times New Roman" w:eastAsia="Times New Roman" w:hAnsi="Times New Roman" w:cs="Times New Roman"/>
          <w:sz w:val="24"/>
          <w:szCs w:val="24"/>
        </w:rPr>
        <w:t xml:space="preserve"> wnioski, które zrealizowano i wypłacono dofinansowanie w wysokości </w:t>
      </w:r>
      <w:r w:rsidRPr="00A522A9">
        <w:rPr>
          <w:rFonts w:ascii="Times New Roman" w:eastAsia="Times New Roman" w:hAnsi="Times New Roman" w:cs="Times New Roman"/>
          <w:b/>
          <w:sz w:val="24"/>
          <w:szCs w:val="24"/>
        </w:rPr>
        <w:t>9 494,00</w:t>
      </w:r>
      <w:r w:rsidRPr="00A522A9">
        <w:rPr>
          <w:rFonts w:ascii="Times New Roman" w:eastAsia="Times New Roman" w:hAnsi="Times New Roman" w:cs="Times New Roman"/>
          <w:sz w:val="24"/>
          <w:szCs w:val="24"/>
        </w:rPr>
        <w:t xml:space="preserve"> zł. </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ramach </w:t>
      </w:r>
      <w:r w:rsidRPr="00A522A9">
        <w:rPr>
          <w:rFonts w:ascii="Times New Roman" w:eastAsia="Times New Roman" w:hAnsi="Times New Roman" w:cs="Times New Roman"/>
          <w:b/>
          <w:sz w:val="24"/>
          <w:szCs w:val="24"/>
        </w:rPr>
        <w:t>Obszaru B Zadania 4</w:t>
      </w:r>
      <w:r w:rsidRPr="00A522A9">
        <w:rPr>
          <w:rFonts w:ascii="Times New Roman" w:eastAsia="Times New Roman" w:hAnsi="Times New Roman" w:cs="Times New Roman"/>
          <w:sz w:val="24"/>
          <w:szCs w:val="24"/>
        </w:rPr>
        <w:t xml:space="preserve"> tj. pomoc w zakupie sprzętu elektronicznego lub jego elementów oraz oprogramowania adresowana do osób z orzeczeniem o niepełnosprawności do 16 roku życia lub osób ze znacznym albo umiarkowanym stopniem niepełnosprawności,</w:t>
      </w:r>
      <w:r w:rsidRPr="00A522A9">
        <w:rPr>
          <w:rFonts w:ascii="Times New Roman" w:eastAsia="Times New Roman" w:hAnsi="Times New Roman" w:cs="Times New Roman"/>
          <w:sz w:val="24"/>
          <w:szCs w:val="24"/>
        </w:rPr>
        <w:br/>
        <w:t xml:space="preserve">z dysfunkcją narządu słuchu i trudnościami w komunikowaniu się za pomocą mowy zrealizowano </w:t>
      </w:r>
      <w:r w:rsidRPr="00A522A9">
        <w:rPr>
          <w:rFonts w:ascii="Times New Roman" w:eastAsia="Times New Roman" w:hAnsi="Times New Roman" w:cs="Times New Roman"/>
          <w:b/>
          <w:sz w:val="24"/>
          <w:szCs w:val="24"/>
        </w:rPr>
        <w:t>1</w:t>
      </w:r>
      <w:r w:rsidRPr="00A522A9">
        <w:rPr>
          <w:rFonts w:ascii="Times New Roman" w:eastAsia="Times New Roman" w:hAnsi="Times New Roman" w:cs="Times New Roman"/>
          <w:sz w:val="24"/>
          <w:szCs w:val="24"/>
        </w:rPr>
        <w:t xml:space="preserve"> wniosek i wypłacono dofinansowanie w kwocie </w:t>
      </w:r>
      <w:r w:rsidRPr="00A522A9">
        <w:rPr>
          <w:rFonts w:ascii="Times New Roman" w:eastAsia="Times New Roman" w:hAnsi="Times New Roman" w:cs="Times New Roman"/>
          <w:b/>
          <w:sz w:val="24"/>
          <w:szCs w:val="24"/>
        </w:rPr>
        <w:t>6 118,20</w:t>
      </w:r>
      <w:r w:rsidRPr="00A522A9">
        <w:rPr>
          <w:rFonts w:ascii="Times New Roman" w:eastAsia="Times New Roman" w:hAnsi="Times New Roman" w:cs="Times New Roman"/>
          <w:sz w:val="24"/>
          <w:szCs w:val="24"/>
        </w:rPr>
        <w:t xml:space="preserve"> zł. </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ramach </w:t>
      </w:r>
      <w:r w:rsidRPr="00A522A9">
        <w:rPr>
          <w:rFonts w:ascii="Times New Roman" w:eastAsia="Times New Roman" w:hAnsi="Times New Roman" w:cs="Times New Roman"/>
          <w:b/>
          <w:sz w:val="24"/>
          <w:szCs w:val="24"/>
        </w:rPr>
        <w:t>Obszaru C Zadania 1</w:t>
      </w:r>
      <w:r w:rsidRPr="00A522A9">
        <w:rPr>
          <w:rFonts w:ascii="Times New Roman" w:eastAsia="Times New Roman" w:hAnsi="Times New Roman" w:cs="Times New Roman"/>
          <w:sz w:val="24"/>
          <w:szCs w:val="24"/>
        </w:rPr>
        <w:t xml:space="preserve"> tj. pomoc w zakupie wózka inwalidzkiego o napędzie elektrycznym wpłynęło </w:t>
      </w:r>
      <w:r w:rsidRPr="00A522A9">
        <w:rPr>
          <w:rFonts w:ascii="Times New Roman" w:eastAsia="Times New Roman" w:hAnsi="Times New Roman" w:cs="Times New Roman"/>
          <w:b/>
          <w:sz w:val="24"/>
          <w:szCs w:val="24"/>
        </w:rPr>
        <w:t>7</w:t>
      </w:r>
      <w:r w:rsidRPr="00A522A9">
        <w:rPr>
          <w:rFonts w:ascii="Times New Roman" w:eastAsia="Times New Roman" w:hAnsi="Times New Roman" w:cs="Times New Roman"/>
          <w:sz w:val="24"/>
          <w:szCs w:val="24"/>
        </w:rPr>
        <w:t xml:space="preserve"> wniosków na łączną kwotę </w:t>
      </w:r>
      <w:r w:rsidRPr="00A522A9">
        <w:rPr>
          <w:rFonts w:ascii="Times New Roman" w:eastAsia="Times New Roman" w:hAnsi="Times New Roman" w:cs="Times New Roman"/>
          <w:b/>
          <w:sz w:val="24"/>
          <w:szCs w:val="24"/>
        </w:rPr>
        <w:t>160 056,00</w:t>
      </w:r>
      <w:r w:rsidRPr="00A522A9">
        <w:rPr>
          <w:rFonts w:ascii="Times New Roman" w:eastAsia="Times New Roman" w:hAnsi="Times New Roman" w:cs="Times New Roman"/>
          <w:sz w:val="24"/>
          <w:szCs w:val="24"/>
        </w:rPr>
        <w:t xml:space="preserve"> zł. Nie wszystkie wnioski są </w:t>
      </w:r>
      <w:r w:rsidRPr="00A522A9">
        <w:rPr>
          <w:rFonts w:ascii="Times New Roman" w:eastAsia="Times New Roman" w:hAnsi="Times New Roman" w:cs="Times New Roman"/>
          <w:sz w:val="24"/>
          <w:szCs w:val="24"/>
        </w:rPr>
        <w:lastRenderedPageBreak/>
        <w:t>rozpatrzone merytorycznie, gdyż do dnia 30.09.2025 r. ekspert PFRON nie odesłał wymaganych opinii.</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ramach </w:t>
      </w:r>
      <w:r w:rsidRPr="00A522A9">
        <w:rPr>
          <w:rFonts w:ascii="Times New Roman" w:eastAsia="Times New Roman" w:hAnsi="Times New Roman" w:cs="Times New Roman"/>
          <w:b/>
          <w:sz w:val="24"/>
          <w:szCs w:val="24"/>
        </w:rPr>
        <w:t>Obszaru C Zadania 2</w:t>
      </w:r>
      <w:r w:rsidRPr="00A522A9">
        <w:rPr>
          <w:rFonts w:ascii="Times New Roman" w:eastAsia="Times New Roman" w:hAnsi="Times New Roman" w:cs="Times New Roman"/>
          <w:sz w:val="24"/>
          <w:szCs w:val="24"/>
        </w:rPr>
        <w:t xml:space="preserve"> tj. pomocy w utrzymaniu sprawności technicznej posiadanego wózka o napędzie elektrycznym o dofinansowanie ubiegały się </w:t>
      </w:r>
      <w:r w:rsidRPr="00A522A9">
        <w:rPr>
          <w:rFonts w:ascii="Times New Roman" w:eastAsia="Times New Roman" w:hAnsi="Times New Roman" w:cs="Times New Roman"/>
          <w:b/>
          <w:sz w:val="24"/>
          <w:szCs w:val="24"/>
        </w:rPr>
        <w:t>2</w:t>
      </w:r>
      <w:r w:rsidRPr="00A522A9">
        <w:rPr>
          <w:rFonts w:ascii="Times New Roman" w:eastAsia="Times New Roman" w:hAnsi="Times New Roman" w:cs="Times New Roman"/>
          <w:sz w:val="24"/>
          <w:szCs w:val="24"/>
        </w:rPr>
        <w:t xml:space="preserve"> osoby</w:t>
      </w:r>
      <w:r w:rsidRPr="00A522A9">
        <w:rPr>
          <w:rFonts w:ascii="Times New Roman" w:eastAsia="Times New Roman" w:hAnsi="Times New Roman" w:cs="Times New Roman"/>
          <w:sz w:val="24"/>
          <w:szCs w:val="24"/>
        </w:rPr>
        <w:br/>
        <w:t xml:space="preserve">z niepełnosprawnością. Wypłacono dofinansowanie na kwotę </w:t>
      </w:r>
      <w:r w:rsidRPr="00A522A9">
        <w:rPr>
          <w:rFonts w:ascii="Times New Roman" w:eastAsia="Times New Roman" w:hAnsi="Times New Roman" w:cs="Times New Roman"/>
          <w:b/>
          <w:sz w:val="24"/>
          <w:szCs w:val="24"/>
        </w:rPr>
        <w:t>6 259,99</w:t>
      </w:r>
      <w:r w:rsidRPr="00A522A9">
        <w:rPr>
          <w:rFonts w:ascii="Times New Roman" w:eastAsia="Times New Roman" w:hAnsi="Times New Roman" w:cs="Times New Roman"/>
          <w:sz w:val="24"/>
          <w:szCs w:val="24"/>
        </w:rPr>
        <w:t xml:space="preserve"> zł. </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ramach </w:t>
      </w:r>
      <w:r w:rsidRPr="00A522A9">
        <w:rPr>
          <w:rFonts w:ascii="Times New Roman" w:eastAsia="Times New Roman" w:hAnsi="Times New Roman" w:cs="Times New Roman"/>
          <w:b/>
          <w:sz w:val="24"/>
          <w:szCs w:val="24"/>
        </w:rPr>
        <w:t>Obszaru C Zadania 5</w:t>
      </w:r>
      <w:r w:rsidRPr="00A522A9">
        <w:rPr>
          <w:rFonts w:ascii="Times New Roman" w:eastAsia="Times New Roman" w:hAnsi="Times New Roman" w:cs="Times New Roman"/>
          <w:sz w:val="24"/>
          <w:szCs w:val="24"/>
        </w:rPr>
        <w:t xml:space="preserve"> tj. pomoc w zakupie skutera inwalidzkiego o napędzie elektrycznym lub oprzyrządowania elektrycznego do wózka ręcznego, dofinansowanie otrzymało </w:t>
      </w:r>
      <w:r w:rsidRPr="00A522A9">
        <w:rPr>
          <w:rFonts w:ascii="Times New Roman" w:eastAsia="Times New Roman" w:hAnsi="Times New Roman" w:cs="Times New Roman"/>
          <w:b/>
          <w:sz w:val="24"/>
          <w:szCs w:val="24"/>
        </w:rPr>
        <w:t xml:space="preserve">3 </w:t>
      </w:r>
      <w:r w:rsidRPr="00A522A9">
        <w:rPr>
          <w:rFonts w:ascii="Times New Roman" w:eastAsia="Times New Roman" w:hAnsi="Times New Roman" w:cs="Times New Roman"/>
          <w:sz w:val="24"/>
          <w:szCs w:val="24"/>
        </w:rPr>
        <w:t xml:space="preserve">wnioskodawców na łączną kwotę </w:t>
      </w:r>
      <w:r w:rsidRPr="00A522A9">
        <w:rPr>
          <w:rFonts w:ascii="Times New Roman" w:eastAsia="Times New Roman" w:hAnsi="Times New Roman" w:cs="Times New Roman"/>
          <w:b/>
          <w:sz w:val="24"/>
          <w:szCs w:val="24"/>
        </w:rPr>
        <w:t>25 903,00</w:t>
      </w:r>
      <w:r w:rsidRPr="00A522A9">
        <w:rPr>
          <w:rFonts w:ascii="Times New Roman" w:eastAsia="Times New Roman" w:hAnsi="Times New Roman" w:cs="Times New Roman"/>
          <w:sz w:val="24"/>
          <w:szCs w:val="24"/>
        </w:rPr>
        <w:t xml:space="preserve"> zł. </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w:t>
      </w:r>
      <w:r w:rsidRPr="00A522A9">
        <w:rPr>
          <w:rFonts w:ascii="Times New Roman" w:eastAsia="Times New Roman" w:hAnsi="Times New Roman" w:cs="Times New Roman"/>
          <w:b/>
          <w:sz w:val="24"/>
          <w:szCs w:val="24"/>
        </w:rPr>
        <w:t>Obszarze D</w:t>
      </w:r>
      <w:r w:rsidRPr="00A522A9">
        <w:rPr>
          <w:rFonts w:ascii="Times New Roman" w:eastAsia="Times New Roman" w:hAnsi="Times New Roman" w:cs="Times New Roman"/>
          <w:sz w:val="24"/>
          <w:szCs w:val="24"/>
        </w:rPr>
        <w:t xml:space="preserve"> – pomoc w utrzymaniu aktywności zawodowej poprzez zapewnienie opieki dla osoby zależnej dofinansowanie otrzymały </w:t>
      </w:r>
      <w:r w:rsidRPr="00A522A9">
        <w:rPr>
          <w:rFonts w:ascii="Times New Roman" w:eastAsia="Times New Roman" w:hAnsi="Times New Roman" w:cs="Times New Roman"/>
          <w:b/>
          <w:sz w:val="24"/>
          <w:szCs w:val="24"/>
        </w:rPr>
        <w:t>4</w:t>
      </w:r>
      <w:r w:rsidRPr="00A522A9">
        <w:rPr>
          <w:rFonts w:ascii="Times New Roman" w:eastAsia="Times New Roman" w:hAnsi="Times New Roman" w:cs="Times New Roman"/>
          <w:sz w:val="24"/>
          <w:szCs w:val="24"/>
        </w:rPr>
        <w:t xml:space="preserve"> osoby na łączną kwotę </w:t>
      </w:r>
      <w:r w:rsidRPr="00A522A9">
        <w:rPr>
          <w:rFonts w:ascii="Times New Roman" w:eastAsia="Times New Roman" w:hAnsi="Times New Roman" w:cs="Times New Roman"/>
          <w:b/>
          <w:sz w:val="24"/>
          <w:szCs w:val="24"/>
        </w:rPr>
        <w:t>12 998,00</w:t>
      </w:r>
      <w:r w:rsidRPr="00A522A9">
        <w:rPr>
          <w:rFonts w:ascii="Times New Roman" w:eastAsia="Times New Roman" w:hAnsi="Times New Roman" w:cs="Times New Roman"/>
          <w:sz w:val="24"/>
          <w:szCs w:val="24"/>
        </w:rPr>
        <w:t xml:space="preserve"> zł. </w:t>
      </w:r>
    </w:p>
    <w:p w:rsidR="004605A2" w:rsidRPr="00A522A9" w:rsidRDefault="00AE09FF" w:rsidP="00A522A9">
      <w:pPr>
        <w:spacing w:after="0" w:line="360" w:lineRule="auto"/>
        <w:contextualSpacing/>
        <w:jc w:val="both"/>
        <w:rPr>
          <w:rFonts w:ascii="Times New Roman" w:eastAsia="Times New Roman" w:hAnsi="Times New Roman" w:cs="Times New Roman"/>
          <w:u w:val="single"/>
        </w:rPr>
      </w:pPr>
      <w:r w:rsidRPr="00A522A9">
        <w:rPr>
          <w:rFonts w:ascii="Times New Roman" w:eastAsia="Times New Roman" w:hAnsi="Times New Roman" w:cs="Times New Roman"/>
          <w:sz w:val="24"/>
          <w:szCs w:val="24"/>
          <w:u w:val="single"/>
        </w:rPr>
        <w:t xml:space="preserve">Kwota dofinansowania w ramach Modułu I razem – </w:t>
      </w:r>
      <w:r w:rsidRPr="00A522A9">
        <w:rPr>
          <w:rFonts w:ascii="Times New Roman" w:eastAsia="Times New Roman" w:hAnsi="Times New Roman" w:cs="Times New Roman"/>
          <w:b/>
          <w:sz w:val="24"/>
          <w:szCs w:val="24"/>
          <w:u w:val="single"/>
        </w:rPr>
        <w:t>329 531,19 zł</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W ramach Modułu II – pomoc w uzyskaniu wykształcenia na poziomie wyższym poprzez dofinansowanie kosztów edukacji w szkole policealnej, kolegium lub w szkole wyższej (studia pierwszego stopnia, studia drugiego stopnia, jednolite studia magisterskie, studia podyplomowe lub doktoranckie prowadzone przez szkoły wyższe w systemie stacjonarnym/dziennym lub niestacjonarnym/wieczorowym/zaocznym lub eksternistycznym, w tym również za pośrednictwem Internetu) dofinansowanie otrzymało </w:t>
      </w:r>
      <w:r w:rsidRPr="00A522A9">
        <w:rPr>
          <w:rFonts w:ascii="Times New Roman" w:eastAsia="Times New Roman" w:hAnsi="Times New Roman" w:cs="Times New Roman"/>
          <w:b/>
          <w:sz w:val="24"/>
          <w:szCs w:val="24"/>
        </w:rPr>
        <w:t xml:space="preserve">20 </w:t>
      </w:r>
      <w:r w:rsidRPr="00A522A9">
        <w:rPr>
          <w:rFonts w:ascii="Times New Roman" w:eastAsia="Times New Roman" w:hAnsi="Times New Roman" w:cs="Times New Roman"/>
          <w:sz w:val="24"/>
          <w:szCs w:val="24"/>
        </w:rPr>
        <w:t xml:space="preserve">osób na kwotę ogółem </w:t>
      </w:r>
      <w:r w:rsidRPr="00A522A9">
        <w:rPr>
          <w:rFonts w:ascii="Times New Roman" w:eastAsia="Times New Roman" w:hAnsi="Times New Roman" w:cs="Times New Roman"/>
          <w:b/>
          <w:sz w:val="24"/>
          <w:szCs w:val="24"/>
        </w:rPr>
        <w:t>85 653,50</w:t>
      </w:r>
      <w:r w:rsidRPr="00A522A9">
        <w:rPr>
          <w:rFonts w:ascii="Times New Roman" w:eastAsia="Times New Roman" w:hAnsi="Times New Roman" w:cs="Times New Roman"/>
          <w:sz w:val="24"/>
          <w:szCs w:val="24"/>
        </w:rPr>
        <w:t xml:space="preserve"> zł.</w:t>
      </w:r>
    </w:p>
    <w:p w:rsidR="004605A2" w:rsidRPr="00A522A9" w:rsidRDefault="00AE09FF" w:rsidP="00A522A9">
      <w:pPr>
        <w:spacing w:after="0"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lang w:eastAsia="en-US"/>
        </w:rPr>
        <w:t xml:space="preserve">Trwa nabór wniosków na rok akademicki 2025/2026. Termin składania wniosków na Moduł II upłynie </w:t>
      </w:r>
      <w:r w:rsidRPr="00A522A9">
        <w:rPr>
          <w:rFonts w:ascii="Times New Roman" w:eastAsia="Times New Roman" w:hAnsi="Times New Roman" w:cs="Times New Roman"/>
          <w:b/>
          <w:sz w:val="24"/>
          <w:szCs w:val="24"/>
          <w:lang w:eastAsia="en-US"/>
        </w:rPr>
        <w:t xml:space="preserve">10.10.2025 r., </w:t>
      </w:r>
      <w:r w:rsidRPr="00A522A9">
        <w:rPr>
          <w:rFonts w:ascii="Times New Roman" w:eastAsia="Times New Roman" w:hAnsi="Times New Roman" w:cs="Times New Roman"/>
          <w:bCs/>
          <w:sz w:val="24"/>
          <w:szCs w:val="24"/>
          <w:lang w:eastAsia="en-US"/>
        </w:rPr>
        <w:t>jednak w dalszym ciągu możliwe jest uzupełnianie brakujących dokumentów.</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lang w:eastAsia="en-US"/>
        </w:rPr>
        <w:t>Wnioski z Modułu I są w trakcie weryfikacji formalnej z możliwością uzupełnienia brakujących dokumentów przez Wnioskodawców. Wypłata środków będzie realizowana po podpisaniu umów o przyznanym dofinansowaniu.</w:t>
      </w:r>
    </w:p>
    <w:p w:rsidR="004605A2" w:rsidRPr="00A522A9" w:rsidRDefault="004605A2" w:rsidP="00A522A9">
      <w:pPr>
        <w:spacing w:after="0" w:line="360" w:lineRule="auto"/>
        <w:contextualSpacing/>
        <w:jc w:val="both"/>
        <w:rPr>
          <w:rFonts w:ascii="Times New Roman" w:eastAsia="Times New Roman" w:hAnsi="Times New Roman" w:cs="Times New Roman"/>
          <w:sz w:val="24"/>
          <w:szCs w:val="24"/>
        </w:rPr>
      </w:pPr>
    </w:p>
    <w:p w:rsidR="004605A2" w:rsidRPr="00A522A9" w:rsidRDefault="00AE09FF" w:rsidP="00A522A9">
      <w:pPr>
        <w:pBdr>
          <w:top w:val="nil"/>
          <w:left w:val="nil"/>
          <w:bottom w:val="nil"/>
          <w:right w:val="nil"/>
          <w:between w:val="nil"/>
        </w:pBdr>
        <w:shd w:val="solid" w:color="FFFFFF" w:fill="auto"/>
        <w:spacing w:after="0" w:line="360" w:lineRule="auto"/>
        <w:ind w:firstLine="708"/>
        <w:contextualSpacing/>
        <w:jc w:val="both"/>
        <w:rPr>
          <w:rFonts w:ascii="Times New Roman" w:eastAsia="Times New Roman" w:hAnsi="Times New Roman" w:cs="Times New Roman"/>
          <w:color w:val="000000"/>
        </w:rPr>
      </w:pPr>
      <w:r w:rsidRPr="00A522A9">
        <w:rPr>
          <w:rFonts w:ascii="Times New Roman" w:eastAsia="Times New Roman" w:hAnsi="Times New Roman" w:cs="Times New Roman"/>
          <w:color w:val="000000"/>
          <w:sz w:val="24"/>
          <w:szCs w:val="24"/>
        </w:rPr>
        <w:t xml:space="preserve">PCPR w Płońsku w roku 2025 realizuje Program Ministra Rodziny i Polityki Społecznej „Asystent Osobisty Osoby z Niepełnosprawnością” dla Jednostek Samorządu Terytorialnego – edycja 2025, który finansowany jest ze środków Funduszu Solidarnościowego. Łączna kwota środków wykorzystana na realizację Programu to wartość </w:t>
      </w:r>
      <w:r w:rsidRPr="00A522A9">
        <w:rPr>
          <w:rFonts w:ascii="Times New Roman" w:eastAsia="Times New Roman" w:hAnsi="Times New Roman" w:cs="Times New Roman"/>
          <w:b/>
          <w:color w:val="000000"/>
          <w:sz w:val="24"/>
          <w:szCs w:val="24"/>
        </w:rPr>
        <w:t>635 256,00</w:t>
      </w:r>
      <w:r w:rsidRPr="00A522A9">
        <w:rPr>
          <w:rFonts w:ascii="Times New Roman" w:eastAsia="Times New Roman" w:hAnsi="Times New Roman" w:cs="Times New Roman"/>
          <w:color w:val="000000"/>
          <w:sz w:val="24"/>
          <w:szCs w:val="24"/>
        </w:rPr>
        <w:t xml:space="preserve"> zł.</w:t>
      </w:r>
    </w:p>
    <w:p w:rsidR="004605A2" w:rsidRPr="00A522A9" w:rsidRDefault="00AE09FF" w:rsidP="00A522A9">
      <w:pPr>
        <w:pBdr>
          <w:top w:val="nil"/>
          <w:left w:val="nil"/>
          <w:bottom w:val="nil"/>
          <w:right w:val="nil"/>
          <w:between w:val="nil"/>
        </w:pBdr>
        <w:shd w:val="solid" w:color="FFFFFF" w:fill="auto"/>
        <w:spacing w:after="0" w:line="360" w:lineRule="auto"/>
        <w:contextualSpacing/>
        <w:jc w:val="both"/>
        <w:rPr>
          <w:rFonts w:ascii="Times New Roman" w:eastAsia="Times New Roman" w:hAnsi="Times New Roman" w:cs="Times New Roman"/>
          <w:color w:val="000000"/>
        </w:rPr>
      </w:pPr>
      <w:r w:rsidRPr="00A522A9">
        <w:rPr>
          <w:rFonts w:ascii="Times New Roman" w:eastAsia="Times New Roman" w:hAnsi="Times New Roman" w:cs="Times New Roman"/>
          <w:color w:val="000000"/>
          <w:sz w:val="24"/>
          <w:szCs w:val="24"/>
        </w:rPr>
        <w:t xml:space="preserve">Na podstawie kart zgłoszeń w ramach Programu „Asystent osobisty osoby </w:t>
      </w:r>
      <w:r w:rsidRPr="00A522A9">
        <w:rPr>
          <w:rFonts w:ascii="Times New Roman" w:eastAsia="Times New Roman" w:hAnsi="Times New Roman" w:cs="Times New Roman"/>
          <w:color w:val="000000"/>
          <w:sz w:val="24"/>
          <w:szCs w:val="24"/>
        </w:rPr>
        <w:br/>
        <w:t xml:space="preserve">z niepełnosprawnością” dla Jednostek Samorządu Terytorialnego - edycja 2025, objęto wsparciem łącznie </w:t>
      </w:r>
      <w:r w:rsidRPr="00A522A9">
        <w:rPr>
          <w:rFonts w:ascii="Times New Roman" w:eastAsia="Times New Roman" w:hAnsi="Times New Roman" w:cs="Times New Roman"/>
          <w:b/>
          <w:color w:val="000000"/>
          <w:sz w:val="24"/>
          <w:szCs w:val="24"/>
        </w:rPr>
        <w:t>18</w:t>
      </w:r>
      <w:r w:rsidRPr="00A522A9">
        <w:rPr>
          <w:rFonts w:ascii="Times New Roman" w:eastAsia="Times New Roman" w:hAnsi="Times New Roman" w:cs="Times New Roman"/>
          <w:color w:val="000000"/>
          <w:sz w:val="24"/>
          <w:szCs w:val="24"/>
        </w:rPr>
        <w:t xml:space="preserve"> mieszkańców powiatu płońskiego w tym </w:t>
      </w:r>
      <w:r w:rsidRPr="00A522A9">
        <w:rPr>
          <w:rFonts w:ascii="Times New Roman" w:eastAsia="Times New Roman" w:hAnsi="Times New Roman" w:cs="Times New Roman"/>
          <w:b/>
          <w:color w:val="000000"/>
          <w:sz w:val="24"/>
          <w:szCs w:val="24"/>
        </w:rPr>
        <w:t>6</w:t>
      </w:r>
      <w:r w:rsidRPr="00A522A9">
        <w:rPr>
          <w:rFonts w:ascii="Times New Roman" w:eastAsia="Times New Roman" w:hAnsi="Times New Roman" w:cs="Times New Roman"/>
          <w:color w:val="000000"/>
          <w:sz w:val="24"/>
          <w:szCs w:val="24"/>
        </w:rPr>
        <w:t xml:space="preserve"> kobiet i </w:t>
      </w:r>
      <w:r w:rsidRPr="00A522A9">
        <w:rPr>
          <w:rFonts w:ascii="Times New Roman" w:eastAsia="Times New Roman" w:hAnsi="Times New Roman" w:cs="Times New Roman"/>
          <w:b/>
          <w:color w:val="000000"/>
          <w:sz w:val="24"/>
          <w:szCs w:val="24"/>
        </w:rPr>
        <w:t>12</w:t>
      </w:r>
      <w:r w:rsidRPr="00A522A9">
        <w:rPr>
          <w:rFonts w:ascii="Times New Roman" w:eastAsia="Times New Roman" w:hAnsi="Times New Roman" w:cs="Times New Roman"/>
          <w:color w:val="000000"/>
          <w:sz w:val="24"/>
          <w:szCs w:val="24"/>
        </w:rPr>
        <w:t xml:space="preserve"> mężczyzn. </w:t>
      </w:r>
      <w:r w:rsidR="00B70733" w:rsidRPr="00A522A9">
        <w:rPr>
          <w:rFonts w:ascii="Times New Roman" w:eastAsia="Times New Roman" w:hAnsi="Times New Roman" w:cs="Times New Roman"/>
          <w:color w:val="000000"/>
          <w:sz w:val="24"/>
          <w:szCs w:val="24"/>
        </w:rPr>
        <w:t>Usługi asystencji osobistej świadczone są osobom posiadającym</w:t>
      </w:r>
      <w:r w:rsidRPr="00A522A9">
        <w:rPr>
          <w:rFonts w:ascii="Times New Roman" w:eastAsia="Times New Roman" w:hAnsi="Times New Roman" w:cs="Times New Roman"/>
          <w:color w:val="000000"/>
          <w:sz w:val="24"/>
          <w:szCs w:val="24"/>
        </w:rPr>
        <w:t xml:space="preserve"> orzeczenia o znac</w:t>
      </w:r>
      <w:r w:rsidR="00B70733" w:rsidRPr="00A522A9">
        <w:rPr>
          <w:rFonts w:ascii="Times New Roman" w:eastAsia="Times New Roman" w:hAnsi="Times New Roman" w:cs="Times New Roman"/>
          <w:color w:val="000000"/>
          <w:sz w:val="24"/>
          <w:szCs w:val="24"/>
        </w:rPr>
        <w:t xml:space="preserve">znym stopniu niepełnosprawności </w:t>
      </w:r>
      <w:r w:rsidRPr="00A522A9">
        <w:rPr>
          <w:rFonts w:ascii="Times New Roman" w:eastAsia="Times New Roman" w:hAnsi="Times New Roman" w:cs="Times New Roman"/>
          <w:color w:val="000000"/>
          <w:sz w:val="24"/>
          <w:szCs w:val="24"/>
        </w:rPr>
        <w:t>w tym sprzężonym (</w:t>
      </w:r>
      <w:r w:rsidRPr="00A522A9">
        <w:rPr>
          <w:rFonts w:ascii="Times New Roman" w:eastAsia="Times New Roman" w:hAnsi="Times New Roman" w:cs="Times New Roman"/>
          <w:b/>
          <w:color w:val="000000"/>
          <w:sz w:val="24"/>
          <w:szCs w:val="24"/>
        </w:rPr>
        <w:t>6 osób</w:t>
      </w:r>
      <w:r w:rsidRPr="00A522A9">
        <w:rPr>
          <w:rFonts w:ascii="Times New Roman" w:eastAsia="Times New Roman" w:hAnsi="Times New Roman" w:cs="Times New Roman"/>
          <w:color w:val="000000"/>
          <w:sz w:val="24"/>
          <w:szCs w:val="24"/>
        </w:rPr>
        <w:t xml:space="preserve">), znacznym stopniu niepełnosprawności </w:t>
      </w:r>
      <w:r w:rsidR="00B70733" w:rsidRPr="00A522A9">
        <w:rPr>
          <w:rFonts w:ascii="Times New Roman" w:eastAsia="Times New Roman" w:hAnsi="Times New Roman" w:cs="Times New Roman"/>
          <w:color w:val="000000"/>
          <w:sz w:val="24"/>
          <w:szCs w:val="24"/>
        </w:rPr>
        <w:br/>
      </w:r>
      <w:r w:rsidRPr="00A522A9">
        <w:rPr>
          <w:rFonts w:ascii="Times New Roman" w:eastAsia="Times New Roman" w:hAnsi="Times New Roman" w:cs="Times New Roman"/>
          <w:color w:val="000000"/>
          <w:sz w:val="24"/>
          <w:szCs w:val="24"/>
        </w:rPr>
        <w:t>(</w:t>
      </w:r>
      <w:r w:rsidRPr="00A522A9">
        <w:rPr>
          <w:rFonts w:ascii="Times New Roman" w:eastAsia="Times New Roman" w:hAnsi="Times New Roman" w:cs="Times New Roman"/>
          <w:b/>
          <w:color w:val="000000"/>
          <w:sz w:val="24"/>
          <w:szCs w:val="24"/>
        </w:rPr>
        <w:t xml:space="preserve">5 osób), </w:t>
      </w:r>
      <w:r w:rsidRPr="00A522A9">
        <w:rPr>
          <w:rFonts w:ascii="Times New Roman" w:eastAsia="Times New Roman" w:hAnsi="Times New Roman" w:cs="Times New Roman"/>
          <w:color w:val="000000"/>
          <w:sz w:val="24"/>
          <w:szCs w:val="24"/>
        </w:rPr>
        <w:t xml:space="preserve">umiarkowanym stopniu niepełnosprawności </w:t>
      </w:r>
      <w:r w:rsidRPr="00A522A9">
        <w:rPr>
          <w:rFonts w:ascii="Times New Roman" w:eastAsia="Times New Roman" w:hAnsi="Times New Roman" w:cs="Times New Roman"/>
          <w:b/>
          <w:bCs/>
          <w:color w:val="000000"/>
          <w:sz w:val="24"/>
          <w:szCs w:val="24"/>
        </w:rPr>
        <w:t>(3 osoby)</w:t>
      </w:r>
      <w:r w:rsidRPr="00A522A9">
        <w:rPr>
          <w:rFonts w:ascii="Times New Roman" w:eastAsia="Times New Roman" w:hAnsi="Times New Roman" w:cs="Times New Roman"/>
          <w:color w:val="000000"/>
          <w:sz w:val="24"/>
          <w:szCs w:val="24"/>
        </w:rPr>
        <w:t xml:space="preserve">  oraz </w:t>
      </w:r>
      <w:r w:rsidR="00B70733" w:rsidRPr="00A522A9">
        <w:rPr>
          <w:rFonts w:ascii="Times New Roman" w:eastAsia="Times New Roman" w:hAnsi="Times New Roman" w:cs="Times New Roman"/>
          <w:b/>
          <w:color w:val="000000"/>
          <w:sz w:val="24"/>
          <w:szCs w:val="24"/>
        </w:rPr>
        <w:t>4 dzieciom</w:t>
      </w:r>
      <w:r w:rsidRPr="00A522A9">
        <w:rPr>
          <w:rFonts w:ascii="Times New Roman" w:eastAsia="Times New Roman" w:hAnsi="Times New Roman" w:cs="Times New Roman"/>
          <w:color w:val="000000"/>
          <w:sz w:val="24"/>
          <w:szCs w:val="24"/>
        </w:rPr>
        <w:t xml:space="preserve"> w wieku do </w:t>
      </w:r>
      <w:r w:rsidRPr="00A522A9">
        <w:rPr>
          <w:rFonts w:ascii="Times New Roman" w:eastAsia="Times New Roman" w:hAnsi="Times New Roman" w:cs="Times New Roman"/>
          <w:color w:val="000000"/>
          <w:sz w:val="24"/>
          <w:szCs w:val="24"/>
        </w:rPr>
        <w:lastRenderedPageBreak/>
        <w:t>16 roku życia z orzeczeniem o niepełnosprawności łącznie ze wskazaniami</w:t>
      </w:r>
      <w:r w:rsidR="00B70733" w:rsidRPr="00A522A9">
        <w:rPr>
          <w:rFonts w:ascii="Times New Roman" w:eastAsia="Times New Roman" w:hAnsi="Times New Roman" w:cs="Times New Roman"/>
          <w:color w:val="000000"/>
          <w:sz w:val="24"/>
          <w:szCs w:val="24"/>
        </w:rPr>
        <w:t xml:space="preserve"> w pkt 7 i 8</w:t>
      </w:r>
      <w:r w:rsidRPr="00A522A9">
        <w:rPr>
          <w:rFonts w:ascii="Times New Roman" w:eastAsia="Times New Roman" w:hAnsi="Times New Roman" w:cs="Times New Roman"/>
          <w:color w:val="000000"/>
          <w:sz w:val="24"/>
          <w:szCs w:val="24"/>
        </w:rPr>
        <w:t xml:space="preserve">. Do końca września wsparcie zapewniało </w:t>
      </w:r>
      <w:r w:rsidRPr="00A522A9">
        <w:rPr>
          <w:rFonts w:ascii="Times New Roman" w:eastAsia="Times New Roman" w:hAnsi="Times New Roman" w:cs="Times New Roman"/>
          <w:b/>
          <w:color w:val="000000"/>
          <w:sz w:val="24"/>
          <w:szCs w:val="24"/>
        </w:rPr>
        <w:t>18</w:t>
      </w:r>
      <w:r w:rsidRPr="00A522A9">
        <w:rPr>
          <w:rFonts w:ascii="Times New Roman" w:eastAsia="Times New Roman" w:hAnsi="Times New Roman" w:cs="Times New Roman"/>
          <w:color w:val="000000"/>
          <w:sz w:val="24"/>
          <w:szCs w:val="24"/>
        </w:rPr>
        <w:t xml:space="preserve"> asystentów posiadających odpowiednie kwalifikacje bądź doświadczenie, lub było wskazanych przez osobę z nie</w:t>
      </w:r>
      <w:r w:rsidR="002D36E0" w:rsidRPr="00A522A9">
        <w:rPr>
          <w:rFonts w:ascii="Times New Roman" w:eastAsia="Times New Roman" w:hAnsi="Times New Roman" w:cs="Times New Roman"/>
          <w:color w:val="000000"/>
          <w:sz w:val="24"/>
          <w:szCs w:val="24"/>
        </w:rPr>
        <w:t xml:space="preserve">pełnosprawnością. Za usługę </w:t>
      </w:r>
      <w:r w:rsidRPr="00A522A9">
        <w:rPr>
          <w:rFonts w:ascii="Times New Roman" w:eastAsia="Times New Roman" w:hAnsi="Times New Roman" w:cs="Times New Roman"/>
          <w:color w:val="000000"/>
          <w:sz w:val="24"/>
          <w:szCs w:val="24"/>
        </w:rPr>
        <w:t xml:space="preserve">asystencji osobistej uczestnicy nie ponosili odpłatności. </w:t>
      </w:r>
      <w:r w:rsidR="002D36E0" w:rsidRPr="00A522A9">
        <w:rPr>
          <w:rFonts w:ascii="Times New Roman" w:eastAsia="Times New Roman" w:hAnsi="Times New Roman" w:cs="Times New Roman"/>
          <w:color w:val="000000"/>
          <w:sz w:val="24"/>
          <w:szCs w:val="24"/>
        </w:rPr>
        <w:t>W okresie styczeń 2025 r. – wrzesień 2025 r. zrealizowano</w:t>
      </w:r>
      <w:r w:rsidRPr="00A522A9">
        <w:rPr>
          <w:rFonts w:ascii="Times New Roman" w:eastAsia="Times New Roman" w:hAnsi="Times New Roman" w:cs="Times New Roman"/>
          <w:color w:val="000000"/>
          <w:sz w:val="24"/>
          <w:szCs w:val="24"/>
        </w:rPr>
        <w:t xml:space="preserve"> </w:t>
      </w:r>
      <w:r w:rsidRPr="00A522A9">
        <w:rPr>
          <w:rFonts w:ascii="Times New Roman" w:eastAsia="Times New Roman" w:hAnsi="Times New Roman" w:cs="Times New Roman"/>
          <w:b/>
          <w:color w:val="000000"/>
          <w:sz w:val="24"/>
          <w:szCs w:val="24"/>
        </w:rPr>
        <w:t>8 941,5</w:t>
      </w:r>
      <w:r w:rsidRPr="00A522A9">
        <w:rPr>
          <w:rFonts w:ascii="Times New Roman" w:eastAsia="Times New Roman" w:hAnsi="Times New Roman" w:cs="Times New Roman"/>
          <w:color w:val="000000"/>
          <w:sz w:val="24"/>
          <w:szCs w:val="24"/>
        </w:rPr>
        <w:t xml:space="preserve"> godzin asystencji osobistej. Uczestnicy Programu mieli możliwość skorzystania z pomocy asystenta m.in. przy:</w:t>
      </w:r>
    </w:p>
    <w:p w:rsidR="004605A2" w:rsidRPr="00A522A9" w:rsidRDefault="00AE09FF" w:rsidP="00A522A9">
      <w:pPr>
        <w:numPr>
          <w:ilvl w:val="0"/>
          <w:numId w:val="21"/>
        </w:numPr>
        <w:pBdr>
          <w:top w:val="nil"/>
          <w:left w:val="nil"/>
          <w:bottom w:val="nil"/>
          <w:right w:val="nil"/>
          <w:between w:val="nil"/>
        </w:pBdr>
        <w:shd w:val="solid" w:color="FFFFFF" w:fill="auto"/>
        <w:spacing w:after="0" w:line="360" w:lineRule="auto"/>
        <w:ind w:left="720" w:hanging="360"/>
        <w:contextualSpacing/>
        <w:jc w:val="both"/>
        <w:rPr>
          <w:rFonts w:ascii="Times New Roman" w:eastAsia="Times New Roman" w:hAnsi="Times New Roman" w:cs="Times New Roman"/>
          <w:color w:val="000000"/>
        </w:rPr>
      </w:pPr>
      <w:r w:rsidRPr="00A522A9">
        <w:rPr>
          <w:rFonts w:ascii="Times New Roman" w:eastAsia="Times New Roman" w:hAnsi="Times New Roman" w:cs="Times New Roman"/>
          <w:color w:val="000000"/>
          <w:sz w:val="24"/>
          <w:szCs w:val="24"/>
        </w:rPr>
        <w:t xml:space="preserve">wsparciu w czynnościach samoobsługowych, w tym utrzymaniu higieny osobistej </w:t>
      </w:r>
      <w:r w:rsidRPr="00A522A9">
        <w:rPr>
          <w:rFonts w:ascii="Times New Roman" w:eastAsia="Times New Roman" w:hAnsi="Times New Roman" w:cs="Times New Roman"/>
          <w:color w:val="000000"/>
          <w:sz w:val="24"/>
          <w:szCs w:val="24"/>
        </w:rPr>
        <w:br/>
        <w:t>i czynnościach pielęgnacyjnych,</w:t>
      </w:r>
    </w:p>
    <w:p w:rsidR="004605A2" w:rsidRPr="00A522A9" w:rsidRDefault="00AE09FF" w:rsidP="00A522A9">
      <w:pPr>
        <w:numPr>
          <w:ilvl w:val="0"/>
          <w:numId w:val="21"/>
        </w:numPr>
        <w:pBdr>
          <w:top w:val="nil"/>
          <w:left w:val="nil"/>
          <w:bottom w:val="nil"/>
          <w:right w:val="nil"/>
          <w:between w:val="nil"/>
        </w:pBdr>
        <w:shd w:val="solid" w:color="FFFFFF" w:fill="auto"/>
        <w:spacing w:after="0" w:line="360" w:lineRule="auto"/>
        <w:ind w:left="720" w:hanging="360"/>
        <w:contextualSpacing/>
        <w:rPr>
          <w:rFonts w:ascii="Times New Roman" w:eastAsia="Times New Roman" w:hAnsi="Times New Roman" w:cs="Times New Roman"/>
          <w:color w:val="000000"/>
        </w:rPr>
      </w:pPr>
      <w:r w:rsidRPr="00A522A9">
        <w:rPr>
          <w:rFonts w:ascii="Times New Roman" w:eastAsia="Times New Roman" w:hAnsi="Times New Roman" w:cs="Times New Roman"/>
          <w:color w:val="000000"/>
          <w:sz w:val="24"/>
          <w:szCs w:val="24"/>
        </w:rPr>
        <w:t>wsparciu w prowadzeniu gospodarstwa domowego,</w:t>
      </w:r>
    </w:p>
    <w:p w:rsidR="004605A2" w:rsidRPr="00A522A9" w:rsidRDefault="00AE09FF" w:rsidP="00A522A9">
      <w:pPr>
        <w:numPr>
          <w:ilvl w:val="0"/>
          <w:numId w:val="21"/>
        </w:numPr>
        <w:pBdr>
          <w:top w:val="nil"/>
          <w:left w:val="nil"/>
          <w:bottom w:val="nil"/>
          <w:right w:val="nil"/>
          <w:between w:val="nil"/>
        </w:pBdr>
        <w:shd w:val="solid" w:color="FFFFFF" w:fill="auto"/>
        <w:spacing w:after="0" w:line="360" w:lineRule="auto"/>
        <w:ind w:left="720" w:hanging="360"/>
        <w:contextualSpacing/>
        <w:rPr>
          <w:rFonts w:ascii="Times New Roman" w:eastAsia="Times New Roman" w:hAnsi="Times New Roman" w:cs="Times New Roman"/>
          <w:color w:val="000000"/>
        </w:rPr>
      </w:pPr>
      <w:r w:rsidRPr="00A522A9">
        <w:rPr>
          <w:rFonts w:ascii="Times New Roman" w:eastAsia="Times New Roman" w:hAnsi="Times New Roman" w:cs="Times New Roman"/>
          <w:color w:val="000000"/>
          <w:sz w:val="24"/>
          <w:szCs w:val="24"/>
        </w:rPr>
        <w:t>wyjściu, powrocie lub dojazdach z uczestnikiem w wybrane przez uczestnika miejsca,</w:t>
      </w:r>
    </w:p>
    <w:p w:rsidR="004605A2" w:rsidRPr="00A522A9" w:rsidRDefault="00AE09FF" w:rsidP="00A522A9">
      <w:pPr>
        <w:numPr>
          <w:ilvl w:val="0"/>
          <w:numId w:val="21"/>
        </w:numPr>
        <w:pBdr>
          <w:top w:val="nil"/>
          <w:left w:val="nil"/>
          <w:bottom w:val="nil"/>
          <w:right w:val="nil"/>
          <w:between w:val="nil"/>
        </w:pBdr>
        <w:shd w:val="solid" w:color="FFFFFF" w:fill="auto"/>
        <w:spacing w:after="0" w:line="360" w:lineRule="auto"/>
        <w:ind w:left="720" w:hanging="360"/>
        <w:contextualSpacing/>
        <w:rPr>
          <w:rFonts w:ascii="Times New Roman" w:eastAsia="Times New Roman" w:hAnsi="Times New Roman" w:cs="Times New Roman"/>
          <w:color w:val="000000"/>
        </w:rPr>
      </w:pPr>
      <w:r w:rsidRPr="00A522A9">
        <w:rPr>
          <w:rFonts w:ascii="Times New Roman" w:eastAsia="Times New Roman" w:hAnsi="Times New Roman" w:cs="Times New Roman"/>
          <w:color w:val="000000"/>
          <w:sz w:val="24"/>
          <w:szCs w:val="24"/>
        </w:rPr>
        <w:t>załatwianiu przez uczestnika spraw urzędowych,</w:t>
      </w:r>
    </w:p>
    <w:p w:rsidR="004605A2" w:rsidRPr="00A522A9" w:rsidRDefault="00AE09FF" w:rsidP="00A522A9">
      <w:pPr>
        <w:numPr>
          <w:ilvl w:val="0"/>
          <w:numId w:val="21"/>
        </w:numPr>
        <w:pBdr>
          <w:top w:val="nil"/>
          <w:left w:val="nil"/>
          <w:bottom w:val="nil"/>
          <w:right w:val="nil"/>
          <w:between w:val="nil"/>
        </w:pBdr>
        <w:shd w:val="solid" w:color="FFFFFF" w:fill="auto"/>
        <w:spacing w:after="0" w:line="360" w:lineRule="auto"/>
        <w:ind w:left="720" w:hanging="360"/>
        <w:contextualSpacing/>
        <w:rPr>
          <w:rFonts w:ascii="Times New Roman" w:eastAsia="Times New Roman" w:hAnsi="Times New Roman" w:cs="Times New Roman"/>
          <w:color w:val="000000"/>
        </w:rPr>
      </w:pPr>
      <w:r w:rsidRPr="00A522A9">
        <w:rPr>
          <w:rFonts w:ascii="Times New Roman" w:eastAsia="Times New Roman" w:hAnsi="Times New Roman" w:cs="Times New Roman"/>
          <w:color w:val="000000"/>
          <w:sz w:val="24"/>
          <w:szCs w:val="24"/>
        </w:rPr>
        <w:t xml:space="preserve">korzystaniu przez uczestnika z dóbr kultury (np. muzeum, teatr, kino, galerie sztuki, </w:t>
      </w:r>
      <w:proofErr w:type="spellStart"/>
      <w:r w:rsidRPr="00A522A9">
        <w:rPr>
          <w:rFonts w:ascii="Times New Roman" w:eastAsia="Times New Roman" w:hAnsi="Times New Roman" w:cs="Times New Roman"/>
          <w:color w:val="000000"/>
          <w:sz w:val="24"/>
          <w:szCs w:val="24"/>
        </w:rPr>
        <w:t>itp</w:t>
      </w:r>
      <w:proofErr w:type="spellEnd"/>
      <w:r w:rsidRPr="00A522A9">
        <w:rPr>
          <w:rFonts w:ascii="Times New Roman" w:eastAsia="Times New Roman" w:hAnsi="Times New Roman" w:cs="Times New Roman"/>
          <w:color w:val="000000"/>
          <w:sz w:val="24"/>
          <w:szCs w:val="24"/>
        </w:rPr>
        <w:t>).</w:t>
      </w:r>
    </w:p>
    <w:p w:rsidR="004605A2" w:rsidRPr="00A522A9" w:rsidRDefault="00AE09FF" w:rsidP="00A522A9">
      <w:pPr>
        <w:pBdr>
          <w:top w:val="nil"/>
          <w:left w:val="nil"/>
          <w:bottom w:val="nil"/>
          <w:right w:val="nil"/>
          <w:between w:val="nil"/>
        </w:pBdr>
        <w:shd w:val="solid" w:color="FFFFFF" w:fill="auto"/>
        <w:spacing w:after="0" w:line="360" w:lineRule="auto"/>
        <w:ind w:firstLine="708"/>
        <w:contextualSpacing/>
        <w:jc w:val="both"/>
        <w:rPr>
          <w:rFonts w:ascii="Times New Roman" w:eastAsia="Times New Roman" w:hAnsi="Times New Roman" w:cs="Times New Roman"/>
          <w:color w:val="000000"/>
        </w:rPr>
      </w:pPr>
      <w:r w:rsidRPr="00A522A9">
        <w:rPr>
          <w:rFonts w:ascii="Times New Roman" w:eastAsia="Times New Roman" w:hAnsi="Times New Roman" w:cs="Times New Roman"/>
          <w:color w:val="000000"/>
          <w:sz w:val="24"/>
          <w:szCs w:val="24"/>
        </w:rPr>
        <w:t xml:space="preserve">Działania podejmowane w ramach Programu miały na celu wsparcie społeczne osób </w:t>
      </w:r>
      <w:r w:rsidRPr="00A522A9">
        <w:rPr>
          <w:rFonts w:ascii="Times New Roman" w:eastAsia="Times New Roman" w:hAnsi="Times New Roman" w:cs="Times New Roman"/>
          <w:color w:val="000000"/>
          <w:sz w:val="24"/>
          <w:szCs w:val="24"/>
        </w:rPr>
        <w:br/>
        <w:t>z niepełnosprawnością, zwiększenie szans osób z niepełnosprawnością na prowadzenie bardziej niezależnego, samodzielnego i aktywnego życia.</w:t>
      </w:r>
    </w:p>
    <w:p w:rsidR="004605A2" w:rsidRPr="00A522A9" w:rsidRDefault="00AE09FF" w:rsidP="00A522A9">
      <w:pPr>
        <w:spacing w:after="0" w:line="360" w:lineRule="auto"/>
        <w:ind w:firstLine="708"/>
        <w:contextualSpacing/>
        <w:jc w:val="both"/>
        <w:rPr>
          <w:rFonts w:ascii="Times New Roman" w:eastAsia="Times New Roman" w:hAnsi="Times New Roman" w:cs="Times New Roman"/>
          <w:color w:val="000000"/>
          <w:sz w:val="24"/>
          <w:szCs w:val="24"/>
        </w:rPr>
      </w:pPr>
      <w:r w:rsidRPr="00A522A9">
        <w:rPr>
          <w:rFonts w:ascii="Times New Roman" w:eastAsia="Times New Roman" w:hAnsi="Times New Roman" w:cs="Times New Roman"/>
          <w:color w:val="000000"/>
          <w:sz w:val="24"/>
          <w:szCs w:val="24"/>
        </w:rPr>
        <w:t>W dniu 5 września 2025 r. złożono w Generatorze Fun</w:t>
      </w:r>
      <w:r w:rsidR="00A9662E" w:rsidRPr="00A522A9">
        <w:rPr>
          <w:rFonts w:ascii="Times New Roman" w:eastAsia="Times New Roman" w:hAnsi="Times New Roman" w:cs="Times New Roman"/>
          <w:color w:val="000000"/>
          <w:sz w:val="24"/>
          <w:szCs w:val="24"/>
        </w:rPr>
        <w:t xml:space="preserve">duszu Solidarnościowego wniosek </w:t>
      </w:r>
      <w:r w:rsidRPr="00A522A9">
        <w:rPr>
          <w:rFonts w:ascii="Times New Roman" w:eastAsia="Times New Roman" w:hAnsi="Times New Roman" w:cs="Times New Roman"/>
          <w:color w:val="000000"/>
          <w:sz w:val="24"/>
          <w:szCs w:val="24"/>
        </w:rPr>
        <w:t xml:space="preserve">o przyznanie środków na kolejny rok na łączną kwotę </w:t>
      </w:r>
      <w:r w:rsidRPr="00A522A9">
        <w:rPr>
          <w:rFonts w:ascii="Times New Roman" w:eastAsia="Times New Roman" w:hAnsi="Times New Roman" w:cs="Times New Roman"/>
          <w:b/>
          <w:bCs/>
          <w:color w:val="000000"/>
          <w:sz w:val="24"/>
          <w:szCs w:val="24"/>
        </w:rPr>
        <w:t>1 641 384,00 zł</w:t>
      </w:r>
      <w:r w:rsidRPr="00A522A9">
        <w:rPr>
          <w:rFonts w:ascii="Times New Roman" w:eastAsia="Times New Roman" w:hAnsi="Times New Roman" w:cs="Times New Roman"/>
          <w:color w:val="000000"/>
          <w:sz w:val="24"/>
          <w:szCs w:val="24"/>
        </w:rPr>
        <w:t>.</w:t>
      </w:r>
      <w:r w:rsidR="00A9662E" w:rsidRPr="00A522A9">
        <w:rPr>
          <w:rFonts w:ascii="Times New Roman" w:eastAsia="Times New Roman" w:hAnsi="Times New Roman" w:cs="Times New Roman"/>
          <w:color w:val="000000"/>
          <w:sz w:val="24"/>
          <w:szCs w:val="24"/>
        </w:rPr>
        <w:t xml:space="preserve"> Biorąc pod uwagę duże zainteresowanie Programem i listę osób oczekujących, tutejsze Centrum zaplanowało objęcie wsparciem </w:t>
      </w:r>
      <w:r w:rsidR="00A9662E" w:rsidRPr="00A522A9">
        <w:rPr>
          <w:rFonts w:ascii="Times New Roman" w:eastAsia="Times New Roman" w:hAnsi="Times New Roman" w:cs="Times New Roman"/>
          <w:b/>
          <w:color w:val="000000"/>
          <w:sz w:val="24"/>
          <w:szCs w:val="24"/>
        </w:rPr>
        <w:t>40 osób</w:t>
      </w:r>
      <w:r w:rsidR="00A9662E" w:rsidRPr="00A522A9">
        <w:rPr>
          <w:rFonts w:ascii="Times New Roman" w:eastAsia="Times New Roman" w:hAnsi="Times New Roman" w:cs="Times New Roman"/>
          <w:color w:val="000000"/>
          <w:sz w:val="24"/>
          <w:szCs w:val="24"/>
        </w:rPr>
        <w:t xml:space="preserve"> z niepełnosprawnościami w różnym stopniu.</w:t>
      </w:r>
    </w:p>
    <w:p w:rsidR="004605A2" w:rsidRPr="00A522A9" w:rsidRDefault="004605A2" w:rsidP="00A522A9">
      <w:pPr>
        <w:spacing w:after="0" w:line="360" w:lineRule="auto"/>
        <w:contextualSpacing/>
        <w:jc w:val="both"/>
        <w:rPr>
          <w:rFonts w:ascii="Times New Roman" w:eastAsia="Times New Roman" w:hAnsi="Times New Roman" w:cs="Times New Roman"/>
          <w:sz w:val="24"/>
          <w:szCs w:val="24"/>
        </w:rPr>
      </w:pPr>
    </w:p>
    <w:p w:rsidR="004605A2" w:rsidRPr="00A522A9" w:rsidRDefault="00AE09FF" w:rsidP="00A522A9">
      <w:pPr>
        <w:pStyle w:val="Standard"/>
        <w:spacing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rPr>
        <w:t>Powiatowy  Zespół do Spraw Orzekania o Niepełnosprawności funkcjonuje od 2001 r.</w:t>
      </w:r>
      <w:r w:rsidRPr="00A522A9">
        <w:rPr>
          <w:rFonts w:ascii="Times New Roman" w:eastAsia="Times New Roman" w:hAnsi="Times New Roman" w:cs="Times New Roman"/>
        </w:rPr>
        <w:br/>
        <w:t xml:space="preserve">i zajmuje się orzecznictwem do celów </w:t>
      </w:r>
      <w:proofErr w:type="spellStart"/>
      <w:r w:rsidRPr="00A522A9">
        <w:rPr>
          <w:rFonts w:ascii="Times New Roman" w:eastAsia="Times New Roman" w:hAnsi="Times New Roman" w:cs="Times New Roman"/>
        </w:rPr>
        <w:t>pozarentowych</w:t>
      </w:r>
      <w:proofErr w:type="spellEnd"/>
      <w:r w:rsidRPr="00A522A9">
        <w:rPr>
          <w:rFonts w:ascii="Times New Roman" w:eastAsia="Times New Roman" w:hAnsi="Times New Roman" w:cs="Times New Roman"/>
        </w:rPr>
        <w:t xml:space="preserve"> (rehabilitacyjnych).</w:t>
      </w:r>
    </w:p>
    <w:p w:rsidR="004605A2" w:rsidRPr="00A522A9" w:rsidRDefault="00AE09FF" w:rsidP="00A522A9">
      <w:pPr>
        <w:pStyle w:val="Standard"/>
        <w:spacing w:line="360" w:lineRule="auto"/>
        <w:contextualSpacing/>
        <w:jc w:val="both"/>
        <w:rPr>
          <w:rFonts w:ascii="Times New Roman" w:eastAsia="Times New Roman" w:hAnsi="Times New Roman" w:cs="Times New Roman"/>
        </w:rPr>
      </w:pPr>
      <w:r w:rsidRPr="00A522A9">
        <w:rPr>
          <w:rFonts w:ascii="Times New Roman" w:eastAsia="Times New Roman" w:hAnsi="Times New Roman" w:cs="Times New Roman"/>
        </w:rPr>
        <w:tab/>
        <w:t>Zgodnie z Zarządzeniem Nr 26 Starosty Płońskiego z dnia 26 czerwca 2007 roku  Zespół realizuje  zadania z zakresu administracji rządowej, dotyczące orzekania  o niepełnosprawności i stopniu niepełnosprawności.</w:t>
      </w:r>
    </w:p>
    <w:p w:rsidR="004605A2" w:rsidRPr="00A522A9" w:rsidRDefault="00AE09FF" w:rsidP="00A522A9">
      <w:pPr>
        <w:pStyle w:val="Standarduser"/>
        <w:spacing w:line="360" w:lineRule="auto"/>
        <w:ind w:firstLine="850"/>
        <w:contextualSpacing/>
        <w:jc w:val="both"/>
        <w:rPr>
          <w:rFonts w:cs="Times New Roman"/>
          <w:iCs/>
          <w:sz w:val="24"/>
          <w:szCs w:val="24"/>
        </w:rPr>
      </w:pPr>
      <w:r w:rsidRPr="00A522A9">
        <w:rPr>
          <w:rFonts w:cs="Times New Roman"/>
          <w:sz w:val="24"/>
          <w:szCs w:val="24"/>
        </w:rPr>
        <w:t xml:space="preserve">Do Zespołu do 30.09.2025 r. wpłynęło 978 wniosków. Rozpatrzono </w:t>
      </w:r>
      <w:r w:rsidRPr="00A522A9">
        <w:rPr>
          <w:rFonts w:cs="Times New Roman"/>
          <w:b/>
          <w:bCs/>
          <w:iCs/>
          <w:sz w:val="24"/>
          <w:szCs w:val="24"/>
        </w:rPr>
        <w:t>995</w:t>
      </w:r>
      <w:r w:rsidRPr="00A522A9">
        <w:rPr>
          <w:rFonts w:cs="Times New Roman"/>
          <w:iCs/>
          <w:sz w:val="24"/>
          <w:szCs w:val="24"/>
        </w:rPr>
        <w:t xml:space="preserve"> wniosków, wydano </w:t>
      </w:r>
      <w:r w:rsidRPr="00A522A9">
        <w:rPr>
          <w:rFonts w:cs="Times New Roman"/>
          <w:b/>
          <w:bCs/>
          <w:iCs/>
          <w:sz w:val="24"/>
          <w:szCs w:val="24"/>
        </w:rPr>
        <w:t>774</w:t>
      </w:r>
      <w:r w:rsidRPr="00A522A9">
        <w:rPr>
          <w:rFonts w:cs="Times New Roman"/>
          <w:iCs/>
          <w:sz w:val="24"/>
          <w:szCs w:val="24"/>
        </w:rPr>
        <w:t xml:space="preserve"> orzeczeń, w tym </w:t>
      </w:r>
      <w:r w:rsidRPr="00A522A9">
        <w:rPr>
          <w:rFonts w:cs="Times New Roman"/>
          <w:b/>
          <w:bCs/>
          <w:iCs/>
          <w:sz w:val="24"/>
          <w:szCs w:val="24"/>
        </w:rPr>
        <w:t>155</w:t>
      </w:r>
      <w:r w:rsidRPr="00A522A9">
        <w:rPr>
          <w:rFonts w:cs="Times New Roman"/>
          <w:iCs/>
          <w:sz w:val="24"/>
          <w:szCs w:val="24"/>
        </w:rPr>
        <w:t xml:space="preserve"> o zaliczeniu do osób niepełnosprawnych,</w:t>
      </w:r>
      <w:r w:rsidRPr="00A522A9">
        <w:rPr>
          <w:rFonts w:cs="Times New Roman"/>
          <w:b/>
          <w:bCs/>
          <w:iCs/>
          <w:sz w:val="24"/>
          <w:szCs w:val="24"/>
        </w:rPr>
        <w:t xml:space="preserve"> 8 </w:t>
      </w:r>
      <w:r w:rsidRPr="00A522A9">
        <w:rPr>
          <w:rFonts w:cs="Times New Roman"/>
          <w:iCs/>
          <w:sz w:val="24"/>
          <w:szCs w:val="24"/>
        </w:rPr>
        <w:t xml:space="preserve">o niezaliczeniu  do osób niepełnosprawnych, </w:t>
      </w:r>
      <w:r w:rsidRPr="00A522A9">
        <w:rPr>
          <w:rFonts w:cs="Times New Roman"/>
          <w:b/>
          <w:bCs/>
          <w:iCs/>
          <w:sz w:val="24"/>
          <w:szCs w:val="24"/>
        </w:rPr>
        <w:t>3</w:t>
      </w:r>
      <w:r w:rsidRPr="00A522A9">
        <w:rPr>
          <w:rFonts w:cs="Times New Roman"/>
          <w:iCs/>
          <w:sz w:val="24"/>
          <w:szCs w:val="24"/>
        </w:rPr>
        <w:t xml:space="preserve"> o odmowie wydania orzeczenia </w:t>
      </w:r>
      <w:r w:rsidRPr="00A522A9">
        <w:rPr>
          <w:rFonts w:cs="Times New Roman"/>
          <w:b/>
          <w:bCs/>
          <w:iCs/>
          <w:sz w:val="24"/>
          <w:szCs w:val="24"/>
        </w:rPr>
        <w:t>13</w:t>
      </w:r>
      <w:r w:rsidRPr="00A522A9">
        <w:rPr>
          <w:rFonts w:cs="Times New Roman"/>
          <w:iCs/>
          <w:sz w:val="24"/>
          <w:szCs w:val="24"/>
        </w:rPr>
        <w:t xml:space="preserve"> o odmowie ustalenia stopnia niepełnosprawności, </w:t>
      </w:r>
      <w:r w:rsidRPr="00A522A9">
        <w:rPr>
          <w:rFonts w:cs="Times New Roman"/>
          <w:b/>
          <w:bCs/>
          <w:iCs/>
          <w:sz w:val="24"/>
          <w:szCs w:val="24"/>
        </w:rPr>
        <w:t>15</w:t>
      </w:r>
      <w:r w:rsidRPr="00A522A9">
        <w:rPr>
          <w:rFonts w:cs="Times New Roman"/>
          <w:iCs/>
          <w:sz w:val="24"/>
          <w:szCs w:val="24"/>
        </w:rPr>
        <w:t xml:space="preserve"> o niezaliczeniu do stopnia niepełnosprawności i </w:t>
      </w:r>
      <w:r w:rsidRPr="00A522A9">
        <w:rPr>
          <w:rFonts w:cs="Times New Roman"/>
          <w:b/>
          <w:bCs/>
          <w:iCs/>
          <w:sz w:val="24"/>
          <w:szCs w:val="24"/>
        </w:rPr>
        <w:t xml:space="preserve">746 </w:t>
      </w:r>
      <w:r w:rsidRPr="00A522A9">
        <w:rPr>
          <w:rFonts w:cs="Times New Roman"/>
          <w:iCs/>
          <w:sz w:val="24"/>
          <w:szCs w:val="24"/>
        </w:rPr>
        <w:t>z określonym stopniem niepełnosprawności.</w:t>
      </w:r>
    </w:p>
    <w:p w:rsidR="00A9662E" w:rsidRDefault="00A9662E" w:rsidP="00A522A9">
      <w:pPr>
        <w:pStyle w:val="Standarduser"/>
        <w:spacing w:line="360" w:lineRule="auto"/>
        <w:ind w:firstLine="850"/>
        <w:contextualSpacing/>
        <w:jc w:val="both"/>
        <w:rPr>
          <w:rFonts w:cs="Times New Roman"/>
          <w:iCs/>
          <w:sz w:val="24"/>
          <w:szCs w:val="24"/>
        </w:rPr>
      </w:pPr>
    </w:p>
    <w:p w:rsidR="00A522A9" w:rsidRPr="00A522A9" w:rsidRDefault="00A522A9" w:rsidP="00A522A9">
      <w:pPr>
        <w:pStyle w:val="Standarduser"/>
        <w:spacing w:line="360" w:lineRule="auto"/>
        <w:ind w:firstLine="850"/>
        <w:contextualSpacing/>
        <w:jc w:val="both"/>
        <w:rPr>
          <w:rFonts w:cs="Times New Roman"/>
          <w:iCs/>
          <w:sz w:val="24"/>
          <w:szCs w:val="24"/>
        </w:rPr>
      </w:pPr>
    </w:p>
    <w:p w:rsidR="00A9662E" w:rsidRPr="00A522A9" w:rsidRDefault="00A9662E" w:rsidP="00A522A9">
      <w:pPr>
        <w:pStyle w:val="Standarduser"/>
        <w:spacing w:line="360" w:lineRule="auto"/>
        <w:ind w:firstLine="850"/>
        <w:contextualSpacing/>
        <w:jc w:val="both"/>
        <w:rPr>
          <w:rFonts w:cs="Times New Roman"/>
          <w:iCs/>
          <w:sz w:val="24"/>
          <w:szCs w:val="24"/>
        </w:rPr>
      </w:pPr>
    </w:p>
    <w:p w:rsidR="004605A2" w:rsidRPr="00A522A9" w:rsidRDefault="00AE09FF" w:rsidP="00A522A9">
      <w:pPr>
        <w:pStyle w:val="Standarduser"/>
        <w:spacing w:line="360" w:lineRule="auto"/>
        <w:contextualSpacing/>
        <w:jc w:val="center"/>
        <w:rPr>
          <w:rFonts w:cs="Times New Roman"/>
          <w:b/>
          <w:bCs/>
          <w:iCs/>
        </w:rPr>
      </w:pPr>
      <w:r w:rsidRPr="00A522A9">
        <w:rPr>
          <w:rFonts w:cs="Times New Roman"/>
          <w:b/>
          <w:bCs/>
          <w:iCs/>
        </w:rPr>
        <w:lastRenderedPageBreak/>
        <w:t>Liczba wydanych orzeczeń o niepełnosprawności z podziałem na stopnie</w:t>
      </w:r>
    </w:p>
    <w:tbl>
      <w:tblPr>
        <w:tblStyle w:val="Zwykatabela"/>
        <w:tblW w:w="7512" w:type="dxa"/>
        <w:jc w:val="center"/>
        <w:tblLook w:val="04A0" w:firstRow="1" w:lastRow="0" w:firstColumn="1" w:lastColumn="0" w:noHBand="0" w:noVBand="1"/>
      </w:tblPr>
      <w:tblGrid>
        <w:gridCol w:w="2549"/>
        <w:gridCol w:w="1709"/>
        <w:gridCol w:w="1700"/>
        <w:gridCol w:w="1554"/>
      </w:tblGrid>
      <w:tr w:rsidR="004605A2" w:rsidRPr="00A522A9">
        <w:trPr>
          <w:jc w:val="center"/>
        </w:trPr>
        <w:tc>
          <w:tcPr>
            <w:tcW w:w="25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rsidR="004605A2" w:rsidRPr="00A522A9" w:rsidRDefault="00AE09FF" w:rsidP="00A522A9">
            <w:pPr>
              <w:pStyle w:val="Standarduser"/>
              <w:widowControl w:val="0"/>
              <w:spacing w:line="360" w:lineRule="auto"/>
              <w:contextualSpacing/>
              <w:jc w:val="center"/>
              <w:rPr>
                <w:rFonts w:cs="Times New Roman"/>
                <w:b/>
                <w:bCs/>
                <w:iCs/>
              </w:rPr>
            </w:pPr>
            <w:r w:rsidRPr="00A522A9">
              <w:rPr>
                <w:rFonts w:cs="Times New Roman"/>
                <w:b/>
                <w:bCs/>
                <w:iCs/>
              </w:rPr>
              <w:t>Stopień niepełnosprawności</w:t>
            </w:r>
          </w:p>
        </w:tc>
        <w:tc>
          <w:tcPr>
            <w:tcW w:w="1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rsidR="004605A2" w:rsidRPr="00A522A9" w:rsidRDefault="00AE09FF" w:rsidP="00A522A9">
            <w:pPr>
              <w:pStyle w:val="Standarduser"/>
              <w:spacing w:line="360" w:lineRule="auto"/>
              <w:contextualSpacing/>
              <w:jc w:val="center"/>
              <w:rPr>
                <w:rFonts w:cs="Times New Roman"/>
                <w:b/>
                <w:bCs/>
                <w:iCs/>
              </w:rPr>
            </w:pPr>
            <w:r w:rsidRPr="00A522A9">
              <w:rPr>
                <w:rFonts w:cs="Times New Roman"/>
                <w:b/>
                <w:bCs/>
                <w:iCs/>
              </w:rPr>
              <w:t>Znaczny</w:t>
            </w:r>
          </w:p>
        </w:tc>
        <w:tc>
          <w:tcPr>
            <w:tcW w:w="170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rsidR="004605A2" w:rsidRPr="00A522A9" w:rsidRDefault="00AE09FF" w:rsidP="00A522A9">
            <w:pPr>
              <w:pStyle w:val="Standarduser"/>
              <w:spacing w:line="360" w:lineRule="auto"/>
              <w:contextualSpacing/>
              <w:jc w:val="center"/>
              <w:rPr>
                <w:rFonts w:cs="Times New Roman"/>
                <w:b/>
                <w:bCs/>
                <w:iCs/>
              </w:rPr>
            </w:pPr>
            <w:r w:rsidRPr="00A522A9">
              <w:rPr>
                <w:rFonts w:cs="Times New Roman"/>
                <w:b/>
                <w:bCs/>
                <w:iCs/>
              </w:rPr>
              <w:t>Umiarkowany</w:t>
            </w:r>
          </w:p>
        </w:tc>
        <w:tc>
          <w:tcPr>
            <w:tcW w:w="155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rsidR="004605A2" w:rsidRPr="00A522A9" w:rsidRDefault="00AE09FF" w:rsidP="00A522A9">
            <w:pPr>
              <w:pStyle w:val="Standarduser"/>
              <w:spacing w:line="360" w:lineRule="auto"/>
              <w:contextualSpacing/>
              <w:jc w:val="center"/>
              <w:rPr>
                <w:rFonts w:cs="Times New Roman"/>
                <w:b/>
                <w:bCs/>
                <w:iCs/>
              </w:rPr>
            </w:pPr>
            <w:r w:rsidRPr="00A522A9">
              <w:rPr>
                <w:rFonts w:cs="Times New Roman"/>
                <w:b/>
                <w:bCs/>
                <w:iCs/>
              </w:rPr>
              <w:t>Lekki</w:t>
            </w:r>
          </w:p>
        </w:tc>
      </w:tr>
      <w:tr w:rsidR="004605A2" w:rsidRPr="00A522A9">
        <w:trPr>
          <w:jc w:val="center"/>
        </w:trPr>
        <w:tc>
          <w:tcPr>
            <w:tcW w:w="25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rsidR="004605A2" w:rsidRPr="00A522A9" w:rsidRDefault="00AE09FF" w:rsidP="00A522A9">
            <w:pPr>
              <w:pStyle w:val="Standarduser"/>
              <w:spacing w:line="360" w:lineRule="auto"/>
              <w:contextualSpacing/>
              <w:jc w:val="center"/>
              <w:rPr>
                <w:rFonts w:cs="Times New Roman"/>
                <w:b/>
                <w:bCs/>
                <w:iCs/>
              </w:rPr>
            </w:pPr>
            <w:r w:rsidRPr="00A522A9">
              <w:rPr>
                <w:rFonts w:cs="Times New Roman"/>
                <w:b/>
                <w:bCs/>
                <w:iCs/>
              </w:rPr>
              <w:t>Liczba wydanych orzeczeń</w:t>
            </w:r>
          </w:p>
        </w:tc>
        <w:tc>
          <w:tcPr>
            <w:tcW w:w="1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rsidR="004605A2" w:rsidRPr="00A522A9" w:rsidRDefault="00AE09FF" w:rsidP="00A522A9">
            <w:pPr>
              <w:pStyle w:val="Standarduser"/>
              <w:spacing w:line="360" w:lineRule="auto"/>
              <w:contextualSpacing/>
              <w:jc w:val="center"/>
              <w:rPr>
                <w:rFonts w:cs="Times New Roman"/>
              </w:rPr>
            </w:pPr>
            <w:r w:rsidRPr="00A522A9">
              <w:rPr>
                <w:rFonts w:cs="Times New Roman"/>
              </w:rPr>
              <w:t>210</w:t>
            </w:r>
          </w:p>
        </w:tc>
        <w:tc>
          <w:tcPr>
            <w:tcW w:w="170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rsidR="004605A2" w:rsidRPr="00A522A9" w:rsidRDefault="00AE09FF" w:rsidP="00A522A9">
            <w:pPr>
              <w:pStyle w:val="Standarduser"/>
              <w:spacing w:line="360" w:lineRule="auto"/>
              <w:contextualSpacing/>
              <w:jc w:val="center"/>
              <w:rPr>
                <w:rFonts w:cs="Times New Roman"/>
              </w:rPr>
            </w:pPr>
            <w:r w:rsidRPr="00A522A9">
              <w:rPr>
                <w:rFonts w:cs="Times New Roman"/>
              </w:rPr>
              <w:t>401</w:t>
            </w:r>
          </w:p>
        </w:tc>
        <w:tc>
          <w:tcPr>
            <w:tcW w:w="155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rsidR="004605A2" w:rsidRPr="00A522A9" w:rsidRDefault="00AE09FF" w:rsidP="00A522A9">
            <w:pPr>
              <w:pStyle w:val="Standarduser"/>
              <w:spacing w:line="360" w:lineRule="auto"/>
              <w:contextualSpacing/>
              <w:jc w:val="center"/>
              <w:rPr>
                <w:rFonts w:cs="Times New Roman"/>
              </w:rPr>
            </w:pPr>
            <w:r w:rsidRPr="00A522A9">
              <w:rPr>
                <w:rFonts w:cs="Times New Roman"/>
              </w:rPr>
              <w:t>135</w:t>
            </w:r>
          </w:p>
        </w:tc>
      </w:tr>
    </w:tbl>
    <w:p w:rsidR="004605A2" w:rsidRPr="00A522A9" w:rsidRDefault="004605A2" w:rsidP="00A522A9">
      <w:pPr>
        <w:pStyle w:val="Standarduser"/>
        <w:spacing w:line="360" w:lineRule="auto"/>
        <w:contextualSpacing/>
        <w:jc w:val="both"/>
        <w:rPr>
          <w:rFonts w:cs="Times New Roman"/>
        </w:rPr>
      </w:pPr>
    </w:p>
    <w:p w:rsidR="004605A2" w:rsidRPr="00A522A9" w:rsidRDefault="00AE09FF" w:rsidP="00A522A9">
      <w:pPr>
        <w:pStyle w:val="Standarduser"/>
        <w:spacing w:line="360" w:lineRule="auto"/>
        <w:ind w:firstLine="850"/>
        <w:contextualSpacing/>
        <w:jc w:val="both"/>
        <w:rPr>
          <w:rFonts w:cs="Times New Roman"/>
          <w:iCs/>
          <w:sz w:val="24"/>
          <w:szCs w:val="24"/>
        </w:rPr>
      </w:pPr>
      <w:r w:rsidRPr="00A522A9">
        <w:rPr>
          <w:rFonts w:cs="Times New Roman"/>
          <w:sz w:val="24"/>
          <w:szCs w:val="24"/>
        </w:rPr>
        <w:t xml:space="preserve">W przypadku </w:t>
      </w:r>
      <w:r w:rsidRPr="00A522A9">
        <w:rPr>
          <w:rFonts w:cs="Times New Roman"/>
          <w:b/>
          <w:bCs/>
          <w:iCs/>
          <w:sz w:val="24"/>
          <w:szCs w:val="24"/>
        </w:rPr>
        <w:t>55</w:t>
      </w:r>
      <w:r w:rsidRPr="00A522A9">
        <w:rPr>
          <w:rFonts w:cs="Times New Roman"/>
          <w:iCs/>
          <w:sz w:val="24"/>
          <w:szCs w:val="24"/>
        </w:rPr>
        <w:t xml:space="preserve"> wniosków Zespół wydał decyzję umarzającą postępowanie lub pozostawił sprawę bez rozpoznania, ze względu na nieuzupełnienie dokumentacji medycznej, nieusprawiedliwienie  nieobecności, zgon wnioskodawcy, wycofanie wniosku lub przekazał sprawę do rozpatrzenia według właściwości miejscowej.</w:t>
      </w:r>
    </w:p>
    <w:p w:rsidR="004605A2" w:rsidRPr="00A522A9" w:rsidRDefault="00AE09FF" w:rsidP="00A522A9">
      <w:pPr>
        <w:pStyle w:val="Standarduser"/>
        <w:spacing w:line="360" w:lineRule="auto"/>
        <w:contextualSpacing/>
        <w:jc w:val="both"/>
        <w:rPr>
          <w:rFonts w:cs="Times New Roman"/>
          <w:iCs/>
          <w:sz w:val="24"/>
          <w:szCs w:val="24"/>
        </w:rPr>
      </w:pPr>
      <w:r w:rsidRPr="00A522A9">
        <w:rPr>
          <w:rFonts w:cs="Times New Roman"/>
          <w:sz w:val="24"/>
          <w:szCs w:val="24"/>
        </w:rPr>
        <w:t>Zespół do Spraw Orzekania o Niepełnosprawności w Płońsku zgodnie z rozporządzeniem Ministra Gospodarki, Pracy i Polityki Społecznej z dnia 15 lipca 2003 r. w sprawie orzekania </w:t>
      </w:r>
      <w:r w:rsidR="00A9662E" w:rsidRPr="00A522A9">
        <w:rPr>
          <w:rFonts w:cs="Times New Roman"/>
          <w:sz w:val="24"/>
          <w:szCs w:val="24"/>
        </w:rPr>
        <w:br/>
      </w:r>
      <w:r w:rsidRPr="00A522A9">
        <w:rPr>
          <w:rFonts w:cs="Times New Roman"/>
          <w:sz w:val="24"/>
          <w:szCs w:val="24"/>
        </w:rPr>
        <w:t xml:space="preserve">o niepełnosprawności i stopniu niepełnosprawności wydaje również osobom </w:t>
      </w:r>
      <w:r w:rsidR="00A522A9">
        <w:rPr>
          <w:rFonts w:cs="Times New Roman"/>
          <w:sz w:val="24"/>
          <w:szCs w:val="24"/>
        </w:rPr>
        <w:br/>
      </w:r>
      <w:r w:rsidRPr="00A522A9">
        <w:rPr>
          <w:rFonts w:cs="Times New Roman"/>
          <w:sz w:val="24"/>
          <w:szCs w:val="24"/>
        </w:rPr>
        <w:t xml:space="preserve">z niepełnosprawnością legitymacje, które upoważniają do korzystania z ulg i uprawnień. Legitymacje wydawane są osobom posiadającym prawomocne orzeczenie o stopniu niepełnosprawności, niepełnosprawności lub orzeczenie o wskazaniach do ulg i uprawnień. Do końca września 2025  roku wydano </w:t>
      </w:r>
      <w:r w:rsidRPr="00A522A9">
        <w:rPr>
          <w:rFonts w:cs="Times New Roman"/>
          <w:b/>
          <w:bCs/>
          <w:iCs/>
          <w:sz w:val="24"/>
          <w:szCs w:val="24"/>
        </w:rPr>
        <w:t>186</w:t>
      </w:r>
      <w:r w:rsidRPr="00A522A9">
        <w:rPr>
          <w:rFonts w:cs="Times New Roman"/>
          <w:iCs/>
          <w:sz w:val="24"/>
          <w:szCs w:val="24"/>
        </w:rPr>
        <w:t xml:space="preserve"> takich legitymacji.</w:t>
      </w:r>
    </w:p>
    <w:p w:rsidR="00A522A9" w:rsidRDefault="00AE09FF" w:rsidP="00A522A9">
      <w:pPr>
        <w:pStyle w:val="Standarduser"/>
        <w:tabs>
          <w:tab w:val="left" w:pos="-119"/>
        </w:tabs>
        <w:spacing w:after="0" w:line="360" w:lineRule="auto"/>
        <w:ind w:firstLine="851"/>
        <w:contextualSpacing/>
        <w:jc w:val="both"/>
        <w:rPr>
          <w:rFonts w:cs="Times New Roman"/>
          <w:sz w:val="24"/>
          <w:szCs w:val="24"/>
        </w:rPr>
      </w:pPr>
      <w:r w:rsidRPr="00A522A9">
        <w:rPr>
          <w:rFonts w:cs="Times New Roman"/>
          <w:sz w:val="24"/>
          <w:szCs w:val="24"/>
        </w:rPr>
        <w:t>Zmiana ustawy - Prawo o ruchu drogowym wprowadziła od 1 lipca 2014 r.</w:t>
      </w:r>
      <w:r w:rsidRPr="00A522A9">
        <w:rPr>
          <w:rFonts w:cs="Times New Roman"/>
          <w:b/>
          <w:sz w:val="24"/>
          <w:szCs w:val="24"/>
        </w:rPr>
        <w:t xml:space="preserve"> </w:t>
      </w:r>
      <w:r w:rsidRPr="00A522A9">
        <w:rPr>
          <w:rFonts w:cs="Times New Roman"/>
          <w:sz w:val="24"/>
          <w:szCs w:val="24"/>
        </w:rPr>
        <w:t>nowe zasady wydawania kart parkingowych osobom z niepełnosprawnością i placówkom zajmującym się opieką, rehabilitacją lub edukacją osób niepełnosprawnych. Organem wydającym kartę parkingową jest Przewodniczący Powiatowego Zespołu ds. Orzekania</w:t>
      </w:r>
      <w:r w:rsidR="00A522A9">
        <w:rPr>
          <w:rFonts w:cs="Times New Roman"/>
          <w:sz w:val="24"/>
          <w:szCs w:val="24"/>
        </w:rPr>
        <w:br/>
      </w:r>
      <w:r w:rsidRPr="00A522A9">
        <w:rPr>
          <w:rFonts w:cs="Times New Roman"/>
          <w:sz w:val="24"/>
          <w:szCs w:val="24"/>
        </w:rPr>
        <w:t>o Stopniu</w:t>
      </w:r>
      <w:r w:rsidR="00A522A9">
        <w:rPr>
          <w:rFonts w:cs="Times New Roman"/>
          <w:sz w:val="24"/>
          <w:szCs w:val="24"/>
        </w:rPr>
        <w:t xml:space="preserve"> </w:t>
      </w:r>
      <w:r w:rsidRPr="00A522A9">
        <w:rPr>
          <w:rFonts w:cs="Times New Roman"/>
          <w:sz w:val="24"/>
          <w:szCs w:val="24"/>
        </w:rPr>
        <w:t>Ni</w:t>
      </w:r>
      <w:r w:rsidR="00A522A9">
        <w:rPr>
          <w:rFonts w:cs="Times New Roman"/>
          <w:sz w:val="24"/>
          <w:szCs w:val="24"/>
        </w:rPr>
        <w:t>epełnosprawności.</w:t>
      </w:r>
    </w:p>
    <w:p w:rsidR="00A522A9" w:rsidRDefault="00A522A9" w:rsidP="00A522A9">
      <w:pPr>
        <w:pStyle w:val="Standarduser"/>
        <w:tabs>
          <w:tab w:val="left" w:pos="-119"/>
        </w:tabs>
        <w:spacing w:after="0" w:line="360" w:lineRule="auto"/>
        <w:ind w:firstLine="851"/>
        <w:contextualSpacing/>
        <w:jc w:val="both"/>
        <w:rPr>
          <w:rFonts w:cs="Times New Roman"/>
          <w:sz w:val="24"/>
          <w:szCs w:val="24"/>
        </w:rPr>
      </w:pPr>
      <w:r>
        <w:rPr>
          <w:rFonts w:cs="Times New Roman"/>
          <w:sz w:val="24"/>
          <w:szCs w:val="24"/>
        </w:rPr>
        <w:t xml:space="preserve">Do 30.09.2025 r. zgłosiło się </w:t>
      </w:r>
      <w:r w:rsidRPr="00A522A9">
        <w:rPr>
          <w:rFonts w:cs="Times New Roman"/>
          <w:b/>
          <w:sz w:val="24"/>
          <w:szCs w:val="24"/>
        </w:rPr>
        <w:t>217</w:t>
      </w:r>
      <w:r>
        <w:rPr>
          <w:rFonts w:cs="Times New Roman"/>
          <w:sz w:val="24"/>
          <w:szCs w:val="24"/>
        </w:rPr>
        <w:t xml:space="preserve"> osób posiadających orzeczenia o niepełnosprawności i stopniu niepełnosprawności uprawniające do wydania karty.</w:t>
      </w:r>
    </w:p>
    <w:p w:rsidR="004605A2" w:rsidRPr="00A522A9" w:rsidRDefault="00AE09FF" w:rsidP="00A522A9">
      <w:pPr>
        <w:pStyle w:val="Standarduser"/>
        <w:spacing w:line="360" w:lineRule="auto"/>
        <w:ind w:firstLine="850"/>
        <w:contextualSpacing/>
        <w:jc w:val="both"/>
        <w:rPr>
          <w:rFonts w:cs="Times New Roman"/>
          <w:iCs/>
          <w:sz w:val="24"/>
          <w:szCs w:val="24"/>
        </w:rPr>
      </w:pPr>
      <w:r w:rsidRPr="00A522A9">
        <w:rPr>
          <w:rFonts w:cs="Times New Roman"/>
          <w:sz w:val="24"/>
          <w:szCs w:val="24"/>
        </w:rPr>
        <w:t>1 stycznia 2024 roku weszła w życie nowa forma pomocy dla dorosłych osób</w:t>
      </w:r>
      <w:r w:rsidR="00A9662E" w:rsidRPr="00A522A9">
        <w:rPr>
          <w:rFonts w:cs="Times New Roman"/>
          <w:sz w:val="24"/>
          <w:szCs w:val="24"/>
        </w:rPr>
        <w:t xml:space="preserve"> </w:t>
      </w:r>
      <w:r w:rsidR="00A9662E" w:rsidRPr="00A522A9">
        <w:rPr>
          <w:rFonts w:cs="Times New Roman"/>
          <w:sz w:val="24"/>
          <w:szCs w:val="24"/>
        </w:rPr>
        <w:br/>
        <w:t xml:space="preserve">z </w:t>
      </w:r>
      <w:r w:rsidRPr="00A522A9">
        <w:rPr>
          <w:rFonts w:cs="Times New Roman"/>
          <w:sz w:val="24"/>
          <w:szCs w:val="24"/>
        </w:rPr>
        <w:t>niepełnosprawnościami: świadczenie wspierające. Każda osoba, która chce otrzymać świadczenie wspierające, najpierw musi złożyć</w:t>
      </w:r>
      <w:r w:rsidRPr="00A522A9">
        <w:rPr>
          <w:rFonts w:cs="Times New Roman"/>
          <w:b/>
          <w:bCs/>
          <w:iCs/>
          <w:sz w:val="24"/>
          <w:szCs w:val="24"/>
        </w:rPr>
        <w:t> </w:t>
      </w:r>
      <w:r w:rsidRPr="00A522A9">
        <w:rPr>
          <w:rFonts w:cs="Times New Roman"/>
          <w:iCs/>
          <w:sz w:val="24"/>
          <w:szCs w:val="24"/>
        </w:rPr>
        <w:t>wniosek o wydanie decyzji ustalającej poziom potrzeby wsparcia. Decyzję ustalającą poziom potrzeby wsparcia wydaje Wojewódzki Zespół do Spraw Orzekania o Niepełnosprawności na wniosek osoby z niepełnosprawnością lub  jej przedstawiciela ustawowego albo, za ich zgodą, na wniosek ośrodka pomocy społecznej lub centrum usług społecznych (w przypadku przekształcenia ośrodka pomocy społecznej). Do wniosku dołącza się wypełniony kwestionariusz samooceny trudności w zakresie wykonywania czynności związanych z funkcjonowaniem. </w:t>
      </w:r>
    </w:p>
    <w:p w:rsidR="004605A2" w:rsidRPr="00A522A9" w:rsidRDefault="00AE09FF" w:rsidP="00A522A9">
      <w:pPr>
        <w:pStyle w:val="Standarduser"/>
        <w:spacing w:after="0" w:line="360" w:lineRule="auto"/>
        <w:ind w:firstLine="850"/>
        <w:contextualSpacing/>
        <w:jc w:val="both"/>
        <w:rPr>
          <w:rFonts w:cs="Times New Roman"/>
        </w:rPr>
      </w:pPr>
      <w:r w:rsidRPr="00A522A9">
        <w:rPr>
          <w:rFonts w:cs="Times New Roman"/>
        </w:rPr>
        <w:lastRenderedPageBreak/>
        <w:t>Wniosek o wydanie decyzji ustalającej poziom potrzeby wsparcia, składa się do wojewódzkiego zespołu do spraw orzekania o niepełnosprawności w postaci:</w:t>
      </w:r>
    </w:p>
    <w:p w:rsidR="004605A2" w:rsidRPr="00A522A9" w:rsidRDefault="00AE09FF" w:rsidP="00A522A9">
      <w:pPr>
        <w:pStyle w:val="Standarduser"/>
        <w:numPr>
          <w:ilvl w:val="0"/>
          <w:numId w:val="33"/>
        </w:numPr>
        <w:spacing w:after="0" w:line="360" w:lineRule="auto"/>
        <w:ind w:left="737" w:hanging="282"/>
        <w:contextualSpacing/>
        <w:jc w:val="both"/>
        <w:rPr>
          <w:rFonts w:cs="Times New Roman"/>
        </w:rPr>
      </w:pPr>
      <w:r w:rsidRPr="00A522A9">
        <w:rPr>
          <w:rFonts w:cs="Times New Roman"/>
        </w:rPr>
        <w:t>elektronicznej za pomocą systemu teleinformatycznego utworzonego przez ministra właściwego do spraw zabezpieczenia społecznego albo</w:t>
      </w:r>
    </w:p>
    <w:p w:rsidR="004605A2" w:rsidRPr="00A522A9" w:rsidRDefault="00AE09FF" w:rsidP="00A522A9">
      <w:pPr>
        <w:pStyle w:val="Standarduser"/>
        <w:numPr>
          <w:ilvl w:val="0"/>
          <w:numId w:val="33"/>
        </w:numPr>
        <w:spacing w:after="0" w:line="360" w:lineRule="auto"/>
        <w:ind w:left="0" w:firstLine="397"/>
        <w:contextualSpacing/>
        <w:jc w:val="both"/>
        <w:rPr>
          <w:rFonts w:cs="Times New Roman"/>
        </w:rPr>
      </w:pPr>
      <w:r w:rsidRPr="00A522A9">
        <w:rPr>
          <w:rFonts w:cs="Times New Roman"/>
        </w:rPr>
        <w:t>w wersji papierowej.</w:t>
      </w:r>
    </w:p>
    <w:p w:rsidR="004605A2" w:rsidRPr="00A522A9" w:rsidRDefault="00AE09FF" w:rsidP="00A522A9">
      <w:pPr>
        <w:pStyle w:val="Standarduser"/>
        <w:spacing w:after="0" w:line="360" w:lineRule="auto"/>
        <w:contextualSpacing/>
        <w:jc w:val="both"/>
        <w:rPr>
          <w:rFonts w:cs="Times New Roman"/>
          <w:iCs/>
        </w:rPr>
      </w:pPr>
      <w:r w:rsidRPr="00A522A9">
        <w:rPr>
          <w:rFonts w:cs="Times New Roman"/>
        </w:rPr>
        <w:t xml:space="preserve">Wniosek w wersji papierowej można również złożyć za pośrednictwem powiatowego zespołu, który </w:t>
      </w:r>
      <w:r w:rsidR="00687593">
        <w:rPr>
          <w:rFonts w:cs="Times New Roman"/>
        </w:rPr>
        <w:br/>
      </w:r>
      <w:r w:rsidRPr="00A522A9">
        <w:rPr>
          <w:rFonts w:cs="Times New Roman"/>
        </w:rPr>
        <w:t xml:space="preserve">w przeciągu 7 dni od jego otrzymania zobowiązany jest go przekazać zgodnie </w:t>
      </w:r>
      <w:r w:rsidRPr="00A522A9">
        <w:rPr>
          <w:rFonts w:cs="Times New Roman"/>
        </w:rPr>
        <w:br/>
        <w:t xml:space="preserve">z właściwością rzeczową.  Do 30.09.2025 r. za pośrednictwem tutejszego Zespołu zostało złożonych </w:t>
      </w:r>
      <w:r w:rsidR="00687593">
        <w:rPr>
          <w:rFonts w:cs="Times New Roman"/>
        </w:rPr>
        <w:br/>
      </w:r>
      <w:r w:rsidRPr="00A522A9">
        <w:rPr>
          <w:rFonts w:cs="Times New Roman"/>
          <w:b/>
          <w:bCs/>
          <w:iCs/>
        </w:rPr>
        <w:t>46</w:t>
      </w:r>
      <w:r w:rsidRPr="00A522A9">
        <w:rPr>
          <w:rFonts w:cs="Times New Roman"/>
          <w:iCs/>
        </w:rPr>
        <w:t xml:space="preserve"> wniosków o wydanie decyzji ustalającej poziom potrzeby wsparcia.</w:t>
      </w:r>
    </w:p>
    <w:p w:rsidR="004605A2" w:rsidRPr="00A522A9" w:rsidRDefault="004605A2" w:rsidP="00A522A9">
      <w:pPr>
        <w:spacing w:after="0" w:line="360" w:lineRule="auto"/>
        <w:contextualSpacing/>
        <w:jc w:val="both"/>
        <w:rPr>
          <w:rFonts w:ascii="Times New Roman" w:eastAsia="Times New Roman" w:hAnsi="Times New Roman" w:cs="Times New Roman"/>
        </w:rPr>
      </w:pPr>
    </w:p>
    <w:p w:rsidR="004605A2" w:rsidRPr="00A522A9" w:rsidRDefault="00AE09FF" w:rsidP="00A522A9">
      <w:pPr>
        <w:tabs>
          <w:tab w:val="left" w:pos="2925"/>
        </w:tabs>
        <w:spacing w:after="0" w:line="360" w:lineRule="auto"/>
        <w:contextualSpacing/>
        <w:jc w:val="both"/>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sz w:val="24"/>
          <w:szCs w:val="24"/>
        </w:rPr>
        <w:t>Cel 5</w:t>
      </w:r>
      <w:r w:rsidRPr="00A522A9">
        <w:rPr>
          <w:rFonts w:ascii="Times New Roman" w:eastAsia="Times New Roman" w:hAnsi="Times New Roman" w:cs="Times New Roman"/>
          <w:i/>
          <w:color w:val="1F497D" w:themeColor="text2"/>
          <w:sz w:val="24"/>
          <w:szCs w:val="24"/>
        </w:rPr>
        <w:tab/>
      </w:r>
    </w:p>
    <w:p w:rsidR="004605A2" w:rsidRPr="00A522A9" w:rsidRDefault="00AE09FF" w:rsidP="00A522A9">
      <w:pPr>
        <w:spacing w:after="0" w:line="360" w:lineRule="auto"/>
        <w:contextualSpacing/>
        <w:jc w:val="both"/>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sz w:val="24"/>
          <w:szCs w:val="24"/>
          <w:u w:val="single"/>
        </w:rPr>
        <w:t>Zacieśnianie i rozwój współpracy jednostek samorządu powiatowego, gminnego i organizacji pozarządowych działających na rzecz osób wymagających opieki i zagrożonych wykluczeniem społecznym</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Przy realizacji zadań ustawowych Powiatowe Centrum Pomocy Rodzinie w Płońsku współpracuje z następującymi organizacjami pozarządowymi i stowarzyszeniami działającymi na terenie miasta Płońska i Powiatu Płońskiego:</w:t>
      </w:r>
    </w:p>
    <w:p w:rsidR="004605A2" w:rsidRPr="00A522A9" w:rsidRDefault="00AE09FF" w:rsidP="00A522A9">
      <w:pPr>
        <w:pStyle w:val="Akapitzlist"/>
        <w:numPr>
          <w:ilvl w:val="0"/>
          <w:numId w:val="24"/>
        </w:numPr>
        <w:spacing w:after="0" w:line="360" w:lineRule="auto"/>
        <w:ind w:left="1068"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Towarzystwo Przyjaciół Dzieci Koło Pomocy Dzieciom i Młodzieży Niepełnosprawnej Ruchowo w Płońsku,</w:t>
      </w:r>
    </w:p>
    <w:p w:rsidR="004605A2" w:rsidRPr="00A522A9" w:rsidRDefault="00AE09FF" w:rsidP="00A522A9">
      <w:pPr>
        <w:pStyle w:val="Akapitzlist"/>
        <w:numPr>
          <w:ilvl w:val="0"/>
          <w:numId w:val="24"/>
        </w:numPr>
        <w:spacing w:after="0" w:line="360" w:lineRule="auto"/>
        <w:ind w:left="1068"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Stowarzyszenie Niepełnosprawnych  „Bądźmy Razem” w Płońsku,</w:t>
      </w:r>
    </w:p>
    <w:p w:rsidR="004605A2" w:rsidRPr="00A522A9" w:rsidRDefault="00AE09FF" w:rsidP="00A522A9">
      <w:pPr>
        <w:pStyle w:val="Akapitzlist"/>
        <w:numPr>
          <w:ilvl w:val="0"/>
          <w:numId w:val="24"/>
        </w:numPr>
        <w:spacing w:after="0" w:line="360" w:lineRule="auto"/>
        <w:ind w:left="1068"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Stowarzyszenie na Rzecz Pomocy Osobom Niepełnosprawnym „Podajmy Sobie Ręce”,</w:t>
      </w:r>
    </w:p>
    <w:p w:rsidR="004605A2" w:rsidRPr="00A522A9" w:rsidRDefault="00AE09FF" w:rsidP="00A522A9">
      <w:pPr>
        <w:pStyle w:val="Akapitzlist"/>
        <w:numPr>
          <w:ilvl w:val="0"/>
          <w:numId w:val="24"/>
        </w:numPr>
        <w:spacing w:after="0" w:line="360" w:lineRule="auto"/>
        <w:ind w:left="1068"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Polski Związek Emerytów, Rencistów i Inwalidów, oddział rejonowy z siedzibą </w:t>
      </w:r>
      <w:r w:rsidRPr="00A522A9">
        <w:rPr>
          <w:rFonts w:ascii="Times New Roman" w:eastAsia="Times New Roman" w:hAnsi="Times New Roman" w:cs="Times New Roman"/>
          <w:sz w:val="24"/>
          <w:szCs w:val="24"/>
        </w:rPr>
        <w:br/>
        <w:t>w Płońsku,</w:t>
      </w:r>
    </w:p>
    <w:p w:rsidR="004605A2" w:rsidRPr="00A522A9" w:rsidRDefault="00AE09FF" w:rsidP="00A522A9">
      <w:pPr>
        <w:pStyle w:val="Akapitzlist"/>
        <w:numPr>
          <w:ilvl w:val="0"/>
          <w:numId w:val="24"/>
        </w:numPr>
        <w:spacing w:after="0" w:line="360" w:lineRule="auto"/>
        <w:ind w:left="1068"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Stowarzyszenie na Rzecz Osób z Dysfunkcjami Rozwoju „SPADOCHRON”,</w:t>
      </w:r>
    </w:p>
    <w:p w:rsidR="004605A2" w:rsidRPr="00A522A9" w:rsidRDefault="00AE09FF" w:rsidP="00A522A9">
      <w:pPr>
        <w:pStyle w:val="Akapitzlist"/>
        <w:numPr>
          <w:ilvl w:val="0"/>
          <w:numId w:val="24"/>
        </w:numPr>
        <w:spacing w:after="0" w:line="360" w:lineRule="auto"/>
        <w:ind w:left="1068" w:hanging="360"/>
        <w:jc w:val="both"/>
        <w:rPr>
          <w:rFonts w:ascii="Times New Roman" w:eastAsia="Times New Roman" w:hAnsi="Times New Roman" w:cs="Times New Roman"/>
        </w:rPr>
      </w:pPr>
      <w:r w:rsidRPr="00A522A9">
        <w:rPr>
          <w:rFonts w:ascii="Times New Roman" w:eastAsia="Times New Roman" w:hAnsi="Times New Roman" w:cs="Times New Roman"/>
          <w:b/>
          <w:sz w:val="24"/>
          <w:szCs w:val="24"/>
        </w:rPr>
        <w:t>„</w:t>
      </w:r>
      <w:r w:rsidRPr="00A522A9">
        <w:rPr>
          <w:rFonts w:ascii="Times New Roman" w:eastAsia="Times New Roman" w:hAnsi="Times New Roman" w:cs="Times New Roman"/>
          <w:sz w:val="24"/>
          <w:szCs w:val="24"/>
        </w:rPr>
        <w:t>CARITAS” Diecezji Płockiej.</w:t>
      </w:r>
    </w:p>
    <w:p w:rsidR="004605A2" w:rsidRPr="00A522A9" w:rsidRDefault="004605A2" w:rsidP="00A522A9">
      <w:pPr>
        <w:spacing w:after="0" w:line="360" w:lineRule="auto"/>
        <w:contextualSpacing/>
        <w:rPr>
          <w:rFonts w:ascii="Times New Roman" w:eastAsia="Times New Roman" w:hAnsi="Times New Roman" w:cs="Times New Roman"/>
          <w:color w:val="1F497D" w:themeColor="text2"/>
          <w:sz w:val="24"/>
          <w:szCs w:val="24"/>
        </w:rPr>
      </w:pPr>
    </w:p>
    <w:p w:rsidR="004605A2" w:rsidRPr="00A522A9" w:rsidRDefault="00AE09FF" w:rsidP="00A522A9">
      <w:pPr>
        <w:spacing w:after="0" w:line="360" w:lineRule="auto"/>
        <w:contextualSpacing/>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sz w:val="24"/>
          <w:szCs w:val="24"/>
        </w:rPr>
        <w:t>Cel 6</w:t>
      </w:r>
    </w:p>
    <w:p w:rsidR="004605A2" w:rsidRPr="00A522A9" w:rsidRDefault="00AE09FF" w:rsidP="00A522A9">
      <w:pPr>
        <w:spacing w:after="0" w:line="360" w:lineRule="auto"/>
        <w:contextualSpacing/>
        <w:jc w:val="both"/>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sz w:val="24"/>
          <w:szCs w:val="24"/>
          <w:u w:val="single"/>
        </w:rPr>
        <w:t>Promowanie i wspieranie działań pomocowych na rzecz środowisk wymagających wsparcia</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zh-CN" w:bidi="hi-IN"/>
        </w:rPr>
        <w:t>Promocja jest bardzo ważnym elementem realizacji projektów oraz działalności Powiatowego Centrum Pomocy Rodzinie. Pośród najczęściej stosowanych środków promocji wyróżniamy:</w:t>
      </w:r>
    </w:p>
    <w:p w:rsidR="004605A2" w:rsidRPr="00A522A9" w:rsidRDefault="00AE09FF" w:rsidP="00A522A9">
      <w:pPr>
        <w:numPr>
          <w:ilvl w:val="0"/>
          <w:numId w:val="10"/>
        </w:numPr>
        <w:spacing w:after="0" w:line="360" w:lineRule="auto"/>
        <w:ind w:left="720" w:hanging="360"/>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zh-CN" w:bidi="hi-IN"/>
        </w:rPr>
        <w:t>atrakcyjną stronę internetową zawierającą materiał informacyjny,</w:t>
      </w:r>
    </w:p>
    <w:p w:rsidR="004605A2" w:rsidRPr="00A522A9" w:rsidRDefault="00AE09FF" w:rsidP="00A522A9">
      <w:pPr>
        <w:numPr>
          <w:ilvl w:val="0"/>
          <w:numId w:val="10"/>
        </w:numPr>
        <w:spacing w:after="0" w:line="360" w:lineRule="auto"/>
        <w:ind w:left="720" w:hanging="360"/>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zh-CN" w:bidi="hi-IN"/>
        </w:rPr>
        <w:t>publikację i wysyłkę materiałów informacyjnych w formie elektronicznej,</w:t>
      </w:r>
    </w:p>
    <w:p w:rsidR="004605A2" w:rsidRPr="00A522A9" w:rsidRDefault="00AE09FF" w:rsidP="00A522A9">
      <w:pPr>
        <w:numPr>
          <w:ilvl w:val="0"/>
          <w:numId w:val="10"/>
        </w:numPr>
        <w:spacing w:after="0" w:line="360" w:lineRule="auto"/>
        <w:ind w:left="720" w:hanging="360"/>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zh-CN" w:bidi="hi-IN"/>
        </w:rPr>
        <w:lastRenderedPageBreak/>
        <w:t>wykorzystanie serwisów społecznościowych,</w:t>
      </w:r>
    </w:p>
    <w:p w:rsidR="004605A2" w:rsidRPr="00A522A9" w:rsidRDefault="00AE09FF" w:rsidP="00A522A9">
      <w:pPr>
        <w:numPr>
          <w:ilvl w:val="0"/>
          <w:numId w:val="10"/>
        </w:numPr>
        <w:spacing w:after="0" w:line="360" w:lineRule="auto"/>
        <w:ind w:left="720" w:hanging="360"/>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zh-CN" w:bidi="hi-IN"/>
        </w:rPr>
        <w:t>szkolenia, spotkania informacyjne,</w:t>
      </w:r>
    </w:p>
    <w:p w:rsidR="004605A2" w:rsidRPr="00A522A9" w:rsidRDefault="00AE09FF" w:rsidP="00A522A9">
      <w:pPr>
        <w:numPr>
          <w:ilvl w:val="0"/>
          <w:numId w:val="10"/>
        </w:numPr>
        <w:spacing w:after="0" w:line="360" w:lineRule="auto"/>
        <w:ind w:left="720" w:hanging="360"/>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zh-CN" w:bidi="hi-IN"/>
        </w:rPr>
        <w:t>druk plakatów, ulotek, banerów, kalendarzyków,</w:t>
      </w:r>
    </w:p>
    <w:p w:rsidR="004605A2" w:rsidRPr="00A522A9" w:rsidRDefault="00AE09FF" w:rsidP="00A522A9">
      <w:pPr>
        <w:numPr>
          <w:ilvl w:val="0"/>
          <w:numId w:val="10"/>
        </w:numPr>
        <w:spacing w:after="0" w:line="360" w:lineRule="auto"/>
        <w:ind w:left="720" w:hanging="360"/>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zh-CN" w:bidi="hi-IN"/>
        </w:rPr>
        <w:t>udział w imprezach lokalnych i charytatywnych,</w:t>
      </w:r>
    </w:p>
    <w:p w:rsidR="004605A2" w:rsidRPr="00A522A9" w:rsidRDefault="00AE09FF" w:rsidP="00A522A9">
      <w:pPr>
        <w:numPr>
          <w:ilvl w:val="0"/>
          <w:numId w:val="10"/>
        </w:numPr>
        <w:spacing w:after="0" w:line="360" w:lineRule="auto"/>
        <w:ind w:left="720" w:hanging="360"/>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zh-CN" w:bidi="hi-IN"/>
        </w:rPr>
        <w:t>działanie punktów informacyjnych (tablica ogłoszeń, e-mail, telefon).</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bidi="hi-IN"/>
        </w:rPr>
        <w:t xml:space="preserve">Powiatowe Centrum Pomocy Rodzinie w Płońsku, jak co roku promuje ideę rodzicielstwa zastępczego wśród mieszkańców powiatu poprzez uczestnictwo w imprezach                 o zasięgu lokalnym i ponadlokalnym, uwrażliwia na problematykę rodzicielstwa zastępczego, podnosi poziom świadomości w społeczeństwie oraz pozyskuje potencjalnych kandydatów na rodziny zastępcze. Działania dotyczące promocji rodzicielstwa zastępczego były również prowadzone poprzez rozdawanie </w:t>
      </w:r>
      <w:r w:rsidRPr="00A522A9">
        <w:rPr>
          <w:rFonts w:ascii="Times New Roman" w:eastAsia="Times New Roman" w:hAnsi="Times New Roman" w:cs="Times New Roman"/>
          <w:kern w:val="1"/>
          <w:sz w:val="24"/>
          <w:szCs w:val="24"/>
          <w:lang w:eastAsia="en-US" w:bidi="en-US"/>
        </w:rPr>
        <w:t>ulotek zachęcających do podjęcia funkcji opiekuna zastępczego.</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kern w:val="1"/>
          <w:sz w:val="24"/>
          <w:szCs w:val="24"/>
          <w:lang w:eastAsia="en-US" w:bidi="en-US"/>
        </w:rPr>
      </w:pPr>
      <w:r w:rsidRPr="00A522A9">
        <w:rPr>
          <w:rFonts w:ascii="Times New Roman" w:eastAsia="Times New Roman" w:hAnsi="Times New Roman" w:cs="Times New Roman"/>
          <w:kern w:val="1"/>
          <w:sz w:val="24"/>
          <w:szCs w:val="24"/>
          <w:lang w:eastAsia="en-US" w:bidi="en-US"/>
        </w:rPr>
        <w:t>W okresie od stycznia 2025 r. do września 2025 r., pracownicy Powiatowego Centrum Pomocy Rodzinie w Płońsku promowali pieczę zastępczą, uczestnicząc m. in. w seminariach, spotkaniach, szkoleniach, piknikach i imprezach plenerowych.</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W dniu 13.03.2025 r., pracownicy PCPR wzięli udział</w:t>
      </w:r>
      <w:r w:rsidRPr="00A522A9">
        <w:rPr>
          <w:rFonts w:ascii="Times New Roman" w:eastAsia="Times New Roman" w:hAnsi="Times New Roman" w:cs="Times New Roman"/>
          <w:sz w:val="24"/>
          <w:szCs w:val="24"/>
        </w:rPr>
        <w:t xml:space="preserve"> w spotkaniu informacyjno-organizacyjnym, dot. tworzenia „Lokalnego Planu Rozwoju Usług Społecznych”. Spotkanie zostało zorganizowane w Starostwie Powiatowym w Płońsku.</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W dniu 10.04.2025 r.</w:t>
      </w:r>
      <w:r w:rsidRPr="00A522A9">
        <w:rPr>
          <w:rFonts w:ascii="Times New Roman" w:eastAsia="Times New Roman" w:hAnsi="Times New Roman" w:cs="Times New Roman"/>
          <w:sz w:val="24"/>
          <w:szCs w:val="24"/>
        </w:rPr>
        <w:t xml:space="preserve">, pracownicy PCPR wzięli udział w webinarium zorganizowanym przez Fundację Dajemy Dzieciom Siłę, pt. „Przemoc rówieśnicza – czy chcemy i umiemy na nią reagować”. </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W dniu 10.04.2025 r. na terenie Państwowej Akademii Nauk Stosowanych w Ciechanowie, pracownicy PCPR wzięli udział w VI Forum Pracowników Socjalnych i Ekonomii Społecznej. Temat spotkania: ,, Wyzwania i możliwości w obszarze wsparcia społecznego”.</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W dniu 11.04.2025 r.,</w:t>
      </w:r>
      <w:r w:rsidRPr="00A522A9">
        <w:rPr>
          <w:rFonts w:ascii="Times New Roman" w:eastAsia="Times New Roman" w:hAnsi="Times New Roman" w:cs="Times New Roman"/>
          <w:sz w:val="24"/>
          <w:szCs w:val="24"/>
        </w:rPr>
        <w:t xml:space="preserve"> na terenie Państwowej Akademii Nauk Stosowanych w Ciechanowie, pracownicy PCPR wzięli udział w XXV Międzynarodowej Interdyscyplinarnej Konferencji Naukowo-Szkoleniowej im. dr n. med. Janiny </w:t>
      </w:r>
      <w:proofErr w:type="spellStart"/>
      <w:r w:rsidRPr="00A522A9">
        <w:rPr>
          <w:rFonts w:ascii="Times New Roman" w:eastAsia="Times New Roman" w:hAnsi="Times New Roman" w:cs="Times New Roman"/>
          <w:sz w:val="24"/>
          <w:szCs w:val="24"/>
        </w:rPr>
        <w:t>Fetlińskiej</w:t>
      </w:r>
      <w:proofErr w:type="spellEnd"/>
      <w:r w:rsidRPr="00A522A9">
        <w:rPr>
          <w:rFonts w:ascii="Times New Roman" w:eastAsia="Times New Roman" w:hAnsi="Times New Roman" w:cs="Times New Roman"/>
          <w:sz w:val="24"/>
          <w:szCs w:val="24"/>
        </w:rPr>
        <w:t xml:space="preserve">, pt. „Rodzina z problemem uzależnienia – od teorii do praktyki”. </w:t>
      </w:r>
    </w:p>
    <w:p w:rsidR="004605A2" w:rsidRPr="00A522A9" w:rsidRDefault="00AE09FF" w:rsidP="00A522A9">
      <w:pPr>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W dniu 30.04.2025 r., p</w:t>
      </w:r>
      <w:r w:rsidRPr="00A522A9">
        <w:rPr>
          <w:rFonts w:ascii="Times New Roman" w:eastAsia="Times New Roman" w:hAnsi="Times New Roman" w:cs="Times New Roman"/>
          <w:sz w:val="24"/>
          <w:szCs w:val="24"/>
        </w:rPr>
        <w:t>racownicy PCPR wzięli udział w webinarium zorganizowanym przez Fundację Dajemy Dzieciom Siłę, pt.: „Jak dawać dziecku siłę? Rozmowa o sile relacji, uważności i szacunku”.</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W dniu 03.06.2025 r.,</w:t>
      </w:r>
      <w:r w:rsidRPr="00A522A9">
        <w:rPr>
          <w:rFonts w:ascii="Times New Roman" w:eastAsia="Times New Roman" w:hAnsi="Times New Roman" w:cs="Times New Roman"/>
          <w:sz w:val="24"/>
          <w:szCs w:val="24"/>
        </w:rPr>
        <w:t xml:space="preserve"> na terenie MODR Poświętne w Płońsku, pracownicy PCPR wzięli udział w pikniku z okazji Dnia Rodzicielstwa Zastępczego.</w:t>
      </w:r>
    </w:p>
    <w:p w:rsidR="004605A2" w:rsidRPr="00A522A9" w:rsidRDefault="00AE09FF" w:rsidP="00A522A9">
      <w:pPr>
        <w:widowControl w:val="0"/>
        <w:spacing w:after="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W dniu 09.06.2025 r.,</w:t>
      </w:r>
      <w:r w:rsidRPr="00A522A9">
        <w:rPr>
          <w:rFonts w:ascii="Times New Roman" w:eastAsia="Times New Roman" w:hAnsi="Times New Roman" w:cs="Times New Roman"/>
          <w:sz w:val="24"/>
          <w:szCs w:val="24"/>
        </w:rPr>
        <w:t xml:space="preserve"> na terenie centrum dydaktycznego Warszawskiego Uniwersytetu </w:t>
      </w:r>
      <w:r w:rsidRPr="00A522A9">
        <w:rPr>
          <w:rFonts w:ascii="Times New Roman" w:eastAsia="Times New Roman" w:hAnsi="Times New Roman" w:cs="Times New Roman"/>
          <w:sz w:val="24"/>
          <w:szCs w:val="24"/>
        </w:rPr>
        <w:lastRenderedPageBreak/>
        <w:t>Medycznego w Warszawie, pracownicy PCPR wzięli  udział w 17 Ogólnopolskiej Konferencji „Ostrożnie – Dziecko! Profilaktyka krzywdzenia małych dzieci”.</w:t>
      </w:r>
    </w:p>
    <w:p w:rsidR="004605A2" w:rsidRPr="00A522A9" w:rsidRDefault="004605A2" w:rsidP="00A522A9">
      <w:pPr>
        <w:widowControl w:val="0"/>
        <w:spacing w:after="0" w:line="360" w:lineRule="auto"/>
        <w:contextualSpacing/>
        <w:jc w:val="both"/>
        <w:rPr>
          <w:rFonts w:ascii="Times New Roman" w:eastAsia="Times New Roman" w:hAnsi="Times New Roman" w:cs="Times New Roman"/>
          <w:sz w:val="24"/>
          <w:szCs w:val="24"/>
        </w:rPr>
      </w:pPr>
    </w:p>
    <w:p w:rsidR="004605A2" w:rsidRPr="00A522A9" w:rsidRDefault="00AE09FF" w:rsidP="00A522A9">
      <w:pPr>
        <w:widowControl w:val="0"/>
        <w:spacing w:after="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W dniu 15.06.2025 r. pracownicy PCPR wzięli udział w XVIII Parafialnym Festynie Rodzin zorganizowanym z przez Parafię Św. M. Kolbe w Płońsku.</w:t>
      </w:r>
    </w:p>
    <w:p w:rsidR="004605A2" w:rsidRPr="00A522A9" w:rsidRDefault="00AE09FF" w:rsidP="00A522A9">
      <w:pPr>
        <w:widowControl w:val="0"/>
        <w:spacing w:before="24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W dniu 27.08.2025 r.</w:t>
      </w:r>
      <w:r w:rsidRPr="00A522A9">
        <w:rPr>
          <w:rFonts w:ascii="Times New Roman" w:eastAsia="Times New Roman" w:hAnsi="Times New Roman" w:cs="Times New Roman"/>
          <w:sz w:val="24"/>
          <w:szCs w:val="24"/>
        </w:rPr>
        <w:t>, na terenie GPHU Kowalski, Winniki 18., pracownicy PCPR wzięli udział w spotkaniu integracyjnym „Wieś bez barier – przestrzenią dla wszystkich”.</w:t>
      </w:r>
    </w:p>
    <w:p w:rsidR="004605A2" w:rsidRPr="00A522A9" w:rsidRDefault="00AE09FF" w:rsidP="00A522A9">
      <w:pPr>
        <w:widowControl w:val="0"/>
        <w:spacing w:before="24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W dniu 31.08.2025 r. pracownicy PCPR wzięli udział w Dożynkach Województwa Mazowieckiego i Diecezji Płockiej zorganizowanych przez Samorząd Województwa Mazowieckiego we współpracy z Diecezją Płocką, na terenie MODR Poświętne w Płońsku.</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W dniach 23.09.2025 r.</w:t>
      </w:r>
      <w:r w:rsidRPr="00A522A9">
        <w:rPr>
          <w:rFonts w:ascii="Times New Roman" w:eastAsia="Times New Roman" w:hAnsi="Times New Roman" w:cs="Times New Roman"/>
          <w:sz w:val="24"/>
          <w:szCs w:val="24"/>
        </w:rPr>
        <w:t>, pracownicy PCPR wzięli udział w 19 Międzynarodowej Konferencji „Bezpieczeństwo dzieci i młodzieży w Internecie”, organizowanej przez Polskie Centrum Programu NASK – Państwowy Instytut Badawczy oraz Fundację Dajemy Dzieciom Siłę.</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W dniu 24.09.2025 r.</w:t>
      </w:r>
      <w:r w:rsidRPr="00A522A9">
        <w:rPr>
          <w:rFonts w:ascii="Times New Roman" w:eastAsia="Times New Roman" w:hAnsi="Times New Roman" w:cs="Times New Roman"/>
          <w:sz w:val="24"/>
          <w:szCs w:val="24"/>
        </w:rPr>
        <w:t>, pracownicy PCPR wzięli udział w konferencji „Kampania Dzieciństwo bez Przemocy 2025 – jak mobilizować lokalną społeczność do działań?”, zorganizowanej przez Fundację Dajemy Dzieciom Siłę.</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W dniu 25.09.2025 r.</w:t>
      </w:r>
      <w:r w:rsidRPr="00A522A9">
        <w:rPr>
          <w:rFonts w:ascii="Times New Roman" w:eastAsia="Times New Roman" w:hAnsi="Times New Roman" w:cs="Times New Roman"/>
          <w:sz w:val="24"/>
          <w:szCs w:val="24"/>
        </w:rPr>
        <w:t>, pracownicy PCPR wzięli udział w webinariach:</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„Cyfrowy świat dzieci i nastolatków – jak chronić przed nadmiarem ekranów?”, prowadzonym przez Kamila Oleszkiewicza w ramach 19 Międzynarodowej Konferencji „Bezpieczeństwo dzieci i młodzieży  w Internecie”, organizowanej przez Polskie Centrum Programu NASK – Państwowy Instytut Badawczy oraz Fundację Dajemy Dzieciom Siłę;</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„Od bezsilności do mobilizacji: pięć segmentów polskich rodziców wobec bezpieczeństwa dzieci w sieci”, prowadzonym przez Julię Kondratowicz i Zofię Włodarczyk, w ramach 19 Międzynarodowej Konferencji „Bezpieczeństwo dzieci i młodzieży w Internecie”, organizowanej przez Polskie Centrum Programu NASK – Państwowy Instytut Badawczy oraz Fundację Dajemy Dzieciom Siłę;</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 </w:t>
      </w:r>
      <w:proofErr w:type="spellStart"/>
      <w:r w:rsidRPr="00A522A9">
        <w:rPr>
          <w:rFonts w:ascii="Times New Roman" w:eastAsia="Times New Roman" w:hAnsi="Times New Roman" w:cs="Times New Roman"/>
          <w:sz w:val="24"/>
          <w:szCs w:val="24"/>
        </w:rPr>
        <w:t>Cyberzagrożenia</w:t>
      </w:r>
      <w:proofErr w:type="spellEnd"/>
      <w:r w:rsidRPr="00A522A9">
        <w:rPr>
          <w:rFonts w:ascii="Times New Roman" w:eastAsia="Times New Roman" w:hAnsi="Times New Roman" w:cs="Times New Roman"/>
          <w:sz w:val="24"/>
          <w:szCs w:val="24"/>
        </w:rPr>
        <w:t xml:space="preserve"> bez tajemnic- najpopularniejsze oszustwa internetowe” prowadzonym przez Annę Kwaśnik  w ramach 19 Międzynarodowej Konferencji „Bezpieczeństwo dzieci</w:t>
      </w:r>
      <w:r w:rsidRPr="00A522A9">
        <w:rPr>
          <w:rFonts w:ascii="Times New Roman" w:eastAsia="Times New Roman" w:hAnsi="Times New Roman" w:cs="Times New Roman"/>
          <w:sz w:val="24"/>
          <w:szCs w:val="24"/>
        </w:rPr>
        <w:br/>
        <w:t>i młodzieży w Internecie”, organizowanej przez Polskie Centrum Programu NASK – Państwowy Instytut Badawczy oraz Fundację Dajemy Dzieciom Siłę;</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 „Dezinformacja a płeć: jak uczyć </w:t>
      </w:r>
      <w:proofErr w:type="spellStart"/>
      <w:r w:rsidRPr="00A522A9">
        <w:rPr>
          <w:rFonts w:ascii="Times New Roman" w:eastAsia="Times New Roman" w:hAnsi="Times New Roman" w:cs="Times New Roman"/>
          <w:sz w:val="24"/>
          <w:szCs w:val="24"/>
        </w:rPr>
        <w:t>inkluzywnie</w:t>
      </w:r>
      <w:proofErr w:type="spellEnd"/>
      <w:r w:rsidRPr="00A522A9">
        <w:rPr>
          <w:rFonts w:ascii="Times New Roman" w:eastAsia="Times New Roman" w:hAnsi="Times New Roman" w:cs="Times New Roman"/>
          <w:sz w:val="24"/>
          <w:szCs w:val="24"/>
        </w:rPr>
        <w:t xml:space="preserve"> i wspierać krytyczne myślenie?”, prowadzonym przez Aleksandrę </w:t>
      </w:r>
      <w:proofErr w:type="spellStart"/>
      <w:r w:rsidRPr="00A522A9">
        <w:rPr>
          <w:rFonts w:ascii="Times New Roman" w:eastAsia="Times New Roman" w:hAnsi="Times New Roman" w:cs="Times New Roman"/>
          <w:sz w:val="24"/>
          <w:szCs w:val="24"/>
        </w:rPr>
        <w:t>Sulmicką</w:t>
      </w:r>
      <w:proofErr w:type="spellEnd"/>
      <w:r w:rsidRPr="00A522A9">
        <w:rPr>
          <w:rFonts w:ascii="Times New Roman" w:eastAsia="Times New Roman" w:hAnsi="Times New Roman" w:cs="Times New Roman"/>
          <w:sz w:val="24"/>
          <w:szCs w:val="24"/>
        </w:rPr>
        <w:t xml:space="preserve"> w ramach 19 Międzynarodowej Konferencji „Bezpieczeństwo dzieci i młodzieży  w Internecie”, organizowanej przez Polskie Centrum Programu NASK – Państwowy Instytut Badawczy oraz Fundację Dajemy Dzieciom Siłę.</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lastRenderedPageBreak/>
        <w:t>W dniu 26.09.2025 r.</w:t>
      </w:r>
      <w:r w:rsidRPr="00A522A9">
        <w:rPr>
          <w:rFonts w:ascii="Times New Roman" w:eastAsia="Times New Roman" w:hAnsi="Times New Roman" w:cs="Times New Roman"/>
          <w:sz w:val="24"/>
          <w:szCs w:val="24"/>
        </w:rPr>
        <w:t>, pracownicy PCPR wzięli udział w webinariach:</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„Wizerunek pod presją. Jak media społecznościowe kształtują postrzeganie wyglądu wśród dziewcząt i chłopców”, prowadzanym przez Ewę Domańską, w ramach 19 Międzynarodowej Konferencji „Bezpieczeństwo dzieci i młodzieży w  Internecie”, organizowanej przez Polskie Centrum Programu NASK – Państwowy Instytut Badawczy oraz Fundację Dajemy Dzieciom Siłę;</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„Internet a zdrowie psychiczne. Algorytmy, uzależnienia, smartfony w szkole”, prowadzonym przez Natalię Wójcicką, w ramach 19 Międzynarodowej Konferencji „Bezpieczeństwo dzieci i młodzieży w  Internecie”, organizowanej przez Polskie Centrum Programu NASK – Państwowy Instytut Badawczy oraz Fundację Dajemy Dzieciom Siłę;</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„Siła więzi jako czynnik chroniący przed zagrożeniami online”, prowadzonym przez Martę Wojtas,  w ramach 19 Międzynarodowej Konferencji „Bezpieczeństwo dzieci i młodzieży</w:t>
      </w:r>
      <w:r w:rsidRPr="00A522A9">
        <w:rPr>
          <w:rFonts w:ascii="Times New Roman" w:eastAsia="Times New Roman" w:hAnsi="Times New Roman" w:cs="Times New Roman"/>
          <w:sz w:val="24"/>
          <w:szCs w:val="24"/>
        </w:rPr>
        <w:br/>
        <w:t>w Internecie”, organizowanej przez Polskie Centrum Programu NASK – Państwowy Instytut Badawczy oraz Fundację Dajemy Dzieciom Siłę.</w:t>
      </w:r>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 ,, Między autentycznością a kreacją- tożsamość cyfrowa młodzieży” prowadzonym przez Annę Słupską w ramach 19 Międzynarodowej Konferencji „Bezpieczeństwo dzieci </w:t>
      </w:r>
      <w:r w:rsidRPr="00A522A9">
        <w:rPr>
          <w:rFonts w:ascii="Times New Roman" w:eastAsia="Times New Roman" w:hAnsi="Times New Roman" w:cs="Times New Roman"/>
          <w:sz w:val="24"/>
          <w:szCs w:val="24"/>
        </w:rPr>
        <w:br/>
        <w:t xml:space="preserve">i młodzieży w Internecie”, </w:t>
      </w:r>
      <w:bookmarkStart w:id="1" w:name="__DdeLink__6311_2839258570"/>
      <w:r w:rsidRPr="00A522A9">
        <w:rPr>
          <w:rFonts w:ascii="Times New Roman" w:eastAsia="Times New Roman" w:hAnsi="Times New Roman" w:cs="Times New Roman"/>
          <w:sz w:val="24"/>
          <w:szCs w:val="24"/>
        </w:rPr>
        <w:t>organizowanej przez Polskie Centrum Programu NASK – Państwowy Instytut Badawczy oraz Fundację Dajemy Dzieciom Siłę.</w:t>
      </w:r>
      <w:bookmarkEnd w:id="1"/>
    </w:p>
    <w:p w:rsidR="004605A2" w:rsidRPr="00A522A9" w:rsidRDefault="00AE09FF" w:rsidP="00A522A9">
      <w:pPr>
        <w:widowControl w:val="0"/>
        <w:spacing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 Dorastanie w sieci” prowadzo</w:t>
      </w:r>
      <w:r w:rsidR="00413B77">
        <w:rPr>
          <w:rFonts w:ascii="Times New Roman" w:eastAsia="Times New Roman" w:hAnsi="Times New Roman" w:cs="Times New Roman"/>
          <w:sz w:val="24"/>
          <w:szCs w:val="24"/>
        </w:rPr>
        <w:t xml:space="preserve">nym przez Patrycję </w:t>
      </w:r>
      <w:proofErr w:type="spellStart"/>
      <w:r w:rsidR="00413B77">
        <w:rPr>
          <w:rFonts w:ascii="Times New Roman" w:eastAsia="Times New Roman" w:hAnsi="Times New Roman" w:cs="Times New Roman"/>
          <w:sz w:val="24"/>
          <w:szCs w:val="24"/>
        </w:rPr>
        <w:t>Wonatowską</w:t>
      </w:r>
      <w:proofErr w:type="spellEnd"/>
      <w:r w:rsidR="00413B77">
        <w:rPr>
          <w:rFonts w:ascii="Times New Roman" w:eastAsia="Times New Roman" w:hAnsi="Times New Roman" w:cs="Times New Roman"/>
          <w:sz w:val="24"/>
          <w:szCs w:val="24"/>
        </w:rPr>
        <w:t xml:space="preserve"> (</w:t>
      </w:r>
      <w:r w:rsidRPr="00A522A9">
        <w:rPr>
          <w:rFonts w:ascii="Times New Roman" w:eastAsia="Times New Roman" w:hAnsi="Times New Roman" w:cs="Times New Roman"/>
          <w:sz w:val="24"/>
          <w:szCs w:val="24"/>
        </w:rPr>
        <w:t xml:space="preserve">Fundacja </w:t>
      </w:r>
      <w:proofErr w:type="spellStart"/>
      <w:r w:rsidRPr="00A522A9">
        <w:rPr>
          <w:rFonts w:ascii="Times New Roman" w:eastAsia="Times New Roman" w:hAnsi="Times New Roman" w:cs="Times New Roman"/>
          <w:sz w:val="24"/>
          <w:szCs w:val="24"/>
        </w:rPr>
        <w:t>Sexedpl</w:t>
      </w:r>
      <w:proofErr w:type="spellEnd"/>
      <w:r w:rsidRPr="00A522A9">
        <w:rPr>
          <w:rFonts w:ascii="Times New Roman" w:eastAsia="Times New Roman" w:hAnsi="Times New Roman" w:cs="Times New Roman"/>
          <w:sz w:val="24"/>
          <w:szCs w:val="24"/>
        </w:rPr>
        <w:t>)</w:t>
      </w:r>
      <w:r w:rsidRPr="00A522A9">
        <w:rPr>
          <w:rFonts w:ascii="Times New Roman" w:eastAsia="Times New Roman" w:hAnsi="Times New Roman" w:cs="Times New Roman"/>
          <w:sz w:val="24"/>
          <w:szCs w:val="24"/>
        </w:rPr>
        <w:br/>
        <w:t>w ramach 19 Międzynarodowej Konferencji „Bezpieczeństwo dzieci i młodzieży w Internecie”, organizowanej przez Polskie Centrum Programu NASK – Państwowy Instytut Badawczy oraz Fundację Dajemy Dzieciom Siłę.</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shd w:val="clear" w:color="auto" w:fill="FFFFFF"/>
          <w:lang w:eastAsia="zh-CN" w:bidi="hi-IN"/>
        </w:rPr>
        <w:t>Wszystkie wyżej wymienione działania, podejmowane przez Powiatowe Centrum Pomocy Rodzinie w Płońsku, miały na celu promocję idei rodzicielstwa zastępczego, podniesienie świadomości społeczności lokalnej na temat celów i założeń rodzinnej pieczy zastępczej oraz  zwrócenie uwagi na potrzeby i sytuację pieczy zastępczej na terenie powiatu.</w:t>
      </w:r>
    </w:p>
    <w:p w:rsidR="004605A2" w:rsidRPr="00A522A9" w:rsidRDefault="00AE09FF" w:rsidP="00A522A9">
      <w:pPr>
        <w:widowControl w:val="0"/>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shd w:val="clear" w:color="auto" w:fill="FFFFFF"/>
          <w:lang w:eastAsia="en-US" w:bidi="en-US"/>
        </w:rPr>
        <w:t>Podczas wszystkich imprez plenerowych zorganizowanych na terenie powiatu płońskiego, pracownicy tutejszego Centrum przygotowywali stoiska plastyczne dla dzieci, organizowali dla uczestników zabawy integracyjne z wykorzystaniem zabawek plenerowych oraz strojów postaci z bajek. Osoby zainteresowane rodzinną pieczą zastępczą mogły zgłębić swoją wiedzę m. in. na temat niezbędnych wymogów jakie zobowiązani są spełniać kandydaci na rodziców zastępczych.</w:t>
      </w:r>
    </w:p>
    <w:p w:rsidR="004605A2" w:rsidRPr="00A522A9" w:rsidRDefault="00AE09FF" w:rsidP="00A522A9">
      <w:pPr>
        <w:spacing w:after="0" w:line="360" w:lineRule="auto"/>
        <w:ind w:firstLine="708"/>
        <w:contextualSpacing/>
        <w:jc w:val="both"/>
        <w:rPr>
          <w:rFonts w:ascii="Times New Roman" w:eastAsia="Times New Roman" w:hAnsi="Times New Roman" w:cs="Times New Roman"/>
        </w:rPr>
      </w:pPr>
      <w:r w:rsidRPr="00A522A9">
        <w:rPr>
          <w:rFonts w:ascii="Times New Roman" w:eastAsia="Times New Roman" w:hAnsi="Times New Roman" w:cs="Times New Roman"/>
          <w:kern w:val="1"/>
          <w:sz w:val="24"/>
          <w:szCs w:val="24"/>
          <w:lang w:eastAsia="zh-CN" w:bidi="hi-IN"/>
        </w:rPr>
        <w:t xml:space="preserve">Działania promocyjne podejmowane przez PCPR nagłaśniane są w prasie i mediach lokalnych - Płońsk w Sieci, </w:t>
      </w:r>
      <w:proofErr w:type="spellStart"/>
      <w:r w:rsidRPr="00A522A9">
        <w:rPr>
          <w:rFonts w:ascii="Times New Roman" w:eastAsia="Times New Roman" w:hAnsi="Times New Roman" w:cs="Times New Roman"/>
          <w:kern w:val="1"/>
          <w:sz w:val="24"/>
          <w:szCs w:val="24"/>
          <w:lang w:eastAsia="zh-CN" w:bidi="hi-IN"/>
        </w:rPr>
        <w:t>Płońszczak</w:t>
      </w:r>
      <w:proofErr w:type="spellEnd"/>
      <w:r w:rsidRPr="00A522A9">
        <w:rPr>
          <w:rFonts w:ascii="Times New Roman" w:eastAsia="Times New Roman" w:hAnsi="Times New Roman" w:cs="Times New Roman"/>
          <w:kern w:val="1"/>
          <w:sz w:val="24"/>
          <w:szCs w:val="24"/>
          <w:lang w:eastAsia="zh-CN" w:bidi="hi-IN"/>
        </w:rPr>
        <w:t xml:space="preserve">, Radio Płońsk, na stronie internetowej tutejszego </w:t>
      </w:r>
      <w:r w:rsidRPr="00A522A9">
        <w:rPr>
          <w:rFonts w:ascii="Times New Roman" w:eastAsia="Times New Roman" w:hAnsi="Times New Roman" w:cs="Times New Roman"/>
          <w:kern w:val="1"/>
          <w:sz w:val="24"/>
          <w:szCs w:val="24"/>
          <w:lang w:eastAsia="zh-CN" w:bidi="hi-IN"/>
        </w:rPr>
        <w:lastRenderedPageBreak/>
        <w:t>Centrum i Starostwa Powiatowego w Płońsku oraz na portalach społecznościowych (Facebook).</w:t>
      </w:r>
    </w:p>
    <w:p w:rsidR="004605A2" w:rsidRPr="00A522A9" w:rsidRDefault="004605A2" w:rsidP="00A522A9">
      <w:pPr>
        <w:spacing w:after="0" w:line="360" w:lineRule="auto"/>
        <w:ind w:firstLine="708"/>
        <w:contextualSpacing/>
        <w:jc w:val="both"/>
        <w:rPr>
          <w:rFonts w:ascii="Times New Roman" w:eastAsia="Times New Roman" w:hAnsi="Times New Roman" w:cs="Times New Roman"/>
          <w:kern w:val="1"/>
          <w:sz w:val="24"/>
          <w:szCs w:val="24"/>
          <w:lang w:eastAsia="zh-CN" w:bidi="hi-IN"/>
        </w:rPr>
      </w:pPr>
    </w:p>
    <w:p w:rsidR="004605A2" w:rsidRPr="00A522A9" w:rsidRDefault="00AE09FF" w:rsidP="00A522A9">
      <w:pPr>
        <w:spacing w:after="0" w:line="360" w:lineRule="auto"/>
        <w:contextualSpacing/>
        <w:jc w:val="both"/>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sz w:val="24"/>
          <w:szCs w:val="24"/>
        </w:rPr>
        <w:t>Cel 7</w:t>
      </w:r>
    </w:p>
    <w:p w:rsidR="004605A2" w:rsidRPr="00A522A9" w:rsidRDefault="00AE09FF" w:rsidP="00A522A9">
      <w:pPr>
        <w:spacing w:after="0" w:line="360" w:lineRule="auto"/>
        <w:contextualSpacing/>
        <w:jc w:val="both"/>
        <w:rPr>
          <w:rFonts w:ascii="Times New Roman" w:eastAsia="Times New Roman" w:hAnsi="Times New Roman" w:cs="Times New Roman"/>
          <w:color w:val="1F497D" w:themeColor="text2"/>
        </w:rPr>
      </w:pPr>
      <w:r w:rsidRPr="00A522A9">
        <w:rPr>
          <w:rFonts w:ascii="Times New Roman" w:eastAsia="Times New Roman" w:hAnsi="Times New Roman" w:cs="Times New Roman"/>
          <w:i/>
          <w:color w:val="1F497D" w:themeColor="text2"/>
          <w:sz w:val="24"/>
          <w:szCs w:val="24"/>
          <w:u w:val="single"/>
        </w:rPr>
        <w:t xml:space="preserve">Wyrównywanie różnic społecznych pomiędzy poszczególnymi gminami Powiatu Płońskiego </w:t>
      </w:r>
    </w:p>
    <w:p w:rsidR="004605A2" w:rsidRPr="00A522A9" w:rsidRDefault="00AE09FF" w:rsidP="00A522A9">
      <w:pPr>
        <w:spacing w:after="0" w:line="360" w:lineRule="auto"/>
        <w:ind w:firstLine="706"/>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Pomoc społeczna to zintegrowany system wspierania dzieci, młodzieży, osób samotnych i niepełnosprawnych oraz rodzin znajdujących się czasowo lub na stałe w trudnej sytuacji materialnej lub obciążonych niekorzystnymi dla ich rozwoju zjawiskami socjologicznymi. </w:t>
      </w:r>
    </w:p>
    <w:p w:rsidR="004605A2" w:rsidRPr="00A522A9" w:rsidRDefault="00AE09FF" w:rsidP="00A522A9">
      <w:pPr>
        <w:spacing w:after="0" w:line="360" w:lineRule="auto"/>
        <w:ind w:firstLine="706"/>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 xml:space="preserve">Powiatowe Centrum Pomocy Rodzinie wyznacza sobie wciąż nowe cele, które </w:t>
      </w:r>
      <w:r w:rsidRPr="00A522A9">
        <w:rPr>
          <w:rFonts w:ascii="Times New Roman" w:eastAsia="Times New Roman" w:hAnsi="Times New Roman" w:cs="Times New Roman"/>
          <w:sz w:val="24"/>
          <w:szCs w:val="24"/>
        </w:rPr>
        <w:br/>
        <w:t>są podstawą do rozwiązywania problemów społecznych:</w:t>
      </w:r>
    </w:p>
    <w:p w:rsidR="004605A2" w:rsidRPr="00A522A9" w:rsidRDefault="00AE09FF" w:rsidP="00A522A9">
      <w:pPr>
        <w:numPr>
          <w:ilvl w:val="0"/>
          <w:numId w:val="9"/>
        </w:numPr>
        <w:spacing w:after="0" w:line="360" w:lineRule="auto"/>
        <w:ind w:left="72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Przeciwdziałanie marginalizacji klientów pomocy społecznej:</w:t>
      </w:r>
    </w:p>
    <w:p w:rsidR="004605A2" w:rsidRPr="00A522A9" w:rsidRDefault="00AE09FF" w:rsidP="00A522A9">
      <w:pPr>
        <w:numPr>
          <w:ilvl w:val="0"/>
          <w:numId w:val="7"/>
        </w:numPr>
        <w:spacing w:after="0" w:line="360" w:lineRule="auto"/>
        <w:ind w:left="144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zapobieganie wykluczeniu społecznemu przez organizowanie cyklicznych imprez integracyjnych na poziomie gminnym i powiatowym,</w:t>
      </w:r>
    </w:p>
    <w:p w:rsidR="004605A2" w:rsidRPr="00A522A9" w:rsidRDefault="00AE09FF" w:rsidP="00A522A9">
      <w:pPr>
        <w:numPr>
          <w:ilvl w:val="0"/>
          <w:numId w:val="7"/>
        </w:numPr>
        <w:spacing w:after="0" w:line="360" w:lineRule="auto"/>
        <w:ind w:left="144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zaangażowanie lokalnych mediów w kampanie podnoszące świadomość na temat istniejących problemów społecznych – regularna współpraca,</w:t>
      </w:r>
    </w:p>
    <w:p w:rsidR="004605A2" w:rsidRPr="00A522A9" w:rsidRDefault="00AE09FF" w:rsidP="00A522A9">
      <w:pPr>
        <w:numPr>
          <w:ilvl w:val="0"/>
          <w:numId w:val="7"/>
        </w:numPr>
        <w:spacing w:after="0" w:line="360" w:lineRule="auto"/>
        <w:ind w:left="144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angażowanie beneficjentów pomocy społecznej w projekty realizowane przez gminy i powiat.</w:t>
      </w:r>
    </w:p>
    <w:p w:rsidR="004605A2" w:rsidRPr="00A522A9" w:rsidRDefault="00AE09FF" w:rsidP="00A522A9">
      <w:pPr>
        <w:numPr>
          <w:ilvl w:val="0"/>
          <w:numId w:val="9"/>
        </w:numPr>
        <w:spacing w:after="0" w:line="360" w:lineRule="auto"/>
        <w:ind w:left="72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Przeciwdziałanie patologii życia rodzinnego:</w:t>
      </w:r>
    </w:p>
    <w:p w:rsidR="004605A2" w:rsidRPr="00A522A9" w:rsidRDefault="00AE09FF" w:rsidP="00A522A9">
      <w:pPr>
        <w:numPr>
          <w:ilvl w:val="0"/>
          <w:numId w:val="15"/>
        </w:numPr>
        <w:spacing w:after="0" w:line="360" w:lineRule="auto"/>
        <w:ind w:left="144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przeciwdziałanie uzależnieniom,</w:t>
      </w:r>
    </w:p>
    <w:p w:rsidR="004605A2" w:rsidRPr="00A522A9" w:rsidRDefault="00AE09FF" w:rsidP="00A522A9">
      <w:pPr>
        <w:numPr>
          <w:ilvl w:val="0"/>
          <w:numId w:val="15"/>
        </w:numPr>
        <w:spacing w:after="0" w:line="360" w:lineRule="auto"/>
        <w:ind w:left="144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zapobieganie bezrobociu i jego skutkom,</w:t>
      </w:r>
    </w:p>
    <w:p w:rsidR="004605A2" w:rsidRPr="00A522A9" w:rsidRDefault="00AE09FF" w:rsidP="00A522A9">
      <w:pPr>
        <w:numPr>
          <w:ilvl w:val="0"/>
          <w:numId w:val="15"/>
        </w:numPr>
        <w:spacing w:after="0" w:line="360" w:lineRule="auto"/>
        <w:ind w:left="144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zapobieganie zjawisku przemocy domowej,</w:t>
      </w:r>
    </w:p>
    <w:p w:rsidR="004605A2" w:rsidRPr="00A522A9" w:rsidRDefault="00AE09FF" w:rsidP="00A522A9">
      <w:pPr>
        <w:numPr>
          <w:ilvl w:val="0"/>
          <w:numId w:val="15"/>
        </w:numPr>
        <w:spacing w:after="0" w:line="360" w:lineRule="auto"/>
        <w:ind w:left="144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wspieranie rodzin,</w:t>
      </w:r>
    </w:p>
    <w:p w:rsidR="004605A2" w:rsidRPr="00A522A9" w:rsidRDefault="00AE09FF" w:rsidP="00A522A9">
      <w:pPr>
        <w:numPr>
          <w:ilvl w:val="0"/>
          <w:numId w:val="15"/>
        </w:numPr>
        <w:spacing w:after="0" w:line="360" w:lineRule="auto"/>
        <w:ind w:left="144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promowanie rodzinnych form opieki zastępczej.</w:t>
      </w:r>
    </w:p>
    <w:p w:rsidR="004605A2" w:rsidRPr="00A522A9" w:rsidRDefault="00AE09FF" w:rsidP="00A522A9">
      <w:pPr>
        <w:numPr>
          <w:ilvl w:val="0"/>
          <w:numId w:val="9"/>
        </w:numPr>
        <w:spacing w:after="0" w:line="360" w:lineRule="auto"/>
        <w:ind w:left="720" w:hanging="360"/>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t>Podjęcie działań w kierunku usprawnienia i podwyższenia jakości usług dla osób niepełnosprawnych:</w:t>
      </w:r>
    </w:p>
    <w:p w:rsidR="004605A2" w:rsidRPr="00A522A9" w:rsidRDefault="00AE09FF" w:rsidP="00A522A9">
      <w:pPr>
        <w:pStyle w:val="Akapitzlist"/>
        <w:numPr>
          <w:ilvl w:val="0"/>
          <w:numId w:val="18"/>
        </w:numPr>
        <w:spacing w:after="0" w:line="360" w:lineRule="auto"/>
        <w:ind w:left="144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dostęp do specjalistycznego poradnictwa,</w:t>
      </w:r>
    </w:p>
    <w:p w:rsidR="004605A2" w:rsidRPr="00A522A9" w:rsidRDefault="00AE09FF" w:rsidP="00A522A9">
      <w:pPr>
        <w:pStyle w:val="Akapitzlist"/>
        <w:numPr>
          <w:ilvl w:val="0"/>
          <w:numId w:val="18"/>
        </w:numPr>
        <w:spacing w:after="0" w:line="360" w:lineRule="auto"/>
        <w:ind w:left="144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możliwość udziału w zajęciach dwóch Powiatowych Środowiskowych Domach Samopomocy,</w:t>
      </w:r>
    </w:p>
    <w:p w:rsidR="004605A2" w:rsidRPr="00A522A9" w:rsidRDefault="00AE09FF" w:rsidP="00A522A9">
      <w:pPr>
        <w:pStyle w:val="Akapitzlist"/>
        <w:numPr>
          <w:ilvl w:val="0"/>
          <w:numId w:val="18"/>
        </w:numPr>
        <w:spacing w:after="0" w:line="360" w:lineRule="auto"/>
        <w:ind w:left="144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możliwość udziału w zajęciach Warsztatów Terapii Zajęciowej,</w:t>
      </w:r>
    </w:p>
    <w:p w:rsidR="004605A2" w:rsidRPr="00A522A9" w:rsidRDefault="00AE09FF" w:rsidP="00A522A9">
      <w:pPr>
        <w:pStyle w:val="Akapitzlist"/>
        <w:numPr>
          <w:ilvl w:val="0"/>
          <w:numId w:val="18"/>
        </w:numPr>
        <w:spacing w:after="0" w:line="360" w:lineRule="auto"/>
        <w:ind w:left="144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likwidacja barier architektonicznych,</w:t>
      </w:r>
    </w:p>
    <w:p w:rsidR="004605A2" w:rsidRPr="00A522A9" w:rsidRDefault="00AE09FF" w:rsidP="00A522A9">
      <w:pPr>
        <w:pStyle w:val="Akapitzlist"/>
        <w:numPr>
          <w:ilvl w:val="0"/>
          <w:numId w:val="18"/>
        </w:numPr>
        <w:spacing w:after="0" w:line="360" w:lineRule="auto"/>
        <w:ind w:left="144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pilotażowy program „Aktywny samorząd”,</w:t>
      </w:r>
    </w:p>
    <w:p w:rsidR="004605A2" w:rsidRPr="00A522A9" w:rsidRDefault="00AE09FF" w:rsidP="00A522A9">
      <w:pPr>
        <w:pStyle w:val="Akapitzlist"/>
        <w:numPr>
          <w:ilvl w:val="0"/>
          <w:numId w:val="18"/>
        </w:numPr>
        <w:spacing w:after="0" w:line="360" w:lineRule="auto"/>
        <w:ind w:left="1440" w:hanging="360"/>
        <w:jc w:val="both"/>
        <w:rPr>
          <w:rFonts w:ascii="Times New Roman" w:eastAsia="Times New Roman" w:hAnsi="Times New Roman" w:cs="Times New Roman"/>
        </w:rPr>
      </w:pPr>
      <w:r w:rsidRPr="00A522A9">
        <w:rPr>
          <w:rFonts w:ascii="Times New Roman" w:eastAsia="Times New Roman" w:hAnsi="Times New Roman" w:cs="Times New Roman"/>
          <w:sz w:val="24"/>
          <w:szCs w:val="24"/>
        </w:rPr>
        <w:t>możliwość udziału w programie „Asystent osobisty osoby niepełnosprawnej”.</w:t>
      </w:r>
    </w:p>
    <w:p w:rsidR="004605A2" w:rsidRPr="00A522A9" w:rsidRDefault="00AE09FF" w:rsidP="00A522A9">
      <w:pPr>
        <w:spacing w:after="0" w:line="360" w:lineRule="auto"/>
        <w:ind w:firstLine="706"/>
        <w:contextualSpacing/>
        <w:jc w:val="both"/>
        <w:rPr>
          <w:rFonts w:ascii="Times New Roman" w:eastAsia="Times New Roman" w:hAnsi="Times New Roman" w:cs="Times New Roman"/>
        </w:rPr>
      </w:pPr>
      <w:r w:rsidRPr="00A522A9">
        <w:rPr>
          <w:rFonts w:ascii="Times New Roman" w:eastAsia="Times New Roman" w:hAnsi="Times New Roman" w:cs="Times New Roman"/>
          <w:sz w:val="24"/>
          <w:szCs w:val="24"/>
        </w:rPr>
        <w:lastRenderedPageBreak/>
        <w:t>Powiatowe Centrum Pomocy Rodzinie w Płońsku na bieżąco podejmuje działania na rzecz społeczności lokalnej.</w:t>
      </w:r>
    </w:p>
    <w:p w:rsidR="004605A2" w:rsidRPr="00A522A9" w:rsidRDefault="004605A2" w:rsidP="00A522A9">
      <w:pPr>
        <w:spacing w:after="0" w:line="360" w:lineRule="auto"/>
        <w:contextualSpacing/>
        <w:jc w:val="both"/>
        <w:rPr>
          <w:rFonts w:ascii="Times New Roman" w:eastAsia="Times New Roman" w:hAnsi="Times New Roman" w:cs="Times New Roman"/>
          <w:sz w:val="24"/>
          <w:szCs w:val="24"/>
        </w:rPr>
      </w:pPr>
    </w:p>
    <w:p w:rsidR="004605A2" w:rsidRPr="00A522A9" w:rsidRDefault="00AE09FF" w:rsidP="00A522A9">
      <w:pPr>
        <w:spacing w:after="0" w:line="360" w:lineRule="auto"/>
        <w:ind w:left="709" w:hanging="709"/>
        <w:contextualSpacing/>
        <w:jc w:val="both"/>
        <w:rPr>
          <w:rFonts w:ascii="Times New Roman" w:eastAsia="Times New Roman" w:hAnsi="Times New Roman" w:cs="Times New Roman"/>
          <w:color w:val="1F497D" w:themeColor="text2"/>
          <w:sz w:val="24"/>
          <w:szCs w:val="24"/>
        </w:rPr>
      </w:pPr>
      <w:r w:rsidRPr="00A522A9">
        <w:rPr>
          <w:rFonts w:ascii="Times New Roman" w:eastAsia="Times New Roman" w:hAnsi="Times New Roman" w:cs="Times New Roman"/>
          <w:i/>
          <w:color w:val="1F497D" w:themeColor="text2"/>
          <w:kern w:val="1"/>
          <w:sz w:val="24"/>
          <w:szCs w:val="24"/>
          <w:lang w:eastAsia="zh-CN" w:bidi="hi-IN"/>
        </w:rPr>
        <w:t xml:space="preserve">Cel 8 </w:t>
      </w:r>
    </w:p>
    <w:p w:rsidR="004605A2" w:rsidRPr="00A522A9" w:rsidRDefault="00AE09FF" w:rsidP="00A522A9">
      <w:pPr>
        <w:spacing w:after="0" w:line="360" w:lineRule="auto"/>
        <w:contextualSpacing/>
        <w:jc w:val="both"/>
        <w:rPr>
          <w:rFonts w:ascii="Times New Roman" w:eastAsia="Times New Roman" w:hAnsi="Times New Roman" w:cs="Times New Roman"/>
          <w:color w:val="1F497D" w:themeColor="text2"/>
          <w:sz w:val="24"/>
          <w:szCs w:val="24"/>
        </w:rPr>
      </w:pPr>
      <w:r w:rsidRPr="00A522A9">
        <w:rPr>
          <w:rFonts w:ascii="Times New Roman" w:eastAsia="Times New Roman" w:hAnsi="Times New Roman" w:cs="Times New Roman"/>
          <w:i/>
          <w:color w:val="1F497D" w:themeColor="text2"/>
          <w:kern w:val="1"/>
          <w:sz w:val="24"/>
          <w:szCs w:val="24"/>
          <w:u w:val="single"/>
          <w:lang w:eastAsia="zh-CN" w:bidi="hi-IN"/>
        </w:rPr>
        <w:t>Integracja cudzoziemców, którzy uzyskali w Rzeczypospolitej Polskiej status uchodźcy lub ochronę uzupełniającą</w:t>
      </w:r>
    </w:p>
    <w:p w:rsidR="004605A2" w:rsidRPr="00A522A9" w:rsidRDefault="00AE09FF" w:rsidP="00A522A9">
      <w:pPr>
        <w:pBdr>
          <w:top w:val="nil"/>
          <w:left w:val="nil"/>
          <w:bottom w:val="nil"/>
          <w:right w:val="nil"/>
          <w:between w:val="nil"/>
        </w:pBdr>
        <w:shd w:val="solid" w:color="FFFFFF" w:fill="auto"/>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kern w:val="1"/>
          <w:sz w:val="24"/>
          <w:szCs w:val="24"/>
          <w:lang w:eastAsia="zh-CN" w:bidi="hi-IN"/>
        </w:rPr>
        <w:t xml:space="preserve">Cudzoziemcy, którzy otrzymali w Polsce status uchodźcy lub ochronę uzupełniającą mogą skorzystać z </w:t>
      </w:r>
      <w:r w:rsidRPr="00A522A9">
        <w:rPr>
          <w:rFonts w:ascii="Times New Roman" w:eastAsia="Times New Roman" w:hAnsi="Times New Roman" w:cs="Times New Roman"/>
          <w:bCs/>
          <w:kern w:val="1"/>
          <w:sz w:val="24"/>
          <w:szCs w:val="24"/>
          <w:lang w:eastAsia="zh-CN" w:bidi="hi-IN"/>
        </w:rPr>
        <w:t>pomocy realizowanej przez okres do 12 miesięcy w ramach tzw. indywidualnego programu integracji (IPI) mającego na celu wspieranie procesu ich integracji</w:t>
      </w:r>
      <w:r w:rsidRPr="00A522A9">
        <w:rPr>
          <w:rFonts w:ascii="Times New Roman" w:eastAsia="Times New Roman" w:hAnsi="Times New Roman" w:cs="Times New Roman"/>
          <w:kern w:val="1"/>
          <w:sz w:val="24"/>
          <w:szCs w:val="24"/>
          <w:lang w:eastAsia="zh-CN" w:bidi="hi-IN"/>
        </w:rPr>
        <w:t>. Pomoc jest udzielana w formie:</w:t>
      </w:r>
    </w:p>
    <w:p w:rsidR="004605A2" w:rsidRPr="00A522A9" w:rsidRDefault="00AE09FF" w:rsidP="00A522A9">
      <w:pPr>
        <w:pStyle w:val="Akapitzlist"/>
        <w:numPr>
          <w:ilvl w:val="0"/>
          <w:numId w:val="1"/>
        </w:numPr>
        <w:pBdr>
          <w:top w:val="nil"/>
          <w:left w:val="nil"/>
          <w:bottom w:val="nil"/>
          <w:right w:val="nil"/>
          <w:between w:val="nil"/>
        </w:pBdr>
        <w:shd w:val="solid" w:color="FFFFFF" w:fill="auto"/>
        <w:tabs>
          <w:tab w:val="left" w:pos="284"/>
        </w:tabs>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bCs/>
          <w:kern w:val="1"/>
          <w:sz w:val="24"/>
          <w:szCs w:val="24"/>
          <w:lang w:eastAsia="zh-CN" w:bidi="hi-IN"/>
        </w:rPr>
        <w:t>świadczeń pieniężnych:</w:t>
      </w:r>
    </w:p>
    <w:p w:rsidR="004605A2" w:rsidRPr="00A522A9" w:rsidRDefault="00AE09FF" w:rsidP="00A522A9">
      <w:pPr>
        <w:pStyle w:val="Akapitzlist"/>
        <w:pBdr>
          <w:top w:val="nil"/>
          <w:left w:val="nil"/>
          <w:bottom w:val="nil"/>
          <w:right w:val="nil"/>
          <w:between w:val="nil"/>
        </w:pBdr>
        <w:shd w:val="solid" w:color="FFFFFF" w:fill="auto"/>
        <w:tabs>
          <w:tab w:val="left" w:pos="284"/>
        </w:tabs>
        <w:spacing w:after="0" w:line="360" w:lineRule="auto"/>
        <w:jc w:val="both"/>
        <w:rPr>
          <w:rFonts w:ascii="Times New Roman" w:eastAsia="Times New Roman" w:hAnsi="Times New Roman" w:cs="Times New Roman"/>
          <w:sz w:val="24"/>
          <w:szCs w:val="24"/>
        </w:rPr>
      </w:pPr>
      <w:r w:rsidRPr="00A522A9">
        <w:rPr>
          <w:rFonts w:ascii="Times New Roman" w:eastAsia="Times New Roman" w:hAnsi="Times New Roman" w:cs="Times New Roman"/>
          <w:bCs/>
          <w:kern w:val="1"/>
          <w:sz w:val="24"/>
          <w:szCs w:val="24"/>
          <w:lang w:eastAsia="zh-CN" w:bidi="hi-IN"/>
        </w:rPr>
        <w:t>- na pokrycie kosztów utrzymania, w szczególności pokrycie wydatków na żywność, odzież, obuwie, środki higieny osobistej oraz opłaty mieszkaniowe oraz</w:t>
      </w:r>
    </w:p>
    <w:p w:rsidR="004605A2" w:rsidRPr="00A522A9" w:rsidRDefault="00AE09FF" w:rsidP="00A522A9">
      <w:pPr>
        <w:pStyle w:val="Akapitzlist"/>
        <w:pBdr>
          <w:top w:val="nil"/>
          <w:left w:val="nil"/>
          <w:bottom w:val="nil"/>
          <w:right w:val="nil"/>
          <w:between w:val="nil"/>
        </w:pBdr>
        <w:shd w:val="solid" w:color="FFFFFF" w:fill="auto"/>
        <w:tabs>
          <w:tab w:val="left" w:pos="284"/>
        </w:tabs>
        <w:spacing w:after="0" w:line="360" w:lineRule="auto"/>
        <w:jc w:val="both"/>
        <w:rPr>
          <w:rFonts w:ascii="Times New Roman" w:eastAsia="Times New Roman" w:hAnsi="Times New Roman" w:cs="Times New Roman"/>
          <w:sz w:val="24"/>
          <w:szCs w:val="24"/>
        </w:rPr>
      </w:pPr>
      <w:r w:rsidRPr="00A522A9">
        <w:rPr>
          <w:rFonts w:ascii="Times New Roman" w:eastAsia="Times New Roman" w:hAnsi="Times New Roman" w:cs="Times New Roman"/>
          <w:bCs/>
          <w:kern w:val="1"/>
          <w:sz w:val="24"/>
          <w:szCs w:val="24"/>
          <w:lang w:eastAsia="zh-CN" w:bidi="hi-IN"/>
        </w:rPr>
        <w:t>- na pokrycie kosztów związanych z nauką języka polskiego.</w:t>
      </w:r>
    </w:p>
    <w:p w:rsidR="004605A2" w:rsidRPr="00A522A9" w:rsidRDefault="00AE09FF" w:rsidP="00A522A9">
      <w:pPr>
        <w:pStyle w:val="Akapitzlist"/>
        <w:numPr>
          <w:ilvl w:val="0"/>
          <w:numId w:val="1"/>
        </w:numPr>
        <w:pBdr>
          <w:top w:val="nil"/>
          <w:left w:val="nil"/>
          <w:bottom w:val="nil"/>
          <w:right w:val="nil"/>
          <w:between w:val="nil"/>
        </w:pBdr>
        <w:shd w:val="solid" w:color="FFFFFF" w:fill="auto"/>
        <w:tabs>
          <w:tab w:val="left" w:pos="284"/>
        </w:tabs>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bCs/>
          <w:kern w:val="1"/>
          <w:sz w:val="24"/>
          <w:szCs w:val="24"/>
          <w:lang w:eastAsia="zh-CN" w:bidi="hi-IN"/>
        </w:rPr>
        <w:t>opłacania składki na ubezpieczenie zdrowotne,</w:t>
      </w:r>
    </w:p>
    <w:p w:rsidR="004605A2" w:rsidRPr="00A522A9" w:rsidRDefault="00AE09FF" w:rsidP="00A522A9">
      <w:pPr>
        <w:pStyle w:val="Akapitzlist"/>
        <w:numPr>
          <w:ilvl w:val="0"/>
          <w:numId w:val="1"/>
        </w:numPr>
        <w:pBdr>
          <w:top w:val="nil"/>
          <w:left w:val="nil"/>
          <w:bottom w:val="nil"/>
          <w:right w:val="nil"/>
          <w:between w:val="nil"/>
        </w:pBdr>
        <w:shd w:val="solid" w:color="FFFFFF" w:fill="auto"/>
        <w:tabs>
          <w:tab w:val="left" w:pos="284"/>
        </w:tabs>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bCs/>
          <w:kern w:val="1"/>
          <w:sz w:val="24"/>
          <w:szCs w:val="24"/>
          <w:lang w:eastAsia="zh-CN" w:bidi="hi-IN"/>
        </w:rPr>
        <w:t>pracy socjalnej,</w:t>
      </w:r>
    </w:p>
    <w:p w:rsidR="004605A2" w:rsidRPr="00A522A9" w:rsidRDefault="00AE09FF" w:rsidP="00A522A9">
      <w:pPr>
        <w:pStyle w:val="Akapitzlist"/>
        <w:numPr>
          <w:ilvl w:val="0"/>
          <w:numId w:val="1"/>
        </w:numPr>
        <w:pBdr>
          <w:top w:val="nil"/>
          <w:left w:val="nil"/>
          <w:bottom w:val="nil"/>
          <w:right w:val="nil"/>
          <w:between w:val="nil"/>
        </w:pBdr>
        <w:shd w:val="solid" w:color="FFFFFF" w:fill="auto"/>
        <w:tabs>
          <w:tab w:val="left" w:pos="284"/>
        </w:tabs>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bCs/>
          <w:kern w:val="1"/>
          <w:sz w:val="24"/>
          <w:szCs w:val="24"/>
          <w:lang w:eastAsia="zh-CN" w:bidi="hi-IN"/>
        </w:rPr>
        <w:t>poradnictwa specjalistycznego, w tym prawnego, psychologicznego i rodzinnego,</w:t>
      </w:r>
    </w:p>
    <w:p w:rsidR="004605A2" w:rsidRPr="00A522A9" w:rsidRDefault="00AE09FF" w:rsidP="00A522A9">
      <w:pPr>
        <w:pStyle w:val="Akapitzlist"/>
        <w:numPr>
          <w:ilvl w:val="0"/>
          <w:numId w:val="1"/>
        </w:numPr>
        <w:pBdr>
          <w:top w:val="nil"/>
          <w:left w:val="nil"/>
          <w:bottom w:val="nil"/>
          <w:right w:val="nil"/>
          <w:between w:val="nil"/>
        </w:pBdr>
        <w:shd w:val="solid" w:color="FFFFFF" w:fill="auto"/>
        <w:tabs>
          <w:tab w:val="left" w:pos="284"/>
        </w:tabs>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bCs/>
          <w:kern w:val="1"/>
          <w:sz w:val="24"/>
          <w:szCs w:val="24"/>
          <w:lang w:eastAsia="zh-CN" w:bidi="hi-IN"/>
        </w:rPr>
        <w:t>udzielania informacji oraz wsparcia w kontaktach z innymi instytucjami,</w:t>
      </w:r>
    </w:p>
    <w:p w:rsidR="004605A2" w:rsidRPr="00A522A9" w:rsidRDefault="00AE09FF" w:rsidP="00A522A9">
      <w:pPr>
        <w:pStyle w:val="Akapitzlist"/>
        <w:numPr>
          <w:ilvl w:val="0"/>
          <w:numId w:val="1"/>
        </w:numPr>
        <w:pBdr>
          <w:top w:val="nil"/>
          <w:left w:val="nil"/>
          <w:bottom w:val="nil"/>
          <w:right w:val="nil"/>
          <w:between w:val="nil"/>
        </w:pBdr>
        <w:shd w:val="solid" w:color="FFFFFF" w:fill="auto"/>
        <w:tabs>
          <w:tab w:val="left" w:pos="284"/>
        </w:tabs>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bCs/>
          <w:kern w:val="1"/>
          <w:sz w:val="24"/>
          <w:szCs w:val="24"/>
          <w:lang w:eastAsia="zh-CN" w:bidi="hi-IN"/>
        </w:rPr>
        <w:t>innych działań wspierających proces integracji cudzoziemca.</w:t>
      </w:r>
    </w:p>
    <w:p w:rsidR="004605A2" w:rsidRPr="00A522A9" w:rsidRDefault="00AE09FF" w:rsidP="00A522A9">
      <w:pPr>
        <w:pBdr>
          <w:top w:val="nil"/>
          <w:left w:val="nil"/>
          <w:bottom w:val="nil"/>
          <w:right w:val="nil"/>
          <w:between w:val="nil"/>
        </w:pBdr>
        <w:shd w:val="solid" w:color="FFFFFF" w:fill="auto"/>
        <w:spacing w:after="0" w:line="360" w:lineRule="auto"/>
        <w:ind w:firstLine="708"/>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Pomoc w ramach indywidualnego programu integracji udzielana jest na podstawie wniosku złożonego do Starosty, za pośrednictwem Powiatowego Centrum Pomocy Rodzinie, </w:t>
      </w:r>
      <w:r w:rsidRPr="00A522A9">
        <w:rPr>
          <w:rFonts w:ascii="Times New Roman" w:eastAsia="Times New Roman" w:hAnsi="Times New Roman" w:cs="Times New Roman"/>
          <w:sz w:val="24"/>
          <w:szCs w:val="24"/>
        </w:rPr>
        <w:br/>
        <w:t>w ciągu 60 dni od uzyskania przez cudzoziemca statusu uchodźcy lub ochrony uzupełniającej.</w:t>
      </w:r>
      <w:r w:rsidRPr="00A522A9">
        <w:rPr>
          <w:rFonts w:ascii="Times New Roman" w:eastAsia="Times New Roman" w:hAnsi="Times New Roman" w:cs="Times New Roman"/>
          <w:sz w:val="24"/>
          <w:szCs w:val="24"/>
        </w:rPr>
        <w:tab/>
      </w:r>
      <w:r w:rsidRPr="00A522A9">
        <w:rPr>
          <w:rFonts w:ascii="Times New Roman" w:eastAsia="Times New Roman" w:hAnsi="Times New Roman" w:cs="Times New Roman"/>
          <w:kern w:val="1"/>
          <w:sz w:val="24"/>
          <w:szCs w:val="24"/>
          <w:lang w:eastAsia="zh-CN" w:bidi="hi-IN"/>
        </w:rPr>
        <w:t>Indywidualny program integracji uzgadniany jest z cudzoziemcem, a następnie akceptowany przez wojewodę. Program zawiera wysokość, zakres i formy pomocy</w:t>
      </w:r>
      <w:r w:rsidRPr="00A522A9">
        <w:rPr>
          <w:rFonts w:ascii="Times New Roman" w:eastAsia="Times New Roman" w:hAnsi="Times New Roman" w:cs="Times New Roman"/>
          <w:kern w:val="1"/>
          <w:sz w:val="24"/>
          <w:szCs w:val="24"/>
          <w:lang w:eastAsia="zh-CN" w:bidi="hi-IN"/>
        </w:rPr>
        <w:br/>
        <w:t>w zależności od indywidualnej sytuacji cudzoziemca i jego rodziny oraz zobowiązuje cudzoziemca w szczególności do:</w:t>
      </w:r>
    </w:p>
    <w:p w:rsidR="004605A2" w:rsidRPr="00A522A9" w:rsidRDefault="00AE09FF" w:rsidP="00A522A9">
      <w:pPr>
        <w:numPr>
          <w:ilvl w:val="0"/>
          <w:numId w:val="25"/>
        </w:numPr>
        <w:pBdr>
          <w:top w:val="nil"/>
          <w:left w:val="nil"/>
          <w:bottom w:val="nil"/>
          <w:right w:val="nil"/>
          <w:between w:val="nil"/>
        </w:pBdr>
        <w:shd w:val="solid" w:color="FFFFFF" w:fill="auto"/>
        <w:tabs>
          <w:tab w:val="left" w:pos="284"/>
        </w:tabs>
        <w:spacing w:after="0" w:line="360" w:lineRule="auto"/>
        <w:ind w:left="0"/>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kern w:val="1"/>
          <w:sz w:val="24"/>
          <w:szCs w:val="24"/>
          <w:lang w:eastAsia="zh-CN" w:bidi="hi-IN"/>
        </w:rPr>
        <w:t>wskazania miejsca zamieszkania,</w:t>
      </w:r>
    </w:p>
    <w:p w:rsidR="004605A2" w:rsidRPr="00A522A9" w:rsidRDefault="00AE09FF" w:rsidP="00A522A9">
      <w:pPr>
        <w:numPr>
          <w:ilvl w:val="0"/>
          <w:numId w:val="25"/>
        </w:numPr>
        <w:pBdr>
          <w:top w:val="nil"/>
          <w:left w:val="nil"/>
          <w:bottom w:val="nil"/>
          <w:right w:val="nil"/>
          <w:between w:val="nil"/>
        </w:pBdr>
        <w:shd w:val="solid" w:color="FFFFFF" w:fill="auto"/>
        <w:tabs>
          <w:tab w:val="left" w:pos="284"/>
        </w:tabs>
        <w:spacing w:after="0" w:line="360" w:lineRule="auto"/>
        <w:ind w:left="284" w:hanging="284"/>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kern w:val="1"/>
          <w:sz w:val="24"/>
          <w:szCs w:val="24"/>
          <w:lang w:eastAsia="zh-CN" w:bidi="hi-IN"/>
        </w:rPr>
        <w:t>zarejestrowania się w urzędzie pracy w terminie ustalonym w programie oraz aktywnego poszukiwania pracy,</w:t>
      </w:r>
    </w:p>
    <w:p w:rsidR="004605A2" w:rsidRPr="00A522A9" w:rsidRDefault="00AE09FF" w:rsidP="00A522A9">
      <w:pPr>
        <w:numPr>
          <w:ilvl w:val="0"/>
          <w:numId w:val="25"/>
        </w:numPr>
        <w:pBdr>
          <w:top w:val="nil"/>
          <w:left w:val="nil"/>
          <w:bottom w:val="nil"/>
          <w:right w:val="nil"/>
          <w:between w:val="nil"/>
        </w:pBdr>
        <w:shd w:val="solid" w:color="FFFFFF" w:fill="auto"/>
        <w:tabs>
          <w:tab w:val="left" w:pos="284"/>
        </w:tabs>
        <w:spacing w:after="0" w:line="360" w:lineRule="auto"/>
        <w:ind w:left="0"/>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kern w:val="1"/>
          <w:sz w:val="24"/>
          <w:szCs w:val="24"/>
          <w:lang w:eastAsia="zh-CN" w:bidi="hi-IN"/>
        </w:rPr>
        <w:t>uczestnictwa w kursach języka polskiego, w przypadku gdy zachodzi taka potrzeba,</w:t>
      </w:r>
    </w:p>
    <w:p w:rsidR="004605A2" w:rsidRPr="00A522A9" w:rsidRDefault="00AE09FF" w:rsidP="00A522A9">
      <w:pPr>
        <w:numPr>
          <w:ilvl w:val="0"/>
          <w:numId w:val="25"/>
        </w:numPr>
        <w:pBdr>
          <w:top w:val="nil"/>
          <w:left w:val="nil"/>
          <w:bottom w:val="nil"/>
          <w:right w:val="nil"/>
          <w:between w:val="nil"/>
        </w:pBdr>
        <w:shd w:val="solid" w:color="FFFFFF" w:fill="auto"/>
        <w:tabs>
          <w:tab w:val="left" w:pos="284"/>
        </w:tabs>
        <w:spacing w:after="0" w:line="360" w:lineRule="auto"/>
        <w:ind w:left="284" w:hanging="284"/>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kern w:val="1"/>
          <w:sz w:val="24"/>
          <w:szCs w:val="24"/>
          <w:lang w:eastAsia="zh-CN" w:bidi="hi-IN"/>
        </w:rPr>
        <w:t>współdziałania oraz kontaktowania się z realizatorem programu w ustalonych terminach (nie rzadziej niż 2 razy w miesiącu),</w:t>
      </w:r>
    </w:p>
    <w:p w:rsidR="004605A2" w:rsidRPr="00A522A9" w:rsidRDefault="00AE09FF" w:rsidP="00A522A9">
      <w:pPr>
        <w:numPr>
          <w:ilvl w:val="0"/>
          <w:numId w:val="25"/>
        </w:numPr>
        <w:pBdr>
          <w:top w:val="nil"/>
          <w:left w:val="nil"/>
          <w:bottom w:val="nil"/>
          <w:right w:val="nil"/>
          <w:between w:val="nil"/>
        </w:pBdr>
        <w:shd w:val="solid" w:color="FFFFFF" w:fill="auto"/>
        <w:tabs>
          <w:tab w:val="left" w:pos="284"/>
        </w:tabs>
        <w:spacing w:after="0" w:line="360" w:lineRule="auto"/>
        <w:ind w:left="0"/>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kern w:val="1"/>
          <w:sz w:val="24"/>
          <w:szCs w:val="24"/>
          <w:lang w:eastAsia="zh-CN" w:bidi="hi-IN"/>
        </w:rPr>
        <w:t>podejmowania uzgodnionych działań wynikających z indywidualnej sytuacji życiowej,</w:t>
      </w:r>
    </w:p>
    <w:p w:rsidR="004605A2" w:rsidRPr="00A522A9" w:rsidRDefault="00AE09FF" w:rsidP="00A522A9">
      <w:pPr>
        <w:numPr>
          <w:ilvl w:val="0"/>
          <w:numId w:val="25"/>
        </w:numPr>
        <w:pBdr>
          <w:top w:val="nil"/>
          <w:left w:val="nil"/>
          <w:bottom w:val="nil"/>
          <w:right w:val="nil"/>
          <w:between w:val="nil"/>
        </w:pBdr>
        <w:shd w:val="solid" w:color="FFFFFF" w:fill="auto"/>
        <w:tabs>
          <w:tab w:val="left" w:pos="284"/>
        </w:tabs>
        <w:spacing w:after="0" w:line="360" w:lineRule="auto"/>
        <w:ind w:left="0"/>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kern w:val="1"/>
          <w:sz w:val="24"/>
          <w:szCs w:val="24"/>
          <w:lang w:eastAsia="zh-CN" w:bidi="hi-IN"/>
        </w:rPr>
        <w:t>przestrzegania zobowiązań przyjętych w programie.</w:t>
      </w:r>
    </w:p>
    <w:p w:rsidR="004605A2" w:rsidRPr="00A522A9" w:rsidRDefault="00AE09FF" w:rsidP="00A522A9">
      <w:pPr>
        <w:spacing w:after="0" w:line="360" w:lineRule="auto"/>
        <w:ind w:firstLine="708"/>
        <w:contextualSpacing/>
        <w:jc w:val="both"/>
        <w:rPr>
          <w:rFonts w:ascii="Times New Roman" w:eastAsia="Times New Roman" w:hAnsi="Times New Roman" w:cs="Times New Roman"/>
          <w:kern w:val="1"/>
          <w:sz w:val="24"/>
          <w:szCs w:val="24"/>
          <w:lang w:eastAsia="zh-CN" w:bidi="hi-IN"/>
        </w:rPr>
      </w:pPr>
      <w:r w:rsidRPr="00A522A9">
        <w:rPr>
          <w:rFonts w:ascii="Times New Roman" w:eastAsia="Times New Roman" w:hAnsi="Times New Roman" w:cs="Times New Roman"/>
          <w:kern w:val="1"/>
          <w:sz w:val="24"/>
          <w:szCs w:val="24"/>
          <w:lang w:eastAsia="zh-CN" w:bidi="hi-IN"/>
        </w:rPr>
        <w:lastRenderedPageBreak/>
        <w:t xml:space="preserve">W 2025r. żadna osoba nie korzystała z pomocy w ramach indywidualnego programu integracji. </w:t>
      </w:r>
    </w:p>
    <w:p w:rsidR="004605A2" w:rsidRPr="00A522A9" w:rsidRDefault="00AE09FF" w:rsidP="00A522A9">
      <w:pPr>
        <w:spacing w:after="0" w:line="360" w:lineRule="auto"/>
        <w:ind w:firstLine="708"/>
        <w:contextualSpacing/>
        <w:jc w:val="both"/>
        <w:rPr>
          <w:rFonts w:ascii="Times New Roman" w:eastAsia="Times New Roman" w:hAnsi="Times New Roman" w:cs="Times New Roman"/>
          <w:sz w:val="24"/>
          <w:szCs w:val="24"/>
        </w:rPr>
      </w:pPr>
      <w:r w:rsidRPr="00A522A9">
        <w:rPr>
          <w:rStyle w:val="Pogrubienie"/>
          <w:rFonts w:ascii="Times New Roman" w:eastAsia="Times New Roman" w:hAnsi="Times New Roman" w:cs="Times New Roman"/>
          <w:sz w:val="24"/>
          <w:szCs w:val="24"/>
          <w:shd w:val="clear" w:color="auto" w:fill="FFFFFF"/>
        </w:rPr>
        <w:t xml:space="preserve">Karta Polaka jest dokumentem potwierdzającym przysługujące uprawnienia wynikające z Ustawy o Karcie Polaka z 7 września 2007 roku. </w:t>
      </w:r>
      <w:r w:rsidRPr="00A522A9">
        <w:rPr>
          <w:rStyle w:val="Pogrubienie"/>
          <w:rFonts w:ascii="Times New Roman" w:eastAsia="Times New Roman" w:hAnsi="Times New Roman" w:cs="Times New Roman"/>
          <w:b w:val="0"/>
          <w:sz w:val="24"/>
          <w:szCs w:val="24"/>
          <w:shd w:val="clear" w:color="auto" w:fill="FFFFFF"/>
        </w:rPr>
        <w:t>P</w:t>
      </w:r>
      <w:r w:rsidRPr="00A522A9">
        <w:rPr>
          <w:rFonts w:ascii="Times New Roman" w:eastAsia="Times New Roman" w:hAnsi="Times New Roman" w:cs="Times New Roman"/>
          <w:sz w:val="24"/>
          <w:szCs w:val="24"/>
        </w:rPr>
        <w:t>rzyznawana jest osobie, która deklaruje przynależność do Narodu Polskiego i spełni łącznie następujące warunki:</w:t>
      </w:r>
    </w:p>
    <w:p w:rsidR="004605A2" w:rsidRPr="00A522A9" w:rsidRDefault="00AE09FF" w:rsidP="00A522A9">
      <w:pPr>
        <w:pStyle w:val="Akapitzlist"/>
        <w:numPr>
          <w:ilvl w:val="0"/>
          <w:numId w:val="23"/>
        </w:numPr>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wykaże swój związek z polskością przez przynajmniej podstawową znajomość języka polskiego, który uważa za język ojczysty, oraz znajomość i kultywowanie polskich tradycji i zwyczajów,</w:t>
      </w:r>
    </w:p>
    <w:p w:rsidR="004605A2" w:rsidRPr="00A522A9" w:rsidRDefault="00AE09FF" w:rsidP="00A522A9">
      <w:pPr>
        <w:pStyle w:val="Akapitzlist"/>
        <w:numPr>
          <w:ilvl w:val="0"/>
          <w:numId w:val="23"/>
        </w:numPr>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w obecności konsula Rzeczypospolitej Polskiej lub wojewody albo wyznaczonego przez niego pracownika, złoży pisemną deklarację przynależności do Narodu Polskiego,</w:t>
      </w:r>
    </w:p>
    <w:p w:rsidR="004605A2" w:rsidRPr="00A522A9" w:rsidRDefault="00AE09FF" w:rsidP="00A522A9">
      <w:pPr>
        <w:pStyle w:val="Akapitzlist"/>
        <w:numPr>
          <w:ilvl w:val="0"/>
          <w:numId w:val="23"/>
        </w:numPr>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 xml:space="preserve">wykaże, że jest narodowości polskiej lub co najmniej jedno z jej rodziców lub dziadków albo dwoje pradziadków było narodowości polskiej, albo przedstawi zaświadczenie organizacji polskiej lub polonijnej potwierdzające aktywne zaangażowanie </w:t>
      </w:r>
      <w:r w:rsidRPr="00A522A9">
        <w:rPr>
          <w:rFonts w:ascii="Times New Roman" w:eastAsia="Times New Roman" w:hAnsi="Times New Roman" w:cs="Times New Roman"/>
          <w:sz w:val="24"/>
          <w:szCs w:val="24"/>
        </w:rPr>
        <w:br/>
        <w:t>w działalność na rzecz języka i kultury polskiej lub polskiej mniejszości narodowej przez okres co najmniej ostatnich trzech lat,</w:t>
      </w:r>
    </w:p>
    <w:p w:rsidR="004605A2" w:rsidRPr="00A522A9" w:rsidRDefault="00AE09FF" w:rsidP="00A522A9">
      <w:pPr>
        <w:pStyle w:val="Akapitzlist"/>
        <w:numPr>
          <w:ilvl w:val="0"/>
          <w:numId w:val="23"/>
        </w:numPr>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złoży oświadczenie, że ona lub jej wstępni nie repatriowali się lub nie zostali repatriowani z terytorium Rzeczypospolitej Polskiej albo Polskiej Rzeczypospolitej Ludowej, na podstawie umów repatriacyjnych zawartych w latach 1944–1957 przez Rzeczpospolitą Polską albo przez Polską Rzeczpospolitą Ludową z Białoruską Socjalistyczną Republiką Radziecką, Ukraińską Socjalistyczną Republiką Radziecką, Litewską Socjalistyczną Republiką Radziecką i Związkiem Socjalistycznych Republik Radzieckich, do jednego z państw będących stroną tych umów.</w:t>
      </w:r>
    </w:p>
    <w:p w:rsidR="004605A2" w:rsidRPr="00A522A9" w:rsidRDefault="00AE09FF" w:rsidP="00A522A9">
      <w:pPr>
        <w:pBdr>
          <w:top w:val="nil"/>
          <w:left w:val="nil"/>
          <w:bottom w:val="nil"/>
          <w:right w:val="nil"/>
          <w:between w:val="nil"/>
        </w:pBdr>
        <w:shd w:val="solid" w:color="FFFFFF" w:fill="auto"/>
        <w:spacing w:after="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Karta Polaka może być przyznana osobie:</w:t>
      </w:r>
    </w:p>
    <w:p w:rsidR="004605A2" w:rsidRPr="00A522A9" w:rsidRDefault="00AE09FF" w:rsidP="00A522A9">
      <w:pPr>
        <w:pStyle w:val="Akapitzlist"/>
        <w:numPr>
          <w:ilvl w:val="0"/>
          <w:numId w:val="2"/>
        </w:numPr>
        <w:pBdr>
          <w:top w:val="nil"/>
          <w:left w:val="nil"/>
          <w:bottom w:val="nil"/>
          <w:right w:val="nil"/>
          <w:between w:val="nil"/>
        </w:pBdr>
        <w:shd w:val="solid" w:color="FFFFFF" w:fill="auto"/>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nieposiadającej w dniu złożenia wniosku o wydanie Karty Polaka oraz w dniu przyznania Karty Polaka obywatelstwa polskiego lub</w:t>
      </w:r>
    </w:p>
    <w:p w:rsidR="004605A2" w:rsidRPr="00A522A9" w:rsidRDefault="00AE09FF" w:rsidP="00A522A9">
      <w:pPr>
        <w:pStyle w:val="Akapitzlist"/>
        <w:numPr>
          <w:ilvl w:val="0"/>
          <w:numId w:val="2"/>
        </w:numPr>
        <w:pBdr>
          <w:top w:val="nil"/>
          <w:left w:val="nil"/>
          <w:bottom w:val="nil"/>
          <w:right w:val="nil"/>
          <w:between w:val="nil"/>
        </w:pBdr>
        <w:shd w:val="solid" w:color="FFFFFF" w:fill="auto"/>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nieposiadającej zezwolenia na pobyt stały na terytorium Rzeczypospolitej Polskiej, lub</w:t>
      </w:r>
    </w:p>
    <w:p w:rsidR="004605A2" w:rsidRPr="00A522A9" w:rsidRDefault="00AE09FF" w:rsidP="00A522A9">
      <w:pPr>
        <w:pStyle w:val="Akapitzlist"/>
        <w:numPr>
          <w:ilvl w:val="0"/>
          <w:numId w:val="2"/>
        </w:numPr>
        <w:pBdr>
          <w:top w:val="nil"/>
          <w:left w:val="nil"/>
          <w:bottom w:val="nil"/>
          <w:right w:val="nil"/>
          <w:between w:val="nil"/>
        </w:pBdr>
        <w:shd w:val="solid" w:color="FFFFFF" w:fill="auto"/>
        <w:spacing w:after="0" w:line="360" w:lineRule="auto"/>
        <w:ind w:left="720" w:hanging="360"/>
        <w:jc w:val="both"/>
        <w:rPr>
          <w:rFonts w:ascii="Times New Roman" w:eastAsia="Times New Roman" w:hAnsi="Times New Roman" w:cs="Times New Roman"/>
          <w:sz w:val="24"/>
          <w:szCs w:val="24"/>
        </w:rPr>
      </w:pPr>
      <w:r w:rsidRPr="00A522A9">
        <w:rPr>
          <w:rFonts w:ascii="Times New Roman" w:eastAsia="Times New Roman" w:hAnsi="Times New Roman" w:cs="Times New Roman"/>
          <w:sz w:val="24"/>
          <w:szCs w:val="24"/>
        </w:rPr>
        <w:t>posiadającej status bezpaństwowca.</w:t>
      </w:r>
    </w:p>
    <w:p w:rsidR="004605A2" w:rsidRPr="00A522A9" w:rsidRDefault="00AE09FF" w:rsidP="00A522A9">
      <w:pPr>
        <w:pBdr>
          <w:top w:val="nil"/>
          <w:left w:val="nil"/>
          <w:bottom w:val="nil"/>
          <w:right w:val="nil"/>
          <w:between w:val="nil"/>
        </w:pBdr>
        <w:shd w:val="solid" w:color="FFFFFF" w:fill="auto"/>
        <w:spacing w:after="0" w:line="360" w:lineRule="auto"/>
        <w:contextualSpacing/>
        <w:jc w:val="both"/>
        <w:rPr>
          <w:rFonts w:ascii="Times New Roman" w:eastAsia="Times New Roman" w:hAnsi="Times New Roman" w:cs="Times New Roman"/>
          <w:sz w:val="24"/>
          <w:szCs w:val="24"/>
        </w:rPr>
      </w:pPr>
      <w:r w:rsidRPr="00A522A9">
        <w:rPr>
          <w:rFonts w:ascii="Times New Roman" w:eastAsia="Times New Roman" w:hAnsi="Times New Roman" w:cs="Times New Roman"/>
          <w:bCs/>
          <w:sz w:val="24"/>
          <w:szCs w:val="24"/>
        </w:rPr>
        <w:t>Karta Polaka</w:t>
      </w:r>
      <w:r w:rsidRPr="00A522A9">
        <w:rPr>
          <w:rFonts w:ascii="Times New Roman" w:eastAsia="Times New Roman" w:hAnsi="Times New Roman" w:cs="Times New Roman"/>
          <w:sz w:val="24"/>
          <w:szCs w:val="24"/>
        </w:rPr>
        <w:t xml:space="preserve"> może być także przyznana osobie, której polskie pochodzenie zostało stwierdzone zgodnie z przepisami ustawy z dnia 9 listopada 2000 r. o repatriacji, pod warunkiem wykazania się znajomością języka polskiego w stopniu co najmniej podstawowym. W 2025 r. żadna osoba nie była objęta Kartą Polaka na terenie Powiatu Płońskiego.</w:t>
      </w:r>
    </w:p>
    <w:p w:rsidR="00687593" w:rsidRDefault="00687593" w:rsidP="00A522A9">
      <w:pPr>
        <w:spacing w:after="0" w:line="360" w:lineRule="auto"/>
        <w:contextualSpacing/>
        <w:jc w:val="both"/>
        <w:rPr>
          <w:rFonts w:ascii="Times New Roman" w:eastAsia="Times New Roman" w:hAnsi="Times New Roman" w:cs="Times New Roman"/>
          <w:i/>
          <w:sz w:val="20"/>
          <w:szCs w:val="24"/>
        </w:rPr>
      </w:pPr>
    </w:p>
    <w:p w:rsidR="004605A2" w:rsidRPr="00687593" w:rsidRDefault="00AE09FF" w:rsidP="00A522A9">
      <w:pPr>
        <w:spacing w:after="0" w:line="360" w:lineRule="auto"/>
        <w:contextualSpacing/>
        <w:jc w:val="both"/>
        <w:rPr>
          <w:rFonts w:ascii="Times New Roman" w:eastAsia="Times New Roman" w:hAnsi="Times New Roman" w:cs="Times New Roman"/>
          <w:i/>
          <w:sz w:val="18"/>
        </w:rPr>
      </w:pPr>
      <w:r w:rsidRPr="00687593">
        <w:rPr>
          <w:rFonts w:ascii="Times New Roman" w:eastAsia="Times New Roman" w:hAnsi="Times New Roman" w:cs="Times New Roman"/>
          <w:i/>
          <w:sz w:val="20"/>
          <w:szCs w:val="24"/>
        </w:rPr>
        <w:t>Opracował:</w:t>
      </w:r>
    </w:p>
    <w:p w:rsidR="004605A2" w:rsidRPr="00687593" w:rsidRDefault="00AE09FF" w:rsidP="00A522A9">
      <w:pPr>
        <w:spacing w:after="0" w:line="360" w:lineRule="auto"/>
        <w:contextualSpacing/>
        <w:jc w:val="both"/>
        <w:rPr>
          <w:rFonts w:ascii="Times New Roman" w:eastAsia="Times New Roman" w:hAnsi="Times New Roman" w:cs="Times New Roman"/>
          <w:i/>
          <w:sz w:val="18"/>
        </w:rPr>
      </w:pPr>
      <w:r w:rsidRPr="00687593">
        <w:rPr>
          <w:rFonts w:ascii="Times New Roman" w:eastAsia="Times New Roman" w:hAnsi="Times New Roman" w:cs="Times New Roman"/>
          <w:i/>
          <w:sz w:val="20"/>
          <w:szCs w:val="24"/>
        </w:rPr>
        <w:t>Zespół pracowników PCPR w Płońsku</w:t>
      </w:r>
    </w:p>
    <w:sectPr w:rsidR="004605A2" w:rsidRPr="00687593">
      <w:footerReference w:type="default" r:id="rId9"/>
      <w:pgSz w:w="11906" w:h="16838"/>
      <w:pgMar w:top="1417" w:right="1417" w:bottom="1417" w:left="1417" w:header="0" w:footer="708"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2A8" w:rsidRDefault="000372A8">
      <w:pPr>
        <w:spacing w:after="0" w:line="240" w:lineRule="auto"/>
      </w:pPr>
      <w:r>
        <w:separator/>
      </w:r>
    </w:p>
  </w:endnote>
  <w:endnote w:type="continuationSeparator" w:id="0">
    <w:p w:rsidR="000372A8" w:rsidRDefault="0003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9FF" w:rsidRDefault="00AE09FF">
    <w:pPr>
      <w:pStyle w:val="Stopk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35E6B">
      <w:rPr>
        <w:rFonts w:ascii="Times New Roman" w:hAnsi="Times New Roman" w:cs="Times New Roman"/>
        <w:noProof/>
      </w:rPr>
      <w:t>22</w:t>
    </w:r>
    <w:r>
      <w:rPr>
        <w:rFonts w:ascii="Times New Roman" w:hAnsi="Times New Roman" w:cs="Times New Roman"/>
      </w:rPr>
      <w:fldChar w:fldCharType="end"/>
    </w:r>
  </w:p>
  <w:p w:rsidR="00AE09FF" w:rsidRDefault="00AE09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2A8" w:rsidRDefault="000372A8">
      <w:pPr>
        <w:spacing w:after="0" w:line="240" w:lineRule="auto"/>
      </w:pPr>
      <w:r>
        <w:separator/>
      </w:r>
    </w:p>
  </w:footnote>
  <w:footnote w:type="continuationSeparator" w:id="0">
    <w:p w:rsidR="000372A8" w:rsidRDefault="000372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EE1"/>
    <w:multiLevelType w:val="hybridMultilevel"/>
    <w:tmpl w:val="07D6F28C"/>
    <w:name w:val="Lista numerowana 8"/>
    <w:lvl w:ilvl="0" w:tplc="8C02D06C">
      <w:start w:val="1"/>
      <w:numFmt w:val="decimal"/>
      <w:lvlText w:val="%1)"/>
      <w:lvlJc w:val="left"/>
      <w:pPr>
        <w:ind w:left="360" w:firstLine="0"/>
      </w:pPr>
    </w:lvl>
    <w:lvl w:ilvl="1" w:tplc="446A0EBE">
      <w:numFmt w:val="bullet"/>
      <w:lvlText w:val="o"/>
      <w:lvlJc w:val="left"/>
      <w:pPr>
        <w:ind w:left="1080" w:firstLine="0"/>
      </w:pPr>
      <w:rPr>
        <w:rFonts w:ascii="Courier New" w:hAnsi="Courier New" w:cs="Courier New"/>
      </w:rPr>
    </w:lvl>
    <w:lvl w:ilvl="2" w:tplc="D66C9086">
      <w:numFmt w:val="bullet"/>
      <w:lvlText w:val=""/>
      <w:lvlJc w:val="left"/>
      <w:pPr>
        <w:ind w:left="1800" w:firstLine="0"/>
      </w:pPr>
      <w:rPr>
        <w:rFonts w:ascii="Wingdings" w:eastAsia="Wingdings" w:hAnsi="Wingdings" w:cs="Wingdings"/>
      </w:rPr>
    </w:lvl>
    <w:lvl w:ilvl="3" w:tplc="F524149C">
      <w:numFmt w:val="bullet"/>
      <w:lvlText w:val=""/>
      <w:lvlJc w:val="left"/>
      <w:pPr>
        <w:ind w:left="2520" w:firstLine="0"/>
      </w:pPr>
      <w:rPr>
        <w:rFonts w:ascii="Symbol" w:hAnsi="Symbol" w:cs="Symbol"/>
      </w:rPr>
    </w:lvl>
    <w:lvl w:ilvl="4" w:tplc="2AB48290">
      <w:numFmt w:val="bullet"/>
      <w:lvlText w:val="o"/>
      <w:lvlJc w:val="left"/>
      <w:pPr>
        <w:ind w:left="3240" w:firstLine="0"/>
      </w:pPr>
      <w:rPr>
        <w:rFonts w:ascii="Courier New" w:hAnsi="Courier New" w:cs="Courier New"/>
      </w:rPr>
    </w:lvl>
    <w:lvl w:ilvl="5" w:tplc="568EE8F6">
      <w:numFmt w:val="bullet"/>
      <w:lvlText w:val=""/>
      <w:lvlJc w:val="left"/>
      <w:pPr>
        <w:ind w:left="3960" w:firstLine="0"/>
      </w:pPr>
      <w:rPr>
        <w:rFonts w:ascii="Wingdings" w:eastAsia="Wingdings" w:hAnsi="Wingdings" w:cs="Wingdings"/>
      </w:rPr>
    </w:lvl>
    <w:lvl w:ilvl="6" w:tplc="E026B040">
      <w:numFmt w:val="bullet"/>
      <w:lvlText w:val=""/>
      <w:lvlJc w:val="left"/>
      <w:pPr>
        <w:ind w:left="4680" w:firstLine="0"/>
      </w:pPr>
      <w:rPr>
        <w:rFonts w:ascii="Symbol" w:hAnsi="Symbol" w:cs="Symbol"/>
      </w:rPr>
    </w:lvl>
    <w:lvl w:ilvl="7" w:tplc="3ECC8C2C">
      <w:numFmt w:val="bullet"/>
      <w:lvlText w:val="o"/>
      <w:lvlJc w:val="left"/>
      <w:pPr>
        <w:ind w:left="5400" w:firstLine="0"/>
      </w:pPr>
      <w:rPr>
        <w:rFonts w:ascii="Courier New" w:hAnsi="Courier New" w:cs="Courier New"/>
      </w:rPr>
    </w:lvl>
    <w:lvl w:ilvl="8" w:tplc="0658AA96">
      <w:numFmt w:val="bullet"/>
      <w:lvlText w:val=""/>
      <w:lvlJc w:val="left"/>
      <w:pPr>
        <w:ind w:left="6120" w:firstLine="0"/>
      </w:pPr>
      <w:rPr>
        <w:rFonts w:ascii="Wingdings" w:eastAsia="Wingdings" w:hAnsi="Wingdings" w:cs="Wingdings"/>
      </w:rPr>
    </w:lvl>
  </w:abstractNum>
  <w:abstractNum w:abstractNumId="1" w15:restartNumberingAfterBreak="0">
    <w:nsid w:val="02C3232A"/>
    <w:multiLevelType w:val="hybridMultilevel"/>
    <w:tmpl w:val="69AAFDD2"/>
    <w:name w:val="Lista numerowana 21"/>
    <w:lvl w:ilvl="0" w:tplc="F4668336">
      <w:start w:val="1"/>
      <w:numFmt w:val="decimal"/>
      <w:lvlText w:val="%1)"/>
      <w:lvlJc w:val="left"/>
      <w:pPr>
        <w:ind w:left="360" w:firstLine="0"/>
      </w:pPr>
    </w:lvl>
    <w:lvl w:ilvl="1" w:tplc="1C928F6A">
      <w:numFmt w:val="bullet"/>
      <w:lvlText w:val="◦"/>
      <w:lvlJc w:val="left"/>
      <w:pPr>
        <w:ind w:left="720" w:firstLine="0"/>
      </w:pPr>
      <w:rPr>
        <w:rFonts w:ascii="OpenSymbol" w:hAnsi="OpenSymbol" w:cs="OpenSymbol"/>
      </w:rPr>
    </w:lvl>
    <w:lvl w:ilvl="2" w:tplc="58D2E842">
      <w:numFmt w:val="bullet"/>
      <w:lvlText w:val="▪"/>
      <w:lvlJc w:val="left"/>
      <w:pPr>
        <w:ind w:left="1080" w:firstLine="0"/>
      </w:pPr>
      <w:rPr>
        <w:rFonts w:ascii="OpenSymbol" w:hAnsi="OpenSymbol" w:cs="OpenSymbol"/>
      </w:rPr>
    </w:lvl>
    <w:lvl w:ilvl="3" w:tplc="B7F26376">
      <w:numFmt w:val="bullet"/>
      <w:lvlText w:val=""/>
      <w:lvlJc w:val="left"/>
      <w:pPr>
        <w:ind w:left="1440" w:firstLine="0"/>
      </w:pPr>
      <w:rPr>
        <w:rFonts w:ascii="Symbol" w:hAnsi="Symbol" w:cs="Symbol"/>
      </w:rPr>
    </w:lvl>
    <w:lvl w:ilvl="4" w:tplc="FF90ED3E">
      <w:numFmt w:val="bullet"/>
      <w:lvlText w:val="◦"/>
      <w:lvlJc w:val="left"/>
      <w:pPr>
        <w:ind w:left="1800" w:firstLine="0"/>
      </w:pPr>
      <w:rPr>
        <w:rFonts w:ascii="OpenSymbol" w:hAnsi="OpenSymbol" w:cs="OpenSymbol"/>
      </w:rPr>
    </w:lvl>
    <w:lvl w:ilvl="5" w:tplc="E49E12DA">
      <w:numFmt w:val="bullet"/>
      <w:lvlText w:val="▪"/>
      <w:lvlJc w:val="left"/>
      <w:pPr>
        <w:ind w:left="2160" w:firstLine="0"/>
      </w:pPr>
      <w:rPr>
        <w:rFonts w:ascii="OpenSymbol" w:hAnsi="OpenSymbol" w:cs="OpenSymbol"/>
      </w:rPr>
    </w:lvl>
    <w:lvl w:ilvl="6" w:tplc="7CDEDF52">
      <w:numFmt w:val="bullet"/>
      <w:lvlText w:val=""/>
      <w:lvlJc w:val="left"/>
      <w:pPr>
        <w:ind w:left="2520" w:firstLine="0"/>
      </w:pPr>
      <w:rPr>
        <w:rFonts w:ascii="Symbol" w:hAnsi="Symbol" w:cs="Symbol"/>
      </w:rPr>
    </w:lvl>
    <w:lvl w:ilvl="7" w:tplc="EAFA380C">
      <w:numFmt w:val="bullet"/>
      <w:lvlText w:val="◦"/>
      <w:lvlJc w:val="left"/>
      <w:pPr>
        <w:ind w:left="2880" w:firstLine="0"/>
      </w:pPr>
      <w:rPr>
        <w:rFonts w:ascii="OpenSymbol" w:hAnsi="OpenSymbol" w:cs="OpenSymbol"/>
      </w:rPr>
    </w:lvl>
    <w:lvl w:ilvl="8" w:tplc="74C2C118">
      <w:numFmt w:val="bullet"/>
      <w:lvlText w:val="▪"/>
      <w:lvlJc w:val="left"/>
      <w:pPr>
        <w:ind w:left="3240" w:firstLine="0"/>
      </w:pPr>
      <w:rPr>
        <w:rFonts w:ascii="OpenSymbol" w:hAnsi="OpenSymbol" w:cs="OpenSymbol"/>
      </w:rPr>
    </w:lvl>
  </w:abstractNum>
  <w:abstractNum w:abstractNumId="2" w15:restartNumberingAfterBreak="0">
    <w:nsid w:val="0414134F"/>
    <w:multiLevelType w:val="hybridMultilevel"/>
    <w:tmpl w:val="E40678C6"/>
    <w:lvl w:ilvl="0" w:tplc="B440A9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52687B"/>
    <w:multiLevelType w:val="hybridMultilevel"/>
    <w:tmpl w:val="EDDA84B6"/>
    <w:name w:val="Lista numerowana 24"/>
    <w:lvl w:ilvl="0" w:tplc="A3D257F2">
      <w:numFmt w:val="bullet"/>
      <w:lvlText w:val=""/>
      <w:lvlJc w:val="left"/>
      <w:pPr>
        <w:ind w:left="360" w:firstLine="0"/>
      </w:pPr>
      <w:rPr>
        <w:rFonts w:ascii="Symbol" w:hAnsi="Symbol" w:cs="Symbol"/>
      </w:rPr>
    </w:lvl>
    <w:lvl w:ilvl="1" w:tplc="553656F2">
      <w:numFmt w:val="bullet"/>
      <w:lvlText w:val="o"/>
      <w:lvlJc w:val="left"/>
      <w:pPr>
        <w:ind w:left="1080" w:firstLine="0"/>
      </w:pPr>
      <w:rPr>
        <w:rFonts w:ascii="Courier New" w:hAnsi="Courier New" w:cs="Courier New"/>
      </w:rPr>
    </w:lvl>
    <w:lvl w:ilvl="2" w:tplc="013C9F8A">
      <w:numFmt w:val="bullet"/>
      <w:lvlText w:val=""/>
      <w:lvlJc w:val="left"/>
      <w:pPr>
        <w:ind w:left="1800" w:firstLine="0"/>
      </w:pPr>
      <w:rPr>
        <w:rFonts w:ascii="Wingdings" w:eastAsia="Wingdings" w:hAnsi="Wingdings" w:cs="Wingdings"/>
      </w:rPr>
    </w:lvl>
    <w:lvl w:ilvl="3" w:tplc="E12E1E52">
      <w:numFmt w:val="bullet"/>
      <w:lvlText w:val=""/>
      <w:lvlJc w:val="left"/>
      <w:pPr>
        <w:ind w:left="2520" w:firstLine="0"/>
      </w:pPr>
      <w:rPr>
        <w:rFonts w:ascii="Symbol" w:hAnsi="Symbol" w:cs="Symbol"/>
      </w:rPr>
    </w:lvl>
    <w:lvl w:ilvl="4" w:tplc="9502FF88">
      <w:numFmt w:val="bullet"/>
      <w:lvlText w:val="o"/>
      <w:lvlJc w:val="left"/>
      <w:pPr>
        <w:ind w:left="3240" w:firstLine="0"/>
      </w:pPr>
      <w:rPr>
        <w:rFonts w:ascii="Courier New" w:hAnsi="Courier New" w:cs="Courier New"/>
      </w:rPr>
    </w:lvl>
    <w:lvl w:ilvl="5" w:tplc="9FEE1496">
      <w:numFmt w:val="bullet"/>
      <w:lvlText w:val=""/>
      <w:lvlJc w:val="left"/>
      <w:pPr>
        <w:ind w:left="3960" w:firstLine="0"/>
      </w:pPr>
      <w:rPr>
        <w:rFonts w:ascii="Wingdings" w:eastAsia="Wingdings" w:hAnsi="Wingdings" w:cs="Wingdings"/>
      </w:rPr>
    </w:lvl>
    <w:lvl w:ilvl="6" w:tplc="03E4B4E0">
      <w:numFmt w:val="bullet"/>
      <w:lvlText w:val=""/>
      <w:lvlJc w:val="left"/>
      <w:pPr>
        <w:ind w:left="4680" w:firstLine="0"/>
      </w:pPr>
      <w:rPr>
        <w:rFonts w:ascii="Symbol" w:hAnsi="Symbol" w:cs="Symbol"/>
      </w:rPr>
    </w:lvl>
    <w:lvl w:ilvl="7" w:tplc="6E10D512">
      <w:numFmt w:val="bullet"/>
      <w:lvlText w:val="o"/>
      <w:lvlJc w:val="left"/>
      <w:pPr>
        <w:ind w:left="5400" w:firstLine="0"/>
      </w:pPr>
      <w:rPr>
        <w:rFonts w:ascii="Courier New" w:hAnsi="Courier New" w:cs="Courier New"/>
      </w:rPr>
    </w:lvl>
    <w:lvl w:ilvl="8" w:tplc="B5B8E23A">
      <w:numFmt w:val="bullet"/>
      <w:lvlText w:val=""/>
      <w:lvlJc w:val="left"/>
      <w:pPr>
        <w:ind w:left="6120" w:firstLine="0"/>
      </w:pPr>
      <w:rPr>
        <w:rFonts w:ascii="Wingdings" w:eastAsia="Wingdings" w:hAnsi="Wingdings" w:cs="Wingdings"/>
      </w:rPr>
    </w:lvl>
  </w:abstractNum>
  <w:abstractNum w:abstractNumId="4" w15:restartNumberingAfterBreak="0">
    <w:nsid w:val="06675CD1"/>
    <w:multiLevelType w:val="hybridMultilevel"/>
    <w:tmpl w:val="264446D4"/>
    <w:name w:val="Lista numerowana 17"/>
    <w:lvl w:ilvl="0" w:tplc="83220E38">
      <w:numFmt w:val="bullet"/>
      <w:lvlText w:val=""/>
      <w:lvlJc w:val="left"/>
      <w:pPr>
        <w:ind w:left="360" w:firstLine="0"/>
      </w:pPr>
      <w:rPr>
        <w:rFonts w:ascii="Symbol" w:hAnsi="Symbol" w:cs="Symbol"/>
      </w:rPr>
    </w:lvl>
    <w:lvl w:ilvl="1" w:tplc="E0E0933E">
      <w:numFmt w:val="bullet"/>
      <w:lvlText w:val="o"/>
      <w:lvlJc w:val="left"/>
      <w:pPr>
        <w:ind w:left="1080" w:firstLine="0"/>
      </w:pPr>
      <w:rPr>
        <w:rFonts w:ascii="Courier New" w:hAnsi="Courier New" w:cs="Courier New"/>
      </w:rPr>
    </w:lvl>
    <w:lvl w:ilvl="2" w:tplc="33DA867E">
      <w:numFmt w:val="bullet"/>
      <w:lvlText w:val=""/>
      <w:lvlJc w:val="left"/>
      <w:pPr>
        <w:ind w:left="1800" w:firstLine="0"/>
      </w:pPr>
      <w:rPr>
        <w:rFonts w:ascii="Wingdings" w:eastAsia="Wingdings" w:hAnsi="Wingdings" w:cs="Wingdings"/>
      </w:rPr>
    </w:lvl>
    <w:lvl w:ilvl="3" w:tplc="3110AA7A">
      <w:numFmt w:val="bullet"/>
      <w:lvlText w:val=""/>
      <w:lvlJc w:val="left"/>
      <w:pPr>
        <w:ind w:left="2520" w:firstLine="0"/>
      </w:pPr>
      <w:rPr>
        <w:rFonts w:ascii="Symbol" w:hAnsi="Symbol" w:cs="Symbol"/>
      </w:rPr>
    </w:lvl>
    <w:lvl w:ilvl="4" w:tplc="9EF2446A">
      <w:numFmt w:val="bullet"/>
      <w:lvlText w:val="o"/>
      <w:lvlJc w:val="left"/>
      <w:pPr>
        <w:ind w:left="3240" w:firstLine="0"/>
      </w:pPr>
      <w:rPr>
        <w:rFonts w:ascii="Courier New" w:hAnsi="Courier New" w:cs="Courier New"/>
      </w:rPr>
    </w:lvl>
    <w:lvl w:ilvl="5" w:tplc="1C2ABB5A">
      <w:numFmt w:val="bullet"/>
      <w:lvlText w:val=""/>
      <w:lvlJc w:val="left"/>
      <w:pPr>
        <w:ind w:left="3960" w:firstLine="0"/>
      </w:pPr>
      <w:rPr>
        <w:rFonts w:ascii="Wingdings" w:eastAsia="Wingdings" w:hAnsi="Wingdings" w:cs="Wingdings"/>
      </w:rPr>
    </w:lvl>
    <w:lvl w:ilvl="6" w:tplc="DA64ADDA">
      <w:numFmt w:val="bullet"/>
      <w:lvlText w:val=""/>
      <w:lvlJc w:val="left"/>
      <w:pPr>
        <w:ind w:left="4680" w:firstLine="0"/>
      </w:pPr>
      <w:rPr>
        <w:rFonts w:ascii="Symbol" w:hAnsi="Symbol" w:cs="Symbol"/>
      </w:rPr>
    </w:lvl>
    <w:lvl w:ilvl="7" w:tplc="FB942202">
      <w:numFmt w:val="bullet"/>
      <w:lvlText w:val="o"/>
      <w:lvlJc w:val="left"/>
      <w:pPr>
        <w:ind w:left="5400" w:firstLine="0"/>
      </w:pPr>
      <w:rPr>
        <w:rFonts w:ascii="Courier New" w:hAnsi="Courier New" w:cs="Courier New"/>
      </w:rPr>
    </w:lvl>
    <w:lvl w:ilvl="8" w:tplc="0158D4C6">
      <w:numFmt w:val="bullet"/>
      <w:lvlText w:val=""/>
      <w:lvlJc w:val="left"/>
      <w:pPr>
        <w:ind w:left="6120" w:firstLine="0"/>
      </w:pPr>
      <w:rPr>
        <w:rFonts w:ascii="Wingdings" w:eastAsia="Wingdings" w:hAnsi="Wingdings" w:cs="Wingdings"/>
      </w:rPr>
    </w:lvl>
  </w:abstractNum>
  <w:abstractNum w:abstractNumId="5" w15:restartNumberingAfterBreak="0">
    <w:nsid w:val="06F51A22"/>
    <w:multiLevelType w:val="hybridMultilevel"/>
    <w:tmpl w:val="8AD0F138"/>
    <w:name w:val="Lista numerowana 13"/>
    <w:lvl w:ilvl="0" w:tplc="A9603BF0">
      <w:numFmt w:val="bullet"/>
      <w:lvlText w:val=""/>
      <w:lvlJc w:val="left"/>
      <w:pPr>
        <w:ind w:left="360" w:firstLine="0"/>
      </w:pPr>
      <w:rPr>
        <w:rFonts w:ascii="Symbol" w:hAnsi="Symbol" w:cs="Symbol"/>
      </w:rPr>
    </w:lvl>
    <w:lvl w:ilvl="1" w:tplc="C7B28F00">
      <w:numFmt w:val="bullet"/>
      <w:lvlText w:val="o"/>
      <w:lvlJc w:val="left"/>
      <w:pPr>
        <w:ind w:left="1080" w:firstLine="0"/>
      </w:pPr>
      <w:rPr>
        <w:rFonts w:ascii="Courier New" w:hAnsi="Courier New" w:cs="Courier New"/>
      </w:rPr>
    </w:lvl>
    <w:lvl w:ilvl="2" w:tplc="6FB8451C">
      <w:numFmt w:val="bullet"/>
      <w:lvlText w:val=""/>
      <w:lvlJc w:val="left"/>
      <w:pPr>
        <w:ind w:left="1800" w:firstLine="0"/>
      </w:pPr>
      <w:rPr>
        <w:rFonts w:ascii="Wingdings" w:eastAsia="Wingdings" w:hAnsi="Wingdings" w:cs="Wingdings"/>
      </w:rPr>
    </w:lvl>
    <w:lvl w:ilvl="3" w:tplc="8F88CB28">
      <w:numFmt w:val="bullet"/>
      <w:lvlText w:val=""/>
      <w:lvlJc w:val="left"/>
      <w:pPr>
        <w:ind w:left="2520" w:firstLine="0"/>
      </w:pPr>
      <w:rPr>
        <w:rFonts w:ascii="Symbol" w:hAnsi="Symbol" w:cs="Symbol"/>
      </w:rPr>
    </w:lvl>
    <w:lvl w:ilvl="4" w:tplc="60C87232">
      <w:numFmt w:val="bullet"/>
      <w:lvlText w:val="o"/>
      <w:lvlJc w:val="left"/>
      <w:pPr>
        <w:ind w:left="3240" w:firstLine="0"/>
      </w:pPr>
      <w:rPr>
        <w:rFonts w:ascii="Courier New" w:hAnsi="Courier New" w:cs="Courier New"/>
      </w:rPr>
    </w:lvl>
    <w:lvl w:ilvl="5" w:tplc="6108FDA6">
      <w:numFmt w:val="bullet"/>
      <w:lvlText w:val=""/>
      <w:lvlJc w:val="left"/>
      <w:pPr>
        <w:ind w:left="3960" w:firstLine="0"/>
      </w:pPr>
      <w:rPr>
        <w:rFonts w:ascii="Wingdings" w:eastAsia="Wingdings" w:hAnsi="Wingdings" w:cs="Wingdings"/>
      </w:rPr>
    </w:lvl>
    <w:lvl w:ilvl="6" w:tplc="6B98396C">
      <w:numFmt w:val="bullet"/>
      <w:lvlText w:val=""/>
      <w:lvlJc w:val="left"/>
      <w:pPr>
        <w:ind w:left="4680" w:firstLine="0"/>
      </w:pPr>
      <w:rPr>
        <w:rFonts w:ascii="Symbol" w:hAnsi="Symbol" w:cs="Symbol"/>
      </w:rPr>
    </w:lvl>
    <w:lvl w:ilvl="7" w:tplc="58808520">
      <w:numFmt w:val="bullet"/>
      <w:lvlText w:val="o"/>
      <w:lvlJc w:val="left"/>
      <w:pPr>
        <w:ind w:left="5400" w:firstLine="0"/>
      </w:pPr>
      <w:rPr>
        <w:rFonts w:ascii="Courier New" w:hAnsi="Courier New" w:cs="Courier New"/>
      </w:rPr>
    </w:lvl>
    <w:lvl w:ilvl="8" w:tplc="7F566C08">
      <w:numFmt w:val="bullet"/>
      <w:lvlText w:val=""/>
      <w:lvlJc w:val="left"/>
      <w:pPr>
        <w:ind w:left="6120" w:firstLine="0"/>
      </w:pPr>
      <w:rPr>
        <w:rFonts w:ascii="Wingdings" w:eastAsia="Wingdings" w:hAnsi="Wingdings" w:cs="Wingdings"/>
      </w:rPr>
    </w:lvl>
  </w:abstractNum>
  <w:abstractNum w:abstractNumId="6" w15:restartNumberingAfterBreak="0">
    <w:nsid w:val="088B6E4E"/>
    <w:multiLevelType w:val="hybridMultilevel"/>
    <w:tmpl w:val="0E24C0D2"/>
    <w:lvl w:ilvl="0" w:tplc="B440A9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B11D4E"/>
    <w:multiLevelType w:val="hybridMultilevel"/>
    <w:tmpl w:val="D73A79C0"/>
    <w:name w:val="Lista numerowana 30"/>
    <w:lvl w:ilvl="0" w:tplc="23141496">
      <w:start w:val="1"/>
      <w:numFmt w:val="decimal"/>
      <w:lvlText w:val="%1."/>
      <w:lvlJc w:val="left"/>
      <w:pPr>
        <w:ind w:left="360" w:firstLine="0"/>
      </w:pPr>
    </w:lvl>
    <w:lvl w:ilvl="1" w:tplc="0A6639F8">
      <w:start w:val="1"/>
      <w:numFmt w:val="decimal"/>
      <w:lvlText w:val="%2)"/>
      <w:lvlJc w:val="left"/>
      <w:pPr>
        <w:ind w:left="1080" w:firstLine="0"/>
      </w:pPr>
    </w:lvl>
    <w:lvl w:ilvl="2" w:tplc="3F8642D6">
      <w:start w:val="1"/>
      <w:numFmt w:val="lowerRoman"/>
      <w:lvlText w:val="%3."/>
      <w:lvlJc w:val="left"/>
      <w:pPr>
        <w:ind w:left="1980" w:firstLine="0"/>
      </w:pPr>
    </w:lvl>
    <w:lvl w:ilvl="3" w:tplc="9DA2DB88">
      <w:start w:val="1"/>
      <w:numFmt w:val="decimal"/>
      <w:lvlText w:val="%4."/>
      <w:lvlJc w:val="left"/>
      <w:pPr>
        <w:ind w:left="2520" w:firstLine="0"/>
      </w:pPr>
    </w:lvl>
    <w:lvl w:ilvl="4" w:tplc="840069EC">
      <w:start w:val="1"/>
      <w:numFmt w:val="lowerLetter"/>
      <w:lvlText w:val="%5."/>
      <w:lvlJc w:val="left"/>
      <w:pPr>
        <w:ind w:left="3240" w:firstLine="0"/>
      </w:pPr>
    </w:lvl>
    <w:lvl w:ilvl="5" w:tplc="143EE360">
      <w:start w:val="1"/>
      <w:numFmt w:val="lowerRoman"/>
      <w:lvlText w:val="%6."/>
      <w:lvlJc w:val="left"/>
      <w:pPr>
        <w:ind w:left="4140" w:firstLine="0"/>
      </w:pPr>
    </w:lvl>
    <w:lvl w:ilvl="6" w:tplc="55169FBE">
      <w:start w:val="1"/>
      <w:numFmt w:val="decimal"/>
      <w:lvlText w:val="%7."/>
      <w:lvlJc w:val="left"/>
      <w:pPr>
        <w:ind w:left="4680" w:firstLine="0"/>
      </w:pPr>
    </w:lvl>
    <w:lvl w:ilvl="7" w:tplc="BC7433F6">
      <w:start w:val="1"/>
      <w:numFmt w:val="lowerLetter"/>
      <w:lvlText w:val="%8."/>
      <w:lvlJc w:val="left"/>
      <w:pPr>
        <w:ind w:left="5400" w:firstLine="0"/>
      </w:pPr>
    </w:lvl>
    <w:lvl w:ilvl="8" w:tplc="B3680C16">
      <w:start w:val="1"/>
      <w:numFmt w:val="lowerRoman"/>
      <w:lvlText w:val="%9."/>
      <w:lvlJc w:val="left"/>
      <w:pPr>
        <w:ind w:left="6300" w:firstLine="0"/>
      </w:pPr>
    </w:lvl>
  </w:abstractNum>
  <w:abstractNum w:abstractNumId="8" w15:restartNumberingAfterBreak="0">
    <w:nsid w:val="0A6563B9"/>
    <w:multiLevelType w:val="hybridMultilevel"/>
    <w:tmpl w:val="FE5814A0"/>
    <w:name w:val="Lista numerowana 6"/>
    <w:lvl w:ilvl="0" w:tplc="B04CCE1E">
      <w:numFmt w:val="bullet"/>
      <w:lvlText w:val=""/>
      <w:lvlJc w:val="left"/>
      <w:pPr>
        <w:ind w:left="360" w:firstLine="0"/>
      </w:pPr>
      <w:rPr>
        <w:rFonts w:ascii="Symbol" w:hAnsi="Symbol" w:cs="Symbol"/>
      </w:rPr>
    </w:lvl>
    <w:lvl w:ilvl="1" w:tplc="F616543A">
      <w:numFmt w:val="bullet"/>
      <w:lvlText w:val="o"/>
      <w:lvlJc w:val="left"/>
      <w:pPr>
        <w:ind w:left="1080" w:firstLine="0"/>
      </w:pPr>
      <w:rPr>
        <w:rFonts w:ascii="Courier New" w:hAnsi="Courier New" w:cs="Courier New"/>
      </w:rPr>
    </w:lvl>
    <w:lvl w:ilvl="2" w:tplc="BA62B3F6">
      <w:numFmt w:val="bullet"/>
      <w:lvlText w:val=""/>
      <w:lvlJc w:val="left"/>
      <w:pPr>
        <w:ind w:left="1800" w:firstLine="0"/>
      </w:pPr>
      <w:rPr>
        <w:rFonts w:ascii="Wingdings" w:eastAsia="Wingdings" w:hAnsi="Wingdings" w:cs="Wingdings"/>
      </w:rPr>
    </w:lvl>
    <w:lvl w:ilvl="3" w:tplc="8528E472">
      <w:numFmt w:val="bullet"/>
      <w:lvlText w:val=""/>
      <w:lvlJc w:val="left"/>
      <w:pPr>
        <w:ind w:left="2520" w:firstLine="0"/>
      </w:pPr>
      <w:rPr>
        <w:rFonts w:ascii="Symbol" w:hAnsi="Symbol" w:cs="Symbol"/>
      </w:rPr>
    </w:lvl>
    <w:lvl w:ilvl="4" w:tplc="6F2415E0">
      <w:numFmt w:val="bullet"/>
      <w:lvlText w:val="o"/>
      <w:lvlJc w:val="left"/>
      <w:pPr>
        <w:ind w:left="3240" w:firstLine="0"/>
      </w:pPr>
      <w:rPr>
        <w:rFonts w:ascii="Courier New" w:hAnsi="Courier New" w:cs="Courier New"/>
      </w:rPr>
    </w:lvl>
    <w:lvl w:ilvl="5" w:tplc="ABAA3410">
      <w:numFmt w:val="bullet"/>
      <w:lvlText w:val=""/>
      <w:lvlJc w:val="left"/>
      <w:pPr>
        <w:ind w:left="3960" w:firstLine="0"/>
      </w:pPr>
      <w:rPr>
        <w:rFonts w:ascii="Wingdings" w:eastAsia="Wingdings" w:hAnsi="Wingdings" w:cs="Wingdings"/>
      </w:rPr>
    </w:lvl>
    <w:lvl w:ilvl="6" w:tplc="9EB638A6">
      <w:numFmt w:val="bullet"/>
      <w:lvlText w:val=""/>
      <w:lvlJc w:val="left"/>
      <w:pPr>
        <w:ind w:left="4680" w:firstLine="0"/>
      </w:pPr>
      <w:rPr>
        <w:rFonts w:ascii="Symbol" w:hAnsi="Symbol" w:cs="Symbol"/>
      </w:rPr>
    </w:lvl>
    <w:lvl w:ilvl="7" w:tplc="C828489E">
      <w:numFmt w:val="bullet"/>
      <w:lvlText w:val="o"/>
      <w:lvlJc w:val="left"/>
      <w:pPr>
        <w:ind w:left="5400" w:firstLine="0"/>
      </w:pPr>
      <w:rPr>
        <w:rFonts w:ascii="Courier New" w:hAnsi="Courier New" w:cs="Courier New"/>
      </w:rPr>
    </w:lvl>
    <w:lvl w:ilvl="8" w:tplc="5DECC0AC">
      <w:numFmt w:val="bullet"/>
      <w:lvlText w:val=""/>
      <w:lvlJc w:val="left"/>
      <w:pPr>
        <w:ind w:left="6120" w:firstLine="0"/>
      </w:pPr>
      <w:rPr>
        <w:rFonts w:ascii="Wingdings" w:eastAsia="Wingdings" w:hAnsi="Wingdings" w:cs="Wingdings"/>
      </w:rPr>
    </w:lvl>
  </w:abstractNum>
  <w:abstractNum w:abstractNumId="9" w15:restartNumberingAfterBreak="0">
    <w:nsid w:val="160447E5"/>
    <w:multiLevelType w:val="hybridMultilevel"/>
    <w:tmpl w:val="E3A2749C"/>
    <w:name w:val="Lista numerowana 18"/>
    <w:lvl w:ilvl="0" w:tplc="1E0883E4">
      <w:numFmt w:val="bullet"/>
      <w:lvlText w:val=""/>
      <w:lvlJc w:val="left"/>
      <w:pPr>
        <w:ind w:left="360" w:firstLine="0"/>
      </w:pPr>
      <w:rPr>
        <w:rFonts w:ascii="Symbol" w:hAnsi="Symbol" w:cs="Symbol"/>
        <w:sz w:val="20"/>
      </w:rPr>
    </w:lvl>
    <w:lvl w:ilvl="1" w:tplc="505C34D4">
      <w:numFmt w:val="bullet"/>
      <w:lvlText w:val="o"/>
      <w:lvlJc w:val="left"/>
      <w:pPr>
        <w:ind w:left="1080" w:firstLine="0"/>
      </w:pPr>
      <w:rPr>
        <w:rFonts w:ascii="Courier New" w:hAnsi="Courier New" w:cs="Courier New"/>
        <w:sz w:val="20"/>
      </w:rPr>
    </w:lvl>
    <w:lvl w:ilvl="2" w:tplc="04265DFC">
      <w:numFmt w:val="bullet"/>
      <w:lvlText w:val=""/>
      <w:lvlJc w:val="left"/>
      <w:pPr>
        <w:ind w:left="1800" w:firstLine="0"/>
      </w:pPr>
      <w:rPr>
        <w:rFonts w:ascii="Wingdings" w:eastAsia="Wingdings" w:hAnsi="Wingdings" w:cs="Wingdings"/>
        <w:sz w:val="20"/>
      </w:rPr>
    </w:lvl>
    <w:lvl w:ilvl="3" w:tplc="2A14B474">
      <w:numFmt w:val="bullet"/>
      <w:lvlText w:val=""/>
      <w:lvlJc w:val="left"/>
      <w:pPr>
        <w:ind w:left="2520" w:firstLine="0"/>
      </w:pPr>
      <w:rPr>
        <w:rFonts w:ascii="Wingdings" w:eastAsia="Wingdings" w:hAnsi="Wingdings" w:cs="Wingdings"/>
        <w:sz w:val="20"/>
      </w:rPr>
    </w:lvl>
    <w:lvl w:ilvl="4" w:tplc="79042458">
      <w:numFmt w:val="bullet"/>
      <w:lvlText w:val=""/>
      <w:lvlJc w:val="left"/>
      <w:pPr>
        <w:ind w:left="3240" w:firstLine="0"/>
      </w:pPr>
      <w:rPr>
        <w:rFonts w:ascii="Wingdings" w:eastAsia="Wingdings" w:hAnsi="Wingdings" w:cs="Wingdings"/>
        <w:sz w:val="20"/>
      </w:rPr>
    </w:lvl>
    <w:lvl w:ilvl="5" w:tplc="8A52CD84">
      <w:numFmt w:val="bullet"/>
      <w:lvlText w:val=""/>
      <w:lvlJc w:val="left"/>
      <w:pPr>
        <w:ind w:left="3960" w:firstLine="0"/>
      </w:pPr>
      <w:rPr>
        <w:rFonts w:ascii="Wingdings" w:eastAsia="Wingdings" w:hAnsi="Wingdings" w:cs="Wingdings"/>
        <w:sz w:val="20"/>
      </w:rPr>
    </w:lvl>
    <w:lvl w:ilvl="6" w:tplc="BEDEF6D8">
      <w:numFmt w:val="bullet"/>
      <w:lvlText w:val=""/>
      <w:lvlJc w:val="left"/>
      <w:pPr>
        <w:ind w:left="4680" w:firstLine="0"/>
      </w:pPr>
      <w:rPr>
        <w:rFonts w:ascii="Wingdings" w:eastAsia="Wingdings" w:hAnsi="Wingdings" w:cs="Wingdings"/>
        <w:sz w:val="20"/>
      </w:rPr>
    </w:lvl>
    <w:lvl w:ilvl="7" w:tplc="777657D4">
      <w:numFmt w:val="bullet"/>
      <w:lvlText w:val=""/>
      <w:lvlJc w:val="left"/>
      <w:pPr>
        <w:ind w:left="5400" w:firstLine="0"/>
      </w:pPr>
      <w:rPr>
        <w:rFonts w:ascii="Wingdings" w:eastAsia="Wingdings" w:hAnsi="Wingdings" w:cs="Wingdings"/>
        <w:sz w:val="20"/>
      </w:rPr>
    </w:lvl>
    <w:lvl w:ilvl="8" w:tplc="E6BC37F4">
      <w:numFmt w:val="bullet"/>
      <w:lvlText w:val=""/>
      <w:lvlJc w:val="left"/>
      <w:pPr>
        <w:ind w:left="6120" w:firstLine="0"/>
      </w:pPr>
      <w:rPr>
        <w:rFonts w:ascii="Wingdings" w:eastAsia="Wingdings" w:hAnsi="Wingdings" w:cs="Wingdings"/>
        <w:sz w:val="20"/>
      </w:rPr>
    </w:lvl>
  </w:abstractNum>
  <w:abstractNum w:abstractNumId="10" w15:restartNumberingAfterBreak="0">
    <w:nsid w:val="17D15541"/>
    <w:multiLevelType w:val="hybridMultilevel"/>
    <w:tmpl w:val="E7C8802C"/>
    <w:name w:val="Lista numerowana 27"/>
    <w:lvl w:ilvl="0" w:tplc="ADCE452E">
      <w:numFmt w:val="bullet"/>
      <w:lvlText w:val=""/>
      <w:lvlJc w:val="left"/>
      <w:pPr>
        <w:ind w:left="1080" w:firstLine="0"/>
      </w:pPr>
      <w:rPr>
        <w:rFonts w:ascii="Symbol" w:hAnsi="Symbol" w:cs="Symbol"/>
      </w:rPr>
    </w:lvl>
    <w:lvl w:ilvl="1" w:tplc="78F6D6A0">
      <w:numFmt w:val="bullet"/>
      <w:lvlText w:val="o"/>
      <w:lvlJc w:val="left"/>
      <w:pPr>
        <w:ind w:left="1800" w:firstLine="0"/>
      </w:pPr>
      <w:rPr>
        <w:rFonts w:ascii="Courier New" w:hAnsi="Courier New" w:cs="Courier New"/>
      </w:rPr>
    </w:lvl>
    <w:lvl w:ilvl="2" w:tplc="5C8E51DA">
      <w:numFmt w:val="bullet"/>
      <w:lvlText w:val=""/>
      <w:lvlJc w:val="left"/>
      <w:pPr>
        <w:ind w:left="2520" w:firstLine="0"/>
      </w:pPr>
      <w:rPr>
        <w:rFonts w:ascii="Wingdings" w:eastAsia="Wingdings" w:hAnsi="Wingdings" w:cs="Wingdings"/>
      </w:rPr>
    </w:lvl>
    <w:lvl w:ilvl="3" w:tplc="75BAF8E2">
      <w:numFmt w:val="bullet"/>
      <w:lvlText w:val=""/>
      <w:lvlJc w:val="left"/>
      <w:pPr>
        <w:ind w:left="3240" w:firstLine="0"/>
      </w:pPr>
      <w:rPr>
        <w:rFonts w:ascii="Symbol" w:hAnsi="Symbol" w:cs="Symbol"/>
      </w:rPr>
    </w:lvl>
    <w:lvl w:ilvl="4" w:tplc="86BC63F4">
      <w:numFmt w:val="bullet"/>
      <w:lvlText w:val="o"/>
      <w:lvlJc w:val="left"/>
      <w:pPr>
        <w:ind w:left="3960" w:firstLine="0"/>
      </w:pPr>
      <w:rPr>
        <w:rFonts w:ascii="Courier New" w:hAnsi="Courier New" w:cs="Courier New"/>
      </w:rPr>
    </w:lvl>
    <w:lvl w:ilvl="5" w:tplc="E604DEF6">
      <w:numFmt w:val="bullet"/>
      <w:lvlText w:val=""/>
      <w:lvlJc w:val="left"/>
      <w:pPr>
        <w:ind w:left="4680" w:firstLine="0"/>
      </w:pPr>
      <w:rPr>
        <w:rFonts w:ascii="Wingdings" w:eastAsia="Wingdings" w:hAnsi="Wingdings" w:cs="Wingdings"/>
      </w:rPr>
    </w:lvl>
    <w:lvl w:ilvl="6" w:tplc="1ECE0A10">
      <w:numFmt w:val="bullet"/>
      <w:lvlText w:val=""/>
      <w:lvlJc w:val="left"/>
      <w:pPr>
        <w:ind w:left="5400" w:firstLine="0"/>
      </w:pPr>
      <w:rPr>
        <w:rFonts w:ascii="Symbol" w:hAnsi="Symbol" w:cs="Symbol"/>
      </w:rPr>
    </w:lvl>
    <w:lvl w:ilvl="7" w:tplc="4878ADF6">
      <w:numFmt w:val="bullet"/>
      <w:lvlText w:val="o"/>
      <w:lvlJc w:val="left"/>
      <w:pPr>
        <w:ind w:left="6120" w:firstLine="0"/>
      </w:pPr>
      <w:rPr>
        <w:rFonts w:ascii="Courier New" w:hAnsi="Courier New" w:cs="Courier New"/>
      </w:rPr>
    </w:lvl>
    <w:lvl w:ilvl="8" w:tplc="27BCC2A4">
      <w:numFmt w:val="bullet"/>
      <w:lvlText w:val=""/>
      <w:lvlJc w:val="left"/>
      <w:pPr>
        <w:ind w:left="6840" w:firstLine="0"/>
      </w:pPr>
      <w:rPr>
        <w:rFonts w:ascii="Wingdings" w:eastAsia="Wingdings" w:hAnsi="Wingdings" w:cs="Wingdings"/>
      </w:rPr>
    </w:lvl>
  </w:abstractNum>
  <w:abstractNum w:abstractNumId="11" w15:restartNumberingAfterBreak="0">
    <w:nsid w:val="1E67013C"/>
    <w:multiLevelType w:val="hybridMultilevel"/>
    <w:tmpl w:val="F990A55C"/>
    <w:name w:val="Lista numerowana 10"/>
    <w:lvl w:ilvl="0" w:tplc="5478E752">
      <w:numFmt w:val="bullet"/>
      <w:lvlText w:val=""/>
      <w:lvlJc w:val="left"/>
      <w:pPr>
        <w:ind w:left="360" w:firstLine="0"/>
      </w:pPr>
      <w:rPr>
        <w:rFonts w:ascii="Symbol" w:hAnsi="Symbol" w:cs="Symbol"/>
      </w:rPr>
    </w:lvl>
    <w:lvl w:ilvl="1" w:tplc="F7EA787E">
      <w:numFmt w:val="bullet"/>
      <w:lvlText w:val="o"/>
      <w:lvlJc w:val="left"/>
      <w:pPr>
        <w:ind w:left="1080" w:firstLine="0"/>
      </w:pPr>
      <w:rPr>
        <w:rFonts w:ascii="Courier New" w:hAnsi="Courier New" w:cs="Courier New"/>
      </w:rPr>
    </w:lvl>
    <w:lvl w:ilvl="2" w:tplc="EA10149A">
      <w:numFmt w:val="bullet"/>
      <w:lvlText w:val=""/>
      <w:lvlJc w:val="left"/>
      <w:pPr>
        <w:ind w:left="1800" w:firstLine="0"/>
      </w:pPr>
      <w:rPr>
        <w:rFonts w:ascii="Wingdings" w:eastAsia="Wingdings" w:hAnsi="Wingdings" w:cs="Wingdings"/>
      </w:rPr>
    </w:lvl>
    <w:lvl w:ilvl="3" w:tplc="B2DACBA8">
      <w:numFmt w:val="bullet"/>
      <w:lvlText w:val=""/>
      <w:lvlJc w:val="left"/>
      <w:pPr>
        <w:ind w:left="2520" w:firstLine="0"/>
      </w:pPr>
      <w:rPr>
        <w:rFonts w:ascii="Symbol" w:hAnsi="Symbol" w:cs="Symbol"/>
      </w:rPr>
    </w:lvl>
    <w:lvl w:ilvl="4" w:tplc="95488C82">
      <w:numFmt w:val="bullet"/>
      <w:lvlText w:val="o"/>
      <w:lvlJc w:val="left"/>
      <w:pPr>
        <w:ind w:left="3240" w:firstLine="0"/>
      </w:pPr>
      <w:rPr>
        <w:rFonts w:ascii="Courier New" w:hAnsi="Courier New" w:cs="Courier New"/>
      </w:rPr>
    </w:lvl>
    <w:lvl w:ilvl="5" w:tplc="DA7093B6">
      <w:numFmt w:val="bullet"/>
      <w:lvlText w:val=""/>
      <w:lvlJc w:val="left"/>
      <w:pPr>
        <w:ind w:left="3960" w:firstLine="0"/>
      </w:pPr>
      <w:rPr>
        <w:rFonts w:ascii="Wingdings" w:eastAsia="Wingdings" w:hAnsi="Wingdings" w:cs="Wingdings"/>
      </w:rPr>
    </w:lvl>
    <w:lvl w:ilvl="6" w:tplc="21A628FE">
      <w:numFmt w:val="bullet"/>
      <w:lvlText w:val=""/>
      <w:lvlJc w:val="left"/>
      <w:pPr>
        <w:ind w:left="4680" w:firstLine="0"/>
      </w:pPr>
      <w:rPr>
        <w:rFonts w:ascii="Symbol" w:hAnsi="Symbol" w:cs="Symbol"/>
      </w:rPr>
    </w:lvl>
    <w:lvl w:ilvl="7" w:tplc="DD9C508C">
      <w:numFmt w:val="bullet"/>
      <w:lvlText w:val="o"/>
      <w:lvlJc w:val="left"/>
      <w:pPr>
        <w:ind w:left="5400" w:firstLine="0"/>
      </w:pPr>
      <w:rPr>
        <w:rFonts w:ascii="Courier New" w:hAnsi="Courier New" w:cs="Courier New"/>
      </w:rPr>
    </w:lvl>
    <w:lvl w:ilvl="8" w:tplc="71AE8822">
      <w:numFmt w:val="bullet"/>
      <w:lvlText w:val=""/>
      <w:lvlJc w:val="left"/>
      <w:pPr>
        <w:ind w:left="6120" w:firstLine="0"/>
      </w:pPr>
      <w:rPr>
        <w:rFonts w:ascii="Wingdings" w:eastAsia="Wingdings" w:hAnsi="Wingdings" w:cs="Wingdings"/>
      </w:rPr>
    </w:lvl>
  </w:abstractNum>
  <w:abstractNum w:abstractNumId="12" w15:restartNumberingAfterBreak="0">
    <w:nsid w:val="25526C64"/>
    <w:multiLevelType w:val="hybridMultilevel"/>
    <w:tmpl w:val="33CEB090"/>
    <w:name w:val="Lista numerowana 31"/>
    <w:lvl w:ilvl="0" w:tplc="39607E3E">
      <w:start w:val="1"/>
      <w:numFmt w:val="decimal"/>
      <w:lvlText w:val="%1)"/>
      <w:lvlJc w:val="left"/>
      <w:pPr>
        <w:ind w:left="708" w:firstLine="0"/>
      </w:pPr>
    </w:lvl>
    <w:lvl w:ilvl="1" w:tplc="6D26BE0E">
      <w:start w:val="1"/>
      <w:numFmt w:val="lowerLetter"/>
      <w:lvlText w:val="%2."/>
      <w:lvlJc w:val="left"/>
      <w:pPr>
        <w:ind w:left="1428" w:firstLine="0"/>
      </w:pPr>
    </w:lvl>
    <w:lvl w:ilvl="2" w:tplc="B37E7542">
      <w:start w:val="1"/>
      <w:numFmt w:val="lowerRoman"/>
      <w:lvlText w:val="%3."/>
      <w:lvlJc w:val="left"/>
      <w:pPr>
        <w:ind w:left="2328" w:firstLine="0"/>
      </w:pPr>
    </w:lvl>
    <w:lvl w:ilvl="3" w:tplc="D8D63DE8">
      <w:start w:val="1"/>
      <w:numFmt w:val="decimal"/>
      <w:lvlText w:val="%4."/>
      <w:lvlJc w:val="left"/>
      <w:pPr>
        <w:ind w:left="2868" w:firstLine="0"/>
      </w:pPr>
    </w:lvl>
    <w:lvl w:ilvl="4" w:tplc="7C4AC86C">
      <w:start w:val="1"/>
      <w:numFmt w:val="lowerLetter"/>
      <w:lvlText w:val="%5."/>
      <w:lvlJc w:val="left"/>
      <w:pPr>
        <w:ind w:left="3588" w:firstLine="0"/>
      </w:pPr>
    </w:lvl>
    <w:lvl w:ilvl="5" w:tplc="6F78F2A0">
      <w:start w:val="1"/>
      <w:numFmt w:val="lowerRoman"/>
      <w:lvlText w:val="%6."/>
      <w:lvlJc w:val="left"/>
      <w:pPr>
        <w:ind w:left="4488" w:firstLine="0"/>
      </w:pPr>
    </w:lvl>
    <w:lvl w:ilvl="6" w:tplc="99C8F4B8">
      <w:start w:val="1"/>
      <w:numFmt w:val="decimal"/>
      <w:lvlText w:val="%7."/>
      <w:lvlJc w:val="left"/>
      <w:pPr>
        <w:ind w:left="5028" w:firstLine="0"/>
      </w:pPr>
    </w:lvl>
    <w:lvl w:ilvl="7" w:tplc="EE4A5404">
      <w:start w:val="1"/>
      <w:numFmt w:val="lowerLetter"/>
      <w:lvlText w:val="%8."/>
      <w:lvlJc w:val="left"/>
      <w:pPr>
        <w:ind w:left="5748" w:firstLine="0"/>
      </w:pPr>
    </w:lvl>
    <w:lvl w:ilvl="8" w:tplc="720A704E">
      <w:start w:val="1"/>
      <w:numFmt w:val="lowerRoman"/>
      <w:lvlText w:val="%9."/>
      <w:lvlJc w:val="left"/>
      <w:pPr>
        <w:ind w:left="6648" w:firstLine="0"/>
      </w:pPr>
    </w:lvl>
  </w:abstractNum>
  <w:abstractNum w:abstractNumId="13" w15:restartNumberingAfterBreak="0">
    <w:nsid w:val="25FB58D1"/>
    <w:multiLevelType w:val="hybridMultilevel"/>
    <w:tmpl w:val="034CFB6A"/>
    <w:name w:val="Lista numerowana 16"/>
    <w:lvl w:ilvl="0" w:tplc="CDFCDBF4">
      <w:start w:val="1"/>
      <w:numFmt w:val="decimal"/>
      <w:lvlText w:val="%1)"/>
      <w:lvlJc w:val="left"/>
      <w:pPr>
        <w:ind w:left="360" w:firstLine="0"/>
      </w:pPr>
    </w:lvl>
    <w:lvl w:ilvl="1" w:tplc="CC3A76BE">
      <w:numFmt w:val="bullet"/>
      <w:lvlText w:val="o"/>
      <w:lvlJc w:val="left"/>
      <w:pPr>
        <w:ind w:left="1080" w:firstLine="0"/>
      </w:pPr>
      <w:rPr>
        <w:rFonts w:ascii="Courier New" w:hAnsi="Courier New" w:cs="Courier New"/>
      </w:rPr>
    </w:lvl>
    <w:lvl w:ilvl="2" w:tplc="FBD24E76">
      <w:numFmt w:val="bullet"/>
      <w:lvlText w:val=""/>
      <w:lvlJc w:val="left"/>
      <w:pPr>
        <w:ind w:left="1800" w:firstLine="0"/>
      </w:pPr>
      <w:rPr>
        <w:rFonts w:ascii="Wingdings" w:eastAsia="Wingdings" w:hAnsi="Wingdings" w:cs="Wingdings"/>
      </w:rPr>
    </w:lvl>
    <w:lvl w:ilvl="3" w:tplc="8CCAB2F2">
      <w:numFmt w:val="bullet"/>
      <w:lvlText w:val=""/>
      <w:lvlJc w:val="left"/>
      <w:pPr>
        <w:ind w:left="2520" w:firstLine="0"/>
      </w:pPr>
      <w:rPr>
        <w:rFonts w:ascii="Symbol" w:hAnsi="Symbol" w:cs="Symbol"/>
      </w:rPr>
    </w:lvl>
    <w:lvl w:ilvl="4" w:tplc="93BE4F74">
      <w:numFmt w:val="bullet"/>
      <w:lvlText w:val="o"/>
      <w:lvlJc w:val="left"/>
      <w:pPr>
        <w:ind w:left="3240" w:firstLine="0"/>
      </w:pPr>
      <w:rPr>
        <w:rFonts w:ascii="Courier New" w:hAnsi="Courier New" w:cs="Courier New"/>
      </w:rPr>
    </w:lvl>
    <w:lvl w:ilvl="5" w:tplc="8D883B5E">
      <w:numFmt w:val="bullet"/>
      <w:lvlText w:val=""/>
      <w:lvlJc w:val="left"/>
      <w:pPr>
        <w:ind w:left="3960" w:firstLine="0"/>
      </w:pPr>
      <w:rPr>
        <w:rFonts w:ascii="Wingdings" w:eastAsia="Wingdings" w:hAnsi="Wingdings" w:cs="Wingdings"/>
      </w:rPr>
    </w:lvl>
    <w:lvl w:ilvl="6" w:tplc="FF6C6B52">
      <w:numFmt w:val="bullet"/>
      <w:lvlText w:val=""/>
      <w:lvlJc w:val="left"/>
      <w:pPr>
        <w:ind w:left="4680" w:firstLine="0"/>
      </w:pPr>
      <w:rPr>
        <w:rFonts w:ascii="Symbol" w:hAnsi="Symbol" w:cs="Symbol"/>
      </w:rPr>
    </w:lvl>
    <w:lvl w:ilvl="7" w:tplc="A02C33D6">
      <w:numFmt w:val="bullet"/>
      <w:lvlText w:val="o"/>
      <w:lvlJc w:val="left"/>
      <w:pPr>
        <w:ind w:left="5400" w:firstLine="0"/>
      </w:pPr>
      <w:rPr>
        <w:rFonts w:ascii="Courier New" w:hAnsi="Courier New" w:cs="Courier New"/>
      </w:rPr>
    </w:lvl>
    <w:lvl w:ilvl="8" w:tplc="FEEE9752">
      <w:numFmt w:val="bullet"/>
      <w:lvlText w:val=""/>
      <w:lvlJc w:val="left"/>
      <w:pPr>
        <w:ind w:left="6120" w:firstLine="0"/>
      </w:pPr>
      <w:rPr>
        <w:rFonts w:ascii="Wingdings" w:eastAsia="Wingdings" w:hAnsi="Wingdings" w:cs="Wingdings"/>
      </w:rPr>
    </w:lvl>
  </w:abstractNum>
  <w:abstractNum w:abstractNumId="14" w15:restartNumberingAfterBreak="0">
    <w:nsid w:val="264B393C"/>
    <w:multiLevelType w:val="hybridMultilevel"/>
    <w:tmpl w:val="C866A26C"/>
    <w:name w:val="Lista numerowana 5"/>
    <w:lvl w:ilvl="0" w:tplc="AE2AF02A">
      <w:start w:val="1"/>
      <w:numFmt w:val="decimal"/>
      <w:lvlText w:val="%1)"/>
      <w:lvlJc w:val="left"/>
      <w:pPr>
        <w:ind w:left="708" w:firstLine="0"/>
      </w:pPr>
    </w:lvl>
    <w:lvl w:ilvl="1" w:tplc="407662DC">
      <w:start w:val="1"/>
      <w:numFmt w:val="lowerLetter"/>
      <w:lvlText w:val="%2."/>
      <w:lvlJc w:val="left"/>
      <w:pPr>
        <w:ind w:left="1428" w:firstLine="0"/>
      </w:pPr>
    </w:lvl>
    <w:lvl w:ilvl="2" w:tplc="E7D44ACC">
      <w:start w:val="1"/>
      <w:numFmt w:val="lowerRoman"/>
      <w:lvlText w:val="%3."/>
      <w:lvlJc w:val="left"/>
      <w:pPr>
        <w:ind w:left="2328" w:firstLine="0"/>
      </w:pPr>
    </w:lvl>
    <w:lvl w:ilvl="3" w:tplc="05F83C80">
      <w:start w:val="1"/>
      <w:numFmt w:val="decimal"/>
      <w:lvlText w:val="%4."/>
      <w:lvlJc w:val="left"/>
      <w:pPr>
        <w:ind w:left="2868" w:firstLine="0"/>
      </w:pPr>
    </w:lvl>
    <w:lvl w:ilvl="4" w:tplc="5A4C87E6">
      <w:start w:val="1"/>
      <w:numFmt w:val="lowerLetter"/>
      <w:lvlText w:val="%5."/>
      <w:lvlJc w:val="left"/>
      <w:pPr>
        <w:ind w:left="3588" w:firstLine="0"/>
      </w:pPr>
    </w:lvl>
    <w:lvl w:ilvl="5" w:tplc="28CA51EA">
      <w:start w:val="1"/>
      <w:numFmt w:val="lowerRoman"/>
      <w:lvlText w:val="%6."/>
      <w:lvlJc w:val="left"/>
      <w:pPr>
        <w:ind w:left="4488" w:firstLine="0"/>
      </w:pPr>
    </w:lvl>
    <w:lvl w:ilvl="6" w:tplc="14FA3740">
      <w:start w:val="1"/>
      <w:numFmt w:val="decimal"/>
      <w:lvlText w:val="%7."/>
      <w:lvlJc w:val="left"/>
      <w:pPr>
        <w:ind w:left="5028" w:firstLine="0"/>
      </w:pPr>
    </w:lvl>
    <w:lvl w:ilvl="7" w:tplc="04F20818">
      <w:start w:val="1"/>
      <w:numFmt w:val="lowerLetter"/>
      <w:lvlText w:val="%8."/>
      <w:lvlJc w:val="left"/>
      <w:pPr>
        <w:ind w:left="5748" w:firstLine="0"/>
      </w:pPr>
    </w:lvl>
    <w:lvl w:ilvl="8" w:tplc="D040A3CE">
      <w:start w:val="1"/>
      <w:numFmt w:val="lowerRoman"/>
      <w:lvlText w:val="%9."/>
      <w:lvlJc w:val="left"/>
      <w:pPr>
        <w:ind w:left="6648" w:firstLine="0"/>
      </w:pPr>
    </w:lvl>
  </w:abstractNum>
  <w:abstractNum w:abstractNumId="15" w15:restartNumberingAfterBreak="0">
    <w:nsid w:val="2C1D058A"/>
    <w:multiLevelType w:val="singleLevel"/>
    <w:tmpl w:val="6C0C82DC"/>
    <w:name w:val="Bullet 34"/>
    <w:lvl w:ilvl="0">
      <w:numFmt w:val="bullet"/>
      <w:lvlText w:val=""/>
      <w:lvlJc w:val="left"/>
      <w:pPr>
        <w:tabs>
          <w:tab w:val="num" w:pos="0"/>
        </w:tabs>
        <w:ind w:left="0" w:firstLine="0"/>
      </w:pPr>
      <w:rPr>
        <w:rFonts w:ascii="Symbol" w:hAnsi="Symbol" w:cs="Symbol"/>
        <w:sz w:val="20"/>
      </w:rPr>
    </w:lvl>
  </w:abstractNum>
  <w:abstractNum w:abstractNumId="16" w15:restartNumberingAfterBreak="0">
    <w:nsid w:val="334810C3"/>
    <w:multiLevelType w:val="hybridMultilevel"/>
    <w:tmpl w:val="569061E0"/>
    <w:name w:val="Lista numerowana 29"/>
    <w:lvl w:ilvl="0" w:tplc="22907602">
      <w:numFmt w:val="bullet"/>
      <w:lvlText w:val=""/>
      <w:lvlJc w:val="left"/>
      <w:pPr>
        <w:ind w:left="1080" w:firstLine="0"/>
      </w:pPr>
      <w:rPr>
        <w:rFonts w:ascii="Symbol" w:hAnsi="Symbol" w:cs="Symbol"/>
      </w:rPr>
    </w:lvl>
    <w:lvl w:ilvl="1" w:tplc="B4C6C6DA">
      <w:numFmt w:val="bullet"/>
      <w:lvlText w:val="o"/>
      <w:lvlJc w:val="left"/>
      <w:pPr>
        <w:ind w:left="1800" w:firstLine="0"/>
      </w:pPr>
      <w:rPr>
        <w:rFonts w:ascii="Courier New" w:hAnsi="Courier New" w:cs="Courier New"/>
      </w:rPr>
    </w:lvl>
    <w:lvl w:ilvl="2" w:tplc="571AE630">
      <w:numFmt w:val="bullet"/>
      <w:lvlText w:val=""/>
      <w:lvlJc w:val="left"/>
      <w:pPr>
        <w:ind w:left="2520" w:firstLine="0"/>
      </w:pPr>
      <w:rPr>
        <w:rFonts w:ascii="Wingdings" w:eastAsia="Wingdings" w:hAnsi="Wingdings" w:cs="Wingdings"/>
      </w:rPr>
    </w:lvl>
    <w:lvl w:ilvl="3" w:tplc="50CAE6D2">
      <w:numFmt w:val="bullet"/>
      <w:lvlText w:val=""/>
      <w:lvlJc w:val="left"/>
      <w:pPr>
        <w:ind w:left="3240" w:firstLine="0"/>
      </w:pPr>
      <w:rPr>
        <w:rFonts w:ascii="Symbol" w:hAnsi="Symbol" w:cs="Symbol"/>
      </w:rPr>
    </w:lvl>
    <w:lvl w:ilvl="4" w:tplc="A0B8486E">
      <w:numFmt w:val="bullet"/>
      <w:lvlText w:val="o"/>
      <w:lvlJc w:val="left"/>
      <w:pPr>
        <w:ind w:left="3960" w:firstLine="0"/>
      </w:pPr>
      <w:rPr>
        <w:rFonts w:ascii="Courier New" w:hAnsi="Courier New" w:cs="Courier New"/>
      </w:rPr>
    </w:lvl>
    <w:lvl w:ilvl="5" w:tplc="F5905B98">
      <w:numFmt w:val="bullet"/>
      <w:lvlText w:val=""/>
      <w:lvlJc w:val="left"/>
      <w:pPr>
        <w:ind w:left="4680" w:firstLine="0"/>
      </w:pPr>
      <w:rPr>
        <w:rFonts w:ascii="Wingdings" w:eastAsia="Wingdings" w:hAnsi="Wingdings" w:cs="Wingdings"/>
      </w:rPr>
    </w:lvl>
    <w:lvl w:ilvl="6" w:tplc="31FCDB88">
      <w:numFmt w:val="bullet"/>
      <w:lvlText w:val=""/>
      <w:lvlJc w:val="left"/>
      <w:pPr>
        <w:ind w:left="5400" w:firstLine="0"/>
      </w:pPr>
      <w:rPr>
        <w:rFonts w:ascii="Symbol" w:hAnsi="Symbol" w:cs="Symbol"/>
      </w:rPr>
    </w:lvl>
    <w:lvl w:ilvl="7" w:tplc="8F928032">
      <w:numFmt w:val="bullet"/>
      <w:lvlText w:val="o"/>
      <w:lvlJc w:val="left"/>
      <w:pPr>
        <w:ind w:left="6120" w:firstLine="0"/>
      </w:pPr>
      <w:rPr>
        <w:rFonts w:ascii="Courier New" w:hAnsi="Courier New" w:cs="Courier New"/>
      </w:rPr>
    </w:lvl>
    <w:lvl w:ilvl="8" w:tplc="6F84B212">
      <w:numFmt w:val="bullet"/>
      <w:lvlText w:val=""/>
      <w:lvlJc w:val="left"/>
      <w:pPr>
        <w:ind w:left="6840" w:firstLine="0"/>
      </w:pPr>
      <w:rPr>
        <w:rFonts w:ascii="Wingdings" w:eastAsia="Wingdings" w:hAnsi="Wingdings" w:cs="Wingdings"/>
      </w:rPr>
    </w:lvl>
  </w:abstractNum>
  <w:abstractNum w:abstractNumId="17" w15:restartNumberingAfterBreak="0">
    <w:nsid w:val="355E097E"/>
    <w:multiLevelType w:val="hybridMultilevel"/>
    <w:tmpl w:val="B58A0324"/>
    <w:name w:val="Lista numerowana 3"/>
    <w:lvl w:ilvl="0" w:tplc="E584A1B0">
      <w:numFmt w:val="bullet"/>
      <w:lvlText w:val=""/>
      <w:lvlJc w:val="left"/>
      <w:pPr>
        <w:ind w:left="360" w:firstLine="0"/>
      </w:pPr>
      <w:rPr>
        <w:rFonts w:ascii="Symbol" w:hAnsi="Symbol" w:cs="Symbol"/>
      </w:rPr>
    </w:lvl>
    <w:lvl w:ilvl="1" w:tplc="4470C752">
      <w:numFmt w:val="bullet"/>
      <w:lvlText w:val="o"/>
      <w:lvlJc w:val="left"/>
      <w:pPr>
        <w:ind w:left="1080" w:firstLine="0"/>
      </w:pPr>
      <w:rPr>
        <w:rFonts w:ascii="Courier New" w:hAnsi="Courier New" w:cs="Courier New"/>
      </w:rPr>
    </w:lvl>
    <w:lvl w:ilvl="2" w:tplc="259C43B6">
      <w:numFmt w:val="bullet"/>
      <w:lvlText w:val=""/>
      <w:lvlJc w:val="left"/>
      <w:pPr>
        <w:ind w:left="1800" w:firstLine="0"/>
      </w:pPr>
      <w:rPr>
        <w:rFonts w:ascii="Wingdings" w:eastAsia="Wingdings" w:hAnsi="Wingdings" w:cs="Wingdings"/>
      </w:rPr>
    </w:lvl>
    <w:lvl w:ilvl="3" w:tplc="33A475B6">
      <w:numFmt w:val="bullet"/>
      <w:lvlText w:val=""/>
      <w:lvlJc w:val="left"/>
      <w:pPr>
        <w:ind w:left="2520" w:firstLine="0"/>
      </w:pPr>
      <w:rPr>
        <w:rFonts w:ascii="Symbol" w:hAnsi="Symbol" w:cs="Symbol"/>
      </w:rPr>
    </w:lvl>
    <w:lvl w:ilvl="4" w:tplc="27126660">
      <w:numFmt w:val="bullet"/>
      <w:lvlText w:val="o"/>
      <w:lvlJc w:val="left"/>
      <w:pPr>
        <w:ind w:left="3240" w:firstLine="0"/>
      </w:pPr>
      <w:rPr>
        <w:rFonts w:ascii="Courier New" w:hAnsi="Courier New" w:cs="Courier New"/>
      </w:rPr>
    </w:lvl>
    <w:lvl w:ilvl="5" w:tplc="0E24CE12">
      <w:numFmt w:val="bullet"/>
      <w:lvlText w:val=""/>
      <w:lvlJc w:val="left"/>
      <w:pPr>
        <w:ind w:left="3960" w:firstLine="0"/>
      </w:pPr>
      <w:rPr>
        <w:rFonts w:ascii="Wingdings" w:eastAsia="Wingdings" w:hAnsi="Wingdings" w:cs="Wingdings"/>
      </w:rPr>
    </w:lvl>
    <w:lvl w:ilvl="6" w:tplc="40A6A974">
      <w:numFmt w:val="bullet"/>
      <w:lvlText w:val=""/>
      <w:lvlJc w:val="left"/>
      <w:pPr>
        <w:ind w:left="4680" w:firstLine="0"/>
      </w:pPr>
      <w:rPr>
        <w:rFonts w:ascii="Symbol" w:hAnsi="Symbol" w:cs="Symbol"/>
      </w:rPr>
    </w:lvl>
    <w:lvl w:ilvl="7" w:tplc="33721A7E">
      <w:numFmt w:val="bullet"/>
      <w:lvlText w:val="o"/>
      <w:lvlJc w:val="left"/>
      <w:pPr>
        <w:ind w:left="5400" w:firstLine="0"/>
      </w:pPr>
      <w:rPr>
        <w:rFonts w:ascii="Courier New" w:hAnsi="Courier New" w:cs="Courier New"/>
      </w:rPr>
    </w:lvl>
    <w:lvl w:ilvl="8" w:tplc="D9841460">
      <w:numFmt w:val="bullet"/>
      <w:lvlText w:val=""/>
      <w:lvlJc w:val="left"/>
      <w:pPr>
        <w:ind w:left="6120" w:firstLine="0"/>
      </w:pPr>
      <w:rPr>
        <w:rFonts w:ascii="Wingdings" w:eastAsia="Wingdings" w:hAnsi="Wingdings" w:cs="Wingdings"/>
      </w:rPr>
    </w:lvl>
  </w:abstractNum>
  <w:abstractNum w:abstractNumId="18" w15:restartNumberingAfterBreak="0">
    <w:nsid w:val="3BAE4098"/>
    <w:multiLevelType w:val="hybridMultilevel"/>
    <w:tmpl w:val="9654B5A6"/>
    <w:name w:val="Lista numerowana 20"/>
    <w:lvl w:ilvl="0" w:tplc="54D84AD6">
      <w:numFmt w:val="bullet"/>
      <w:lvlText w:val=""/>
      <w:lvlJc w:val="left"/>
      <w:pPr>
        <w:ind w:left="360" w:firstLine="0"/>
      </w:pPr>
      <w:rPr>
        <w:rFonts w:ascii="Symbol" w:hAnsi="Symbol" w:cs="Symbol"/>
      </w:rPr>
    </w:lvl>
    <w:lvl w:ilvl="1" w:tplc="5238832E">
      <w:numFmt w:val="bullet"/>
      <w:lvlText w:val="o"/>
      <w:lvlJc w:val="left"/>
      <w:pPr>
        <w:ind w:left="1080" w:firstLine="0"/>
      </w:pPr>
      <w:rPr>
        <w:rFonts w:ascii="Courier New" w:hAnsi="Courier New" w:cs="Courier New"/>
      </w:rPr>
    </w:lvl>
    <w:lvl w:ilvl="2" w:tplc="1994AF90">
      <w:numFmt w:val="bullet"/>
      <w:lvlText w:val=""/>
      <w:lvlJc w:val="left"/>
      <w:pPr>
        <w:ind w:left="1800" w:firstLine="0"/>
      </w:pPr>
      <w:rPr>
        <w:rFonts w:ascii="Wingdings" w:eastAsia="Wingdings" w:hAnsi="Wingdings" w:cs="Wingdings"/>
      </w:rPr>
    </w:lvl>
    <w:lvl w:ilvl="3" w:tplc="9DAC3D22">
      <w:numFmt w:val="bullet"/>
      <w:lvlText w:val=""/>
      <w:lvlJc w:val="left"/>
      <w:pPr>
        <w:ind w:left="2520" w:firstLine="0"/>
      </w:pPr>
      <w:rPr>
        <w:rFonts w:ascii="Symbol" w:hAnsi="Symbol" w:cs="Symbol"/>
      </w:rPr>
    </w:lvl>
    <w:lvl w:ilvl="4" w:tplc="BE8C9202">
      <w:numFmt w:val="bullet"/>
      <w:lvlText w:val="o"/>
      <w:lvlJc w:val="left"/>
      <w:pPr>
        <w:ind w:left="3240" w:firstLine="0"/>
      </w:pPr>
      <w:rPr>
        <w:rFonts w:ascii="Courier New" w:hAnsi="Courier New" w:cs="Courier New"/>
      </w:rPr>
    </w:lvl>
    <w:lvl w:ilvl="5" w:tplc="BD54EA66">
      <w:numFmt w:val="bullet"/>
      <w:lvlText w:val=""/>
      <w:lvlJc w:val="left"/>
      <w:pPr>
        <w:ind w:left="3960" w:firstLine="0"/>
      </w:pPr>
      <w:rPr>
        <w:rFonts w:ascii="Wingdings" w:eastAsia="Wingdings" w:hAnsi="Wingdings" w:cs="Wingdings"/>
      </w:rPr>
    </w:lvl>
    <w:lvl w:ilvl="6" w:tplc="EB280A90">
      <w:numFmt w:val="bullet"/>
      <w:lvlText w:val=""/>
      <w:lvlJc w:val="left"/>
      <w:pPr>
        <w:ind w:left="4680" w:firstLine="0"/>
      </w:pPr>
      <w:rPr>
        <w:rFonts w:ascii="Symbol" w:hAnsi="Symbol" w:cs="Symbol"/>
      </w:rPr>
    </w:lvl>
    <w:lvl w:ilvl="7" w:tplc="A69A0964">
      <w:numFmt w:val="bullet"/>
      <w:lvlText w:val="o"/>
      <w:lvlJc w:val="left"/>
      <w:pPr>
        <w:ind w:left="5400" w:firstLine="0"/>
      </w:pPr>
      <w:rPr>
        <w:rFonts w:ascii="Courier New" w:hAnsi="Courier New" w:cs="Courier New"/>
      </w:rPr>
    </w:lvl>
    <w:lvl w:ilvl="8" w:tplc="92462876">
      <w:numFmt w:val="bullet"/>
      <w:lvlText w:val=""/>
      <w:lvlJc w:val="left"/>
      <w:pPr>
        <w:ind w:left="6120" w:firstLine="0"/>
      </w:pPr>
      <w:rPr>
        <w:rFonts w:ascii="Wingdings" w:eastAsia="Wingdings" w:hAnsi="Wingdings" w:cs="Wingdings"/>
      </w:rPr>
    </w:lvl>
  </w:abstractNum>
  <w:abstractNum w:abstractNumId="19" w15:restartNumberingAfterBreak="0">
    <w:nsid w:val="47A5534B"/>
    <w:multiLevelType w:val="hybridMultilevel"/>
    <w:tmpl w:val="38102980"/>
    <w:name w:val="Lista numerowana 28"/>
    <w:lvl w:ilvl="0" w:tplc="953A4FE0">
      <w:numFmt w:val="bullet"/>
      <w:lvlText w:val=""/>
      <w:lvlJc w:val="left"/>
      <w:pPr>
        <w:ind w:left="360" w:firstLine="0"/>
      </w:pPr>
      <w:rPr>
        <w:rFonts w:ascii="Symbol" w:hAnsi="Symbol" w:cs="Symbol"/>
      </w:rPr>
    </w:lvl>
    <w:lvl w:ilvl="1" w:tplc="D006EFAA">
      <w:numFmt w:val="bullet"/>
      <w:lvlText w:val="o"/>
      <w:lvlJc w:val="left"/>
      <w:pPr>
        <w:ind w:left="1080" w:firstLine="0"/>
      </w:pPr>
      <w:rPr>
        <w:rFonts w:ascii="Courier New" w:hAnsi="Courier New" w:cs="Courier New"/>
      </w:rPr>
    </w:lvl>
    <w:lvl w:ilvl="2" w:tplc="CB9A73D2">
      <w:numFmt w:val="bullet"/>
      <w:lvlText w:val=""/>
      <w:lvlJc w:val="left"/>
      <w:pPr>
        <w:ind w:left="1800" w:firstLine="0"/>
      </w:pPr>
      <w:rPr>
        <w:rFonts w:ascii="Wingdings" w:eastAsia="Wingdings" w:hAnsi="Wingdings" w:cs="Wingdings"/>
      </w:rPr>
    </w:lvl>
    <w:lvl w:ilvl="3" w:tplc="AC885BF4">
      <w:numFmt w:val="bullet"/>
      <w:lvlText w:val=""/>
      <w:lvlJc w:val="left"/>
      <w:pPr>
        <w:ind w:left="2520" w:firstLine="0"/>
      </w:pPr>
      <w:rPr>
        <w:rFonts w:ascii="Symbol" w:hAnsi="Symbol" w:cs="Symbol"/>
      </w:rPr>
    </w:lvl>
    <w:lvl w:ilvl="4" w:tplc="382EABE0">
      <w:numFmt w:val="bullet"/>
      <w:lvlText w:val="o"/>
      <w:lvlJc w:val="left"/>
      <w:pPr>
        <w:ind w:left="3240" w:firstLine="0"/>
      </w:pPr>
      <w:rPr>
        <w:rFonts w:ascii="Courier New" w:hAnsi="Courier New" w:cs="Courier New"/>
      </w:rPr>
    </w:lvl>
    <w:lvl w:ilvl="5" w:tplc="2C88C2D8">
      <w:numFmt w:val="bullet"/>
      <w:lvlText w:val=""/>
      <w:lvlJc w:val="left"/>
      <w:pPr>
        <w:ind w:left="3960" w:firstLine="0"/>
      </w:pPr>
      <w:rPr>
        <w:rFonts w:ascii="Wingdings" w:eastAsia="Wingdings" w:hAnsi="Wingdings" w:cs="Wingdings"/>
      </w:rPr>
    </w:lvl>
    <w:lvl w:ilvl="6" w:tplc="7BBA2C5E">
      <w:numFmt w:val="bullet"/>
      <w:lvlText w:val=""/>
      <w:lvlJc w:val="left"/>
      <w:pPr>
        <w:ind w:left="4680" w:firstLine="0"/>
      </w:pPr>
      <w:rPr>
        <w:rFonts w:ascii="Symbol" w:hAnsi="Symbol" w:cs="Symbol"/>
      </w:rPr>
    </w:lvl>
    <w:lvl w:ilvl="7" w:tplc="5F28EE3A">
      <w:numFmt w:val="bullet"/>
      <w:lvlText w:val="o"/>
      <w:lvlJc w:val="left"/>
      <w:pPr>
        <w:ind w:left="5400" w:firstLine="0"/>
      </w:pPr>
      <w:rPr>
        <w:rFonts w:ascii="Courier New" w:hAnsi="Courier New" w:cs="Courier New"/>
      </w:rPr>
    </w:lvl>
    <w:lvl w:ilvl="8" w:tplc="B4BC0A82">
      <w:numFmt w:val="bullet"/>
      <w:lvlText w:val=""/>
      <w:lvlJc w:val="left"/>
      <w:pPr>
        <w:ind w:left="6120" w:firstLine="0"/>
      </w:pPr>
      <w:rPr>
        <w:rFonts w:ascii="Wingdings" w:eastAsia="Wingdings" w:hAnsi="Wingdings" w:cs="Wingdings"/>
      </w:rPr>
    </w:lvl>
  </w:abstractNum>
  <w:abstractNum w:abstractNumId="20" w15:restartNumberingAfterBreak="0">
    <w:nsid w:val="4D283006"/>
    <w:multiLevelType w:val="singleLevel"/>
    <w:tmpl w:val="0D249D22"/>
    <w:name w:val="Bullet 35"/>
    <w:lvl w:ilvl="0">
      <w:numFmt w:val="bullet"/>
      <w:lvlText w:val=""/>
      <w:lvlJc w:val="left"/>
      <w:pPr>
        <w:tabs>
          <w:tab w:val="num" w:pos="0"/>
        </w:tabs>
        <w:ind w:left="0" w:firstLine="0"/>
      </w:pPr>
      <w:rPr>
        <w:rFonts w:ascii="Symbol" w:hAnsi="Symbol" w:cs="Symbol"/>
      </w:rPr>
    </w:lvl>
  </w:abstractNum>
  <w:abstractNum w:abstractNumId="21" w15:restartNumberingAfterBreak="0">
    <w:nsid w:val="4F2B7A0C"/>
    <w:multiLevelType w:val="hybridMultilevel"/>
    <w:tmpl w:val="DBE8174A"/>
    <w:name w:val="Lista numerowana 32"/>
    <w:lvl w:ilvl="0" w:tplc="F92227DA">
      <w:numFmt w:val="none"/>
      <w:lvlText w:val=""/>
      <w:lvlJc w:val="left"/>
      <w:pPr>
        <w:ind w:left="0" w:firstLine="0"/>
      </w:pPr>
    </w:lvl>
    <w:lvl w:ilvl="1" w:tplc="2E20EE50">
      <w:numFmt w:val="none"/>
      <w:lvlText w:val=""/>
      <w:lvlJc w:val="left"/>
      <w:pPr>
        <w:ind w:left="0" w:firstLine="0"/>
      </w:pPr>
    </w:lvl>
    <w:lvl w:ilvl="2" w:tplc="0ED20B1A">
      <w:numFmt w:val="none"/>
      <w:lvlText w:val=""/>
      <w:lvlJc w:val="left"/>
      <w:pPr>
        <w:ind w:left="0" w:firstLine="0"/>
      </w:pPr>
    </w:lvl>
    <w:lvl w:ilvl="3" w:tplc="4A3893FA">
      <w:numFmt w:val="none"/>
      <w:lvlText w:val=""/>
      <w:lvlJc w:val="left"/>
      <w:pPr>
        <w:ind w:left="0" w:firstLine="0"/>
      </w:pPr>
    </w:lvl>
    <w:lvl w:ilvl="4" w:tplc="820204D4">
      <w:numFmt w:val="none"/>
      <w:lvlText w:val=""/>
      <w:lvlJc w:val="left"/>
      <w:pPr>
        <w:ind w:left="0" w:firstLine="0"/>
      </w:pPr>
    </w:lvl>
    <w:lvl w:ilvl="5" w:tplc="782EF6C8">
      <w:numFmt w:val="none"/>
      <w:lvlText w:val=""/>
      <w:lvlJc w:val="left"/>
      <w:pPr>
        <w:ind w:left="0" w:firstLine="0"/>
      </w:pPr>
    </w:lvl>
    <w:lvl w:ilvl="6" w:tplc="172C4A0E">
      <w:numFmt w:val="none"/>
      <w:lvlText w:val=""/>
      <w:lvlJc w:val="left"/>
      <w:pPr>
        <w:ind w:left="0" w:firstLine="0"/>
      </w:pPr>
    </w:lvl>
    <w:lvl w:ilvl="7" w:tplc="6402FEAA">
      <w:numFmt w:val="none"/>
      <w:lvlText w:val=""/>
      <w:lvlJc w:val="left"/>
      <w:pPr>
        <w:ind w:left="0" w:firstLine="0"/>
      </w:pPr>
    </w:lvl>
    <w:lvl w:ilvl="8" w:tplc="6854C95E">
      <w:numFmt w:val="none"/>
      <w:lvlText w:val=""/>
      <w:lvlJc w:val="left"/>
      <w:pPr>
        <w:ind w:left="0" w:firstLine="0"/>
      </w:pPr>
    </w:lvl>
  </w:abstractNum>
  <w:abstractNum w:abstractNumId="22" w15:restartNumberingAfterBreak="0">
    <w:nsid w:val="54132F06"/>
    <w:multiLevelType w:val="hybridMultilevel"/>
    <w:tmpl w:val="548A919A"/>
    <w:name w:val="Lista numerowana 1"/>
    <w:lvl w:ilvl="0" w:tplc="564C2A2C">
      <w:numFmt w:val="bullet"/>
      <w:lvlText w:val=""/>
      <w:lvlJc w:val="left"/>
      <w:pPr>
        <w:ind w:left="360" w:firstLine="0"/>
      </w:pPr>
      <w:rPr>
        <w:rFonts w:ascii="Symbol" w:hAnsi="Symbol" w:cs="Symbol"/>
      </w:rPr>
    </w:lvl>
    <w:lvl w:ilvl="1" w:tplc="4D4CD452">
      <w:numFmt w:val="bullet"/>
      <w:lvlText w:val="o"/>
      <w:lvlJc w:val="left"/>
      <w:pPr>
        <w:ind w:left="1080" w:firstLine="0"/>
      </w:pPr>
      <w:rPr>
        <w:rFonts w:ascii="Courier New" w:hAnsi="Courier New" w:cs="Courier New"/>
      </w:rPr>
    </w:lvl>
    <w:lvl w:ilvl="2" w:tplc="D766ECAA">
      <w:numFmt w:val="bullet"/>
      <w:lvlText w:val=""/>
      <w:lvlJc w:val="left"/>
      <w:pPr>
        <w:ind w:left="1800" w:firstLine="0"/>
      </w:pPr>
      <w:rPr>
        <w:rFonts w:ascii="Wingdings" w:eastAsia="Wingdings" w:hAnsi="Wingdings" w:cs="Wingdings"/>
      </w:rPr>
    </w:lvl>
    <w:lvl w:ilvl="3" w:tplc="DC7411AE">
      <w:numFmt w:val="bullet"/>
      <w:lvlText w:val=""/>
      <w:lvlJc w:val="left"/>
      <w:pPr>
        <w:ind w:left="2520" w:firstLine="0"/>
      </w:pPr>
      <w:rPr>
        <w:rFonts w:ascii="Symbol" w:hAnsi="Symbol" w:cs="Symbol"/>
      </w:rPr>
    </w:lvl>
    <w:lvl w:ilvl="4" w:tplc="BA5877AE">
      <w:numFmt w:val="bullet"/>
      <w:lvlText w:val="o"/>
      <w:lvlJc w:val="left"/>
      <w:pPr>
        <w:ind w:left="3240" w:firstLine="0"/>
      </w:pPr>
      <w:rPr>
        <w:rFonts w:ascii="Courier New" w:hAnsi="Courier New" w:cs="Courier New"/>
      </w:rPr>
    </w:lvl>
    <w:lvl w:ilvl="5" w:tplc="E61E99B2">
      <w:numFmt w:val="bullet"/>
      <w:lvlText w:val=""/>
      <w:lvlJc w:val="left"/>
      <w:pPr>
        <w:ind w:left="3960" w:firstLine="0"/>
      </w:pPr>
      <w:rPr>
        <w:rFonts w:ascii="Wingdings" w:eastAsia="Wingdings" w:hAnsi="Wingdings" w:cs="Wingdings"/>
      </w:rPr>
    </w:lvl>
    <w:lvl w:ilvl="6" w:tplc="D21285FA">
      <w:numFmt w:val="bullet"/>
      <w:lvlText w:val=""/>
      <w:lvlJc w:val="left"/>
      <w:pPr>
        <w:ind w:left="4680" w:firstLine="0"/>
      </w:pPr>
      <w:rPr>
        <w:rFonts w:ascii="Symbol" w:hAnsi="Symbol" w:cs="Symbol"/>
      </w:rPr>
    </w:lvl>
    <w:lvl w:ilvl="7" w:tplc="4770E7DC">
      <w:numFmt w:val="bullet"/>
      <w:lvlText w:val="o"/>
      <w:lvlJc w:val="left"/>
      <w:pPr>
        <w:ind w:left="5400" w:firstLine="0"/>
      </w:pPr>
      <w:rPr>
        <w:rFonts w:ascii="Courier New" w:hAnsi="Courier New" w:cs="Courier New"/>
      </w:rPr>
    </w:lvl>
    <w:lvl w:ilvl="8" w:tplc="6B24B65E">
      <w:numFmt w:val="bullet"/>
      <w:lvlText w:val=""/>
      <w:lvlJc w:val="left"/>
      <w:pPr>
        <w:ind w:left="6120" w:firstLine="0"/>
      </w:pPr>
      <w:rPr>
        <w:rFonts w:ascii="Wingdings" w:eastAsia="Wingdings" w:hAnsi="Wingdings" w:cs="Wingdings"/>
      </w:rPr>
    </w:lvl>
  </w:abstractNum>
  <w:abstractNum w:abstractNumId="23" w15:restartNumberingAfterBreak="0">
    <w:nsid w:val="5414436E"/>
    <w:multiLevelType w:val="hybridMultilevel"/>
    <w:tmpl w:val="05ACF382"/>
    <w:name w:val="Lista numerowana 23"/>
    <w:lvl w:ilvl="0" w:tplc="735ACF42">
      <w:start w:val="1"/>
      <w:numFmt w:val="decimal"/>
      <w:lvlText w:val="%1."/>
      <w:lvlJc w:val="left"/>
      <w:pPr>
        <w:ind w:left="360" w:firstLine="0"/>
      </w:pPr>
    </w:lvl>
    <w:lvl w:ilvl="1" w:tplc="B908EC60">
      <w:start w:val="1"/>
      <w:numFmt w:val="lowerLetter"/>
      <w:lvlText w:val="%2."/>
      <w:lvlJc w:val="left"/>
      <w:pPr>
        <w:ind w:left="1080" w:firstLine="0"/>
      </w:pPr>
    </w:lvl>
    <w:lvl w:ilvl="2" w:tplc="AEDA8150">
      <w:start w:val="1"/>
      <w:numFmt w:val="lowerRoman"/>
      <w:lvlText w:val="%3."/>
      <w:lvlJc w:val="left"/>
      <w:pPr>
        <w:ind w:left="1980" w:firstLine="0"/>
      </w:pPr>
    </w:lvl>
    <w:lvl w:ilvl="3" w:tplc="704698CC">
      <w:start w:val="1"/>
      <w:numFmt w:val="decimal"/>
      <w:lvlText w:val="%4."/>
      <w:lvlJc w:val="left"/>
      <w:pPr>
        <w:ind w:left="2520" w:firstLine="0"/>
      </w:pPr>
    </w:lvl>
    <w:lvl w:ilvl="4" w:tplc="410CF168">
      <w:start w:val="1"/>
      <w:numFmt w:val="lowerLetter"/>
      <w:lvlText w:val="%5."/>
      <w:lvlJc w:val="left"/>
      <w:pPr>
        <w:ind w:left="3240" w:firstLine="0"/>
      </w:pPr>
    </w:lvl>
    <w:lvl w:ilvl="5" w:tplc="ADFAE490">
      <w:start w:val="1"/>
      <w:numFmt w:val="lowerRoman"/>
      <w:lvlText w:val="%6."/>
      <w:lvlJc w:val="left"/>
      <w:pPr>
        <w:ind w:left="4140" w:firstLine="0"/>
      </w:pPr>
    </w:lvl>
    <w:lvl w:ilvl="6" w:tplc="F0601A6E">
      <w:start w:val="1"/>
      <w:numFmt w:val="decimal"/>
      <w:lvlText w:val="%7."/>
      <w:lvlJc w:val="left"/>
      <w:pPr>
        <w:ind w:left="4680" w:firstLine="0"/>
      </w:pPr>
    </w:lvl>
    <w:lvl w:ilvl="7" w:tplc="6FF22774">
      <w:start w:val="1"/>
      <w:numFmt w:val="lowerLetter"/>
      <w:lvlText w:val="%8."/>
      <w:lvlJc w:val="left"/>
      <w:pPr>
        <w:ind w:left="5400" w:firstLine="0"/>
      </w:pPr>
    </w:lvl>
    <w:lvl w:ilvl="8" w:tplc="0EE0FD48">
      <w:start w:val="1"/>
      <w:numFmt w:val="lowerRoman"/>
      <w:lvlText w:val="%9."/>
      <w:lvlJc w:val="left"/>
      <w:pPr>
        <w:ind w:left="6300" w:firstLine="0"/>
      </w:pPr>
    </w:lvl>
  </w:abstractNum>
  <w:abstractNum w:abstractNumId="24" w15:restartNumberingAfterBreak="0">
    <w:nsid w:val="54AB6A5A"/>
    <w:multiLevelType w:val="hybridMultilevel"/>
    <w:tmpl w:val="773A56DE"/>
    <w:name w:val="Lista numerowana 14"/>
    <w:lvl w:ilvl="0" w:tplc="D932FFC0">
      <w:numFmt w:val="bullet"/>
      <w:lvlText w:val=""/>
      <w:lvlJc w:val="left"/>
      <w:pPr>
        <w:ind w:left="360" w:firstLine="0"/>
      </w:pPr>
      <w:rPr>
        <w:rFonts w:ascii="Symbol" w:hAnsi="Symbol" w:cs="Symbol"/>
      </w:rPr>
    </w:lvl>
    <w:lvl w:ilvl="1" w:tplc="ECA06C3A">
      <w:numFmt w:val="bullet"/>
      <w:lvlText w:val="o"/>
      <w:lvlJc w:val="left"/>
      <w:pPr>
        <w:ind w:left="1080" w:firstLine="0"/>
      </w:pPr>
      <w:rPr>
        <w:rFonts w:ascii="Courier New" w:hAnsi="Courier New" w:cs="Courier New"/>
      </w:rPr>
    </w:lvl>
    <w:lvl w:ilvl="2" w:tplc="7F40438C">
      <w:numFmt w:val="bullet"/>
      <w:lvlText w:val=""/>
      <w:lvlJc w:val="left"/>
      <w:pPr>
        <w:ind w:left="1800" w:firstLine="0"/>
      </w:pPr>
      <w:rPr>
        <w:rFonts w:ascii="Wingdings" w:eastAsia="Wingdings" w:hAnsi="Wingdings" w:cs="Wingdings"/>
      </w:rPr>
    </w:lvl>
    <w:lvl w:ilvl="3" w:tplc="CDCEF116">
      <w:numFmt w:val="bullet"/>
      <w:lvlText w:val=""/>
      <w:lvlJc w:val="left"/>
      <w:pPr>
        <w:ind w:left="2520" w:firstLine="0"/>
      </w:pPr>
      <w:rPr>
        <w:rFonts w:ascii="Symbol" w:hAnsi="Symbol" w:cs="Symbol"/>
      </w:rPr>
    </w:lvl>
    <w:lvl w:ilvl="4" w:tplc="80F6BF2C">
      <w:numFmt w:val="bullet"/>
      <w:lvlText w:val="o"/>
      <w:lvlJc w:val="left"/>
      <w:pPr>
        <w:ind w:left="3240" w:firstLine="0"/>
      </w:pPr>
      <w:rPr>
        <w:rFonts w:ascii="Courier New" w:hAnsi="Courier New" w:cs="Courier New"/>
      </w:rPr>
    </w:lvl>
    <w:lvl w:ilvl="5" w:tplc="A404DB32">
      <w:numFmt w:val="bullet"/>
      <w:lvlText w:val=""/>
      <w:lvlJc w:val="left"/>
      <w:pPr>
        <w:ind w:left="3960" w:firstLine="0"/>
      </w:pPr>
      <w:rPr>
        <w:rFonts w:ascii="Wingdings" w:eastAsia="Wingdings" w:hAnsi="Wingdings" w:cs="Wingdings"/>
      </w:rPr>
    </w:lvl>
    <w:lvl w:ilvl="6" w:tplc="9DBCC654">
      <w:numFmt w:val="bullet"/>
      <w:lvlText w:val=""/>
      <w:lvlJc w:val="left"/>
      <w:pPr>
        <w:ind w:left="4680" w:firstLine="0"/>
      </w:pPr>
      <w:rPr>
        <w:rFonts w:ascii="Symbol" w:hAnsi="Symbol" w:cs="Symbol"/>
      </w:rPr>
    </w:lvl>
    <w:lvl w:ilvl="7" w:tplc="3A820690">
      <w:numFmt w:val="bullet"/>
      <w:lvlText w:val="o"/>
      <w:lvlJc w:val="left"/>
      <w:pPr>
        <w:ind w:left="5400" w:firstLine="0"/>
      </w:pPr>
      <w:rPr>
        <w:rFonts w:ascii="Courier New" w:hAnsi="Courier New" w:cs="Courier New"/>
      </w:rPr>
    </w:lvl>
    <w:lvl w:ilvl="8" w:tplc="06621DE6">
      <w:numFmt w:val="bullet"/>
      <w:lvlText w:val=""/>
      <w:lvlJc w:val="left"/>
      <w:pPr>
        <w:ind w:left="6120" w:firstLine="0"/>
      </w:pPr>
      <w:rPr>
        <w:rFonts w:ascii="Wingdings" w:eastAsia="Wingdings" w:hAnsi="Wingdings" w:cs="Wingdings"/>
      </w:rPr>
    </w:lvl>
  </w:abstractNum>
  <w:abstractNum w:abstractNumId="25" w15:restartNumberingAfterBreak="0">
    <w:nsid w:val="59462728"/>
    <w:multiLevelType w:val="hybridMultilevel"/>
    <w:tmpl w:val="DD56BA72"/>
    <w:name w:val="Lista numerowana 4"/>
    <w:lvl w:ilvl="0" w:tplc="34621ED8">
      <w:numFmt w:val="bullet"/>
      <w:lvlText w:val=""/>
      <w:lvlJc w:val="left"/>
      <w:pPr>
        <w:ind w:left="360" w:firstLine="0"/>
      </w:pPr>
      <w:rPr>
        <w:rFonts w:ascii="Symbol" w:hAnsi="Symbol" w:cs="Symbol"/>
      </w:rPr>
    </w:lvl>
    <w:lvl w:ilvl="1" w:tplc="95DA3A14">
      <w:numFmt w:val="bullet"/>
      <w:lvlText w:val=""/>
      <w:lvlJc w:val="left"/>
      <w:pPr>
        <w:ind w:left="720" w:firstLine="0"/>
      </w:pPr>
      <w:rPr>
        <w:rFonts w:ascii="Symbol" w:hAnsi="Symbol" w:cs="Symbol"/>
      </w:rPr>
    </w:lvl>
    <w:lvl w:ilvl="2" w:tplc="8EE4322E">
      <w:numFmt w:val="bullet"/>
      <w:lvlText w:val=""/>
      <w:lvlJc w:val="left"/>
      <w:pPr>
        <w:ind w:left="1080" w:firstLine="0"/>
      </w:pPr>
      <w:rPr>
        <w:rFonts w:ascii="Symbol" w:hAnsi="Symbol" w:cs="Symbol"/>
      </w:rPr>
    </w:lvl>
    <w:lvl w:ilvl="3" w:tplc="5B46250A">
      <w:numFmt w:val="bullet"/>
      <w:lvlText w:val=""/>
      <w:lvlJc w:val="left"/>
      <w:pPr>
        <w:ind w:left="1440" w:firstLine="0"/>
      </w:pPr>
      <w:rPr>
        <w:rFonts w:ascii="Symbol" w:hAnsi="Symbol" w:cs="Symbol"/>
      </w:rPr>
    </w:lvl>
    <w:lvl w:ilvl="4" w:tplc="4636F1C8">
      <w:numFmt w:val="bullet"/>
      <w:lvlText w:val=""/>
      <w:lvlJc w:val="left"/>
      <w:pPr>
        <w:ind w:left="1800" w:firstLine="0"/>
      </w:pPr>
      <w:rPr>
        <w:rFonts w:ascii="Symbol" w:hAnsi="Symbol" w:cs="Symbol"/>
      </w:rPr>
    </w:lvl>
    <w:lvl w:ilvl="5" w:tplc="243461C2">
      <w:numFmt w:val="bullet"/>
      <w:lvlText w:val=""/>
      <w:lvlJc w:val="left"/>
      <w:pPr>
        <w:ind w:left="2160" w:firstLine="0"/>
      </w:pPr>
      <w:rPr>
        <w:rFonts w:ascii="Symbol" w:hAnsi="Symbol" w:cs="Symbol"/>
      </w:rPr>
    </w:lvl>
    <w:lvl w:ilvl="6" w:tplc="C35297A0">
      <w:numFmt w:val="bullet"/>
      <w:lvlText w:val=""/>
      <w:lvlJc w:val="left"/>
      <w:pPr>
        <w:ind w:left="2520" w:firstLine="0"/>
      </w:pPr>
      <w:rPr>
        <w:rFonts w:ascii="Symbol" w:hAnsi="Symbol" w:cs="Symbol"/>
      </w:rPr>
    </w:lvl>
    <w:lvl w:ilvl="7" w:tplc="7D92EEDE">
      <w:numFmt w:val="bullet"/>
      <w:lvlText w:val=""/>
      <w:lvlJc w:val="left"/>
      <w:pPr>
        <w:ind w:left="2880" w:firstLine="0"/>
      </w:pPr>
      <w:rPr>
        <w:rFonts w:ascii="Symbol" w:hAnsi="Symbol" w:cs="Symbol"/>
      </w:rPr>
    </w:lvl>
    <w:lvl w:ilvl="8" w:tplc="43906BB2">
      <w:numFmt w:val="bullet"/>
      <w:lvlText w:val=""/>
      <w:lvlJc w:val="left"/>
      <w:pPr>
        <w:ind w:left="3240" w:firstLine="0"/>
      </w:pPr>
      <w:rPr>
        <w:rFonts w:ascii="Symbol" w:hAnsi="Symbol" w:cs="Symbol"/>
      </w:rPr>
    </w:lvl>
  </w:abstractNum>
  <w:abstractNum w:abstractNumId="26" w15:restartNumberingAfterBreak="0">
    <w:nsid w:val="5A71690F"/>
    <w:multiLevelType w:val="hybridMultilevel"/>
    <w:tmpl w:val="89560FE2"/>
    <w:name w:val="Lista numerowana 2"/>
    <w:lvl w:ilvl="0" w:tplc="D7B27BA2">
      <w:start w:val="1"/>
      <w:numFmt w:val="decimal"/>
      <w:lvlText w:val="%1)"/>
      <w:lvlJc w:val="left"/>
      <w:pPr>
        <w:ind w:left="360" w:firstLine="0"/>
      </w:pPr>
      <w:rPr>
        <w:rFonts w:ascii="Times New Roman" w:hAnsi="Times New Roman"/>
        <w:sz w:val="24"/>
        <w:szCs w:val="24"/>
      </w:rPr>
    </w:lvl>
    <w:lvl w:ilvl="1" w:tplc="93A4755E">
      <w:start w:val="1"/>
      <w:numFmt w:val="decimal"/>
      <w:lvlText w:val="%2."/>
      <w:lvlJc w:val="left"/>
      <w:pPr>
        <w:ind w:left="1080" w:firstLine="0"/>
      </w:pPr>
    </w:lvl>
    <w:lvl w:ilvl="2" w:tplc="FFB67794">
      <w:start w:val="1"/>
      <w:numFmt w:val="decimal"/>
      <w:lvlText w:val="%3."/>
      <w:lvlJc w:val="left"/>
      <w:pPr>
        <w:ind w:left="1800" w:firstLine="0"/>
      </w:pPr>
    </w:lvl>
    <w:lvl w:ilvl="3" w:tplc="F8B87744">
      <w:start w:val="1"/>
      <w:numFmt w:val="decimal"/>
      <w:lvlText w:val="%4."/>
      <w:lvlJc w:val="left"/>
      <w:pPr>
        <w:ind w:left="2520" w:firstLine="0"/>
      </w:pPr>
    </w:lvl>
    <w:lvl w:ilvl="4" w:tplc="F30EE590">
      <w:start w:val="1"/>
      <w:numFmt w:val="decimal"/>
      <w:lvlText w:val="%5."/>
      <w:lvlJc w:val="left"/>
      <w:pPr>
        <w:ind w:left="3240" w:firstLine="0"/>
      </w:pPr>
    </w:lvl>
    <w:lvl w:ilvl="5" w:tplc="6CA43218">
      <w:start w:val="1"/>
      <w:numFmt w:val="decimal"/>
      <w:lvlText w:val="%6."/>
      <w:lvlJc w:val="left"/>
      <w:pPr>
        <w:ind w:left="3960" w:firstLine="0"/>
      </w:pPr>
    </w:lvl>
    <w:lvl w:ilvl="6" w:tplc="0D1097F8">
      <w:start w:val="1"/>
      <w:numFmt w:val="decimal"/>
      <w:lvlText w:val="%7."/>
      <w:lvlJc w:val="left"/>
      <w:pPr>
        <w:ind w:left="4680" w:firstLine="0"/>
      </w:pPr>
    </w:lvl>
    <w:lvl w:ilvl="7" w:tplc="6F046DAE">
      <w:start w:val="1"/>
      <w:numFmt w:val="decimal"/>
      <w:lvlText w:val="%8."/>
      <w:lvlJc w:val="left"/>
      <w:pPr>
        <w:ind w:left="5400" w:firstLine="0"/>
      </w:pPr>
    </w:lvl>
    <w:lvl w:ilvl="8" w:tplc="1D745026">
      <w:start w:val="1"/>
      <w:numFmt w:val="decimal"/>
      <w:lvlText w:val="%9."/>
      <w:lvlJc w:val="left"/>
      <w:pPr>
        <w:ind w:left="6120" w:firstLine="0"/>
      </w:pPr>
    </w:lvl>
  </w:abstractNum>
  <w:abstractNum w:abstractNumId="27" w15:restartNumberingAfterBreak="0">
    <w:nsid w:val="5C9E5D06"/>
    <w:multiLevelType w:val="hybridMultilevel"/>
    <w:tmpl w:val="14A8F8E0"/>
    <w:name w:val="Lista numerowana 7"/>
    <w:lvl w:ilvl="0" w:tplc="68F01666">
      <w:start w:val="1"/>
      <w:numFmt w:val="decimal"/>
      <w:lvlText w:val="%1)"/>
      <w:lvlJc w:val="left"/>
      <w:pPr>
        <w:ind w:left="360" w:firstLine="0"/>
      </w:pPr>
      <w:rPr>
        <w:rFonts w:ascii="Times New Roman" w:hAnsi="Times New Roman"/>
        <w:sz w:val="24"/>
        <w:szCs w:val="24"/>
      </w:rPr>
    </w:lvl>
    <w:lvl w:ilvl="1" w:tplc="ABA44C54">
      <w:start w:val="1"/>
      <w:numFmt w:val="decimal"/>
      <w:lvlText w:val="%2."/>
      <w:lvlJc w:val="left"/>
      <w:pPr>
        <w:ind w:left="1080" w:firstLine="0"/>
      </w:pPr>
    </w:lvl>
    <w:lvl w:ilvl="2" w:tplc="A7D40F44">
      <w:start w:val="1"/>
      <w:numFmt w:val="decimal"/>
      <w:lvlText w:val="%3."/>
      <w:lvlJc w:val="left"/>
      <w:pPr>
        <w:ind w:left="1800" w:firstLine="0"/>
      </w:pPr>
    </w:lvl>
    <w:lvl w:ilvl="3" w:tplc="E10AD4DA">
      <w:start w:val="1"/>
      <w:numFmt w:val="decimal"/>
      <w:lvlText w:val="%4."/>
      <w:lvlJc w:val="left"/>
      <w:pPr>
        <w:ind w:left="2520" w:firstLine="0"/>
      </w:pPr>
    </w:lvl>
    <w:lvl w:ilvl="4" w:tplc="6C3C9A46">
      <w:start w:val="1"/>
      <w:numFmt w:val="decimal"/>
      <w:lvlText w:val="%5."/>
      <w:lvlJc w:val="left"/>
      <w:pPr>
        <w:ind w:left="3240" w:firstLine="0"/>
      </w:pPr>
    </w:lvl>
    <w:lvl w:ilvl="5" w:tplc="1A04938C">
      <w:start w:val="1"/>
      <w:numFmt w:val="decimal"/>
      <w:lvlText w:val="%6."/>
      <w:lvlJc w:val="left"/>
      <w:pPr>
        <w:ind w:left="3960" w:firstLine="0"/>
      </w:pPr>
    </w:lvl>
    <w:lvl w:ilvl="6" w:tplc="F25693DE">
      <w:start w:val="1"/>
      <w:numFmt w:val="decimal"/>
      <w:lvlText w:val="%7."/>
      <w:lvlJc w:val="left"/>
      <w:pPr>
        <w:ind w:left="4680" w:firstLine="0"/>
      </w:pPr>
    </w:lvl>
    <w:lvl w:ilvl="7" w:tplc="1EF619F6">
      <w:start w:val="1"/>
      <w:numFmt w:val="decimal"/>
      <w:lvlText w:val="%8."/>
      <w:lvlJc w:val="left"/>
      <w:pPr>
        <w:ind w:left="5400" w:firstLine="0"/>
      </w:pPr>
    </w:lvl>
    <w:lvl w:ilvl="8" w:tplc="3878D398">
      <w:start w:val="1"/>
      <w:numFmt w:val="decimal"/>
      <w:lvlText w:val="%9."/>
      <w:lvlJc w:val="left"/>
      <w:pPr>
        <w:ind w:left="6120" w:firstLine="0"/>
      </w:pPr>
    </w:lvl>
  </w:abstractNum>
  <w:abstractNum w:abstractNumId="28" w15:restartNumberingAfterBreak="0">
    <w:nsid w:val="5E9A7CD6"/>
    <w:multiLevelType w:val="hybridMultilevel"/>
    <w:tmpl w:val="D3C6F0CE"/>
    <w:name w:val="Lista numerowana 25"/>
    <w:lvl w:ilvl="0" w:tplc="B5AAF1D4">
      <w:numFmt w:val="bullet"/>
      <w:lvlText w:val=""/>
      <w:lvlJc w:val="left"/>
      <w:pPr>
        <w:ind w:left="1080" w:firstLine="0"/>
      </w:pPr>
      <w:rPr>
        <w:rFonts w:ascii="Symbol" w:hAnsi="Symbol" w:cs="Symbol"/>
      </w:rPr>
    </w:lvl>
    <w:lvl w:ilvl="1" w:tplc="D10C7510">
      <w:numFmt w:val="bullet"/>
      <w:lvlText w:val="o"/>
      <w:lvlJc w:val="left"/>
      <w:pPr>
        <w:ind w:left="1800" w:firstLine="0"/>
      </w:pPr>
      <w:rPr>
        <w:rFonts w:ascii="Courier New" w:hAnsi="Courier New" w:cs="Courier New"/>
      </w:rPr>
    </w:lvl>
    <w:lvl w:ilvl="2" w:tplc="48647842">
      <w:numFmt w:val="bullet"/>
      <w:lvlText w:val=""/>
      <w:lvlJc w:val="left"/>
      <w:pPr>
        <w:ind w:left="2520" w:firstLine="0"/>
      </w:pPr>
      <w:rPr>
        <w:rFonts w:ascii="Wingdings" w:eastAsia="Wingdings" w:hAnsi="Wingdings" w:cs="Wingdings"/>
      </w:rPr>
    </w:lvl>
    <w:lvl w:ilvl="3" w:tplc="1DB2BF84">
      <w:numFmt w:val="bullet"/>
      <w:lvlText w:val=""/>
      <w:lvlJc w:val="left"/>
      <w:pPr>
        <w:ind w:left="3240" w:firstLine="0"/>
      </w:pPr>
      <w:rPr>
        <w:rFonts w:ascii="Symbol" w:hAnsi="Symbol" w:cs="Symbol"/>
      </w:rPr>
    </w:lvl>
    <w:lvl w:ilvl="4" w:tplc="D58637A2">
      <w:numFmt w:val="bullet"/>
      <w:lvlText w:val="o"/>
      <w:lvlJc w:val="left"/>
      <w:pPr>
        <w:ind w:left="3960" w:firstLine="0"/>
      </w:pPr>
      <w:rPr>
        <w:rFonts w:ascii="Courier New" w:hAnsi="Courier New" w:cs="Courier New"/>
      </w:rPr>
    </w:lvl>
    <w:lvl w:ilvl="5" w:tplc="9AC03D7E">
      <w:numFmt w:val="bullet"/>
      <w:lvlText w:val=""/>
      <w:lvlJc w:val="left"/>
      <w:pPr>
        <w:ind w:left="4680" w:firstLine="0"/>
      </w:pPr>
      <w:rPr>
        <w:rFonts w:ascii="Wingdings" w:eastAsia="Wingdings" w:hAnsi="Wingdings" w:cs="Wingdings"/>
      </w:rPr>
    </w:lvl>
    <w:lvl w:ilvl="6" w:tplc="8CAC4A9E">
      <w:numFmt w:val="bullet"/>
      <w:lvlText w:val=""/>
      <w:lvlJc w:val="left"/>
      <w:pPr>
        <w:ind w:left="5400" w:firstLine="0"/>
      </w:pPr>
      <w:rPr>
        <w:rFonts w:ascii="Symbol" w:hAnsi="Symbol" w:cs="Symbol"/>
      </w:rPr>
    </w:lvl>
    <w:lvl w:ilvl="7" w:tplc="0DB2C10E">
      <w:numFmt w:val="bullet"/>
      <w:lvlText w:val="o"/>
      <w:lvlJc w:val="left"/>
      <w:pPr>
        <w:ind w:left="6120" w:firstLine="0"/>
      </w:pPr>
      <w:rPr>
        <w:rFonts w:ascii="Courier New" w:hAnsi="Courier New" w:cs="Courier New"/>
      </w:rPr>
    </w:lvl>
    <w:lvl w:ilvl="8" w:tplc="C0AADC2A">
      <w:numFmt w:val="bullet"/>
      <w:lvlText w:val=""/>
      <w:lvlJc w:val="left"/>
      <w:pPr>
        <w:ind w:left="6840" w:firstLine="0"/>
      </w:pPr>
      <w:rPr>
        <w:rFonts w:ascii="Wingdings" w:eastAsia="Wingdings" w:hAnsi="Wingdings" w:cs="Wingdings"/>
      </w:rPr>
    </w:lvl>
  </w:abstractNum>
  <w:abstractNum w:abstractNumId="29" w15:restartNumberingAfterBreak="0">
    <w:nsid w:val="6045083B"/>
    <w:multiLevelType w:val="hybridMultilevel"/>
    <w:tmpl w:val="EEBE831A"/>
    <w:name w:val="Lista numerowana 22"/>
    <w:lvl w:ilvl="0" w:tplc="004A85DA">
      <w:numFmt w:val="bullet"/>
      <w:lvlText w:val=""/>
      <w:lvlJc w:val="left"/>
      <w:pPr>
        <w:ind w:left="360" w:firstLine="0"/>
      </w:pPr>
      <w:rPr>
        <w:rFonts w:ascii="Symbol" w:hAnsi="Symbol" w:cs="Symbol"/>
      </w:rPr>
    </w:lvl>
    <w:lvl w:ilvl="1" w:tplc="7B7E1910">
      <w:numFmt w:val="bullet"/>
      <w:lvlText w:val="o"/>
      <w:lvlJc w:val="left"/>
      <w:pPr>
        <w:ind w:left="1080" w:firstLine="0"/>
      </w:pPr>
      <w:rPr>
        <w:rFonts w:ascii="Courier New" w:hAnsi="Courier New" w:cs="Courier New"/>
      </w:rPr>
    </w:lvl>
    <w:lvl w:ilvl="2" w:tplc="E82691AE">
      <w:numFmt w:val="bullet"/>
      <w:lvlText w:val=""/>
      <w:lvlJc w:val="left"/>
      <w:pPr>
        <w:ind w:left="1800" w:firstLine="0"/>
      </w:pPr>
      <w:rPr>
        <w:rFonts w:ascii="Wingdings" w:eastAsia="Wingdings" w:hAnsi="Wingdings" w:cs="Wingdings"/>
      </w:rPr>
    </w:lvl>
    <w:lvl w:ilvl="3" w:tplc="4CBAFB8C">
      <w:numFmt w:val="bullet"/>
      <w:lvlText w:val=""/>
      <w:lvlJc w:val="left"/>
      <w:pPr>
        <w:ind w:left="2520" w:firstLine="0"/>
      </w:pPr>
      <w:rPr>
        <w:rFonts w:ascii="Symbol" w:hAnsi="Symbol" w:cs="Symbol"/>
      </w:rPr>
    </w:lvl>
    <w:lvl w:ilvl="4" w:tplc="E3A83B10">
      <w:numFmt w:val="bullet"/>
      <w:lvlText w:val="o"/>
      <w:lvlJc w:val="left"/>
      <w:pPr>
        <w:ind w:left="3240" w:firstLine="0"/>
      </w:pPr>
      <w:rPr>
        <w:rFonts w:ascii="Courier New" w:hAnsi="Courier New" w:cs="Courier New"/>
      </w:rPr>
    </w:lvl>
    <w:lvl w:ilvl="5" w:tplc="5DBC5798">
      <w:numFmt w:val="bullet"/>
      <w:lvlText w:val=""/>
      <w:lvlJc w:val="left"/>
      <w:pPr>
        <w:ind w:left="3960" w:firstLine="0"/>
      </w:pPr>
      <w:rPr>
        <w:rFonts w:ascii="Wingdings" w:eastAsia="Wingdings" w:hAnsi="Wingdings" w:cs="Wingdings"/>
      </w:rPr>
    </w:lvl>
    <w:lvl w:ilvl="6" w:tplc="EC1C7C4C">
      <w:numFmt w:val="bullet"/>
      <w:lvlText w:val=""/>
      <w:lvlJc w:val="left"/>
      <w:pPr>
        <w:ind w:left="4680" w:firstLine="0"/>
      </w:pPr>
      <w:rPr>
        <w:rFonts w:ascii="Symbol" w:hAnsi="Symbol" w:cs="Symbol"/>
      </w:rPr>
    </w:lvl>
    <w:lvl w:ilvl="7" w:tplc="E59AEF06">
      <w:numFmt w:val="bullet"/>
      <w:lvlText w:val="o"/>
      <w:lvlJc w:val="left"/>
      <w:pPr>
        <w:ind w:left="5400" w:firstLine="0"/>
      </w:pPr>
      <w:rPr>
        <w:rFonts w:ascii="Courier New" w:hAnsi="Courier New" w:cs="Courier New"/>
      </w:rPr>
    </w:lvl>
    <w:lvl w:ilvl="8" w:tplc="7A74207E">
      <w:numFmt w:val="bullet"/>
      <w:lvlText w:val=""/>
      <w:lvlJc w:val="left"/>
      <w:pPr>
        <w:ind w:left="6120" w:firstLine="0"/>
      </w:pPr>
      <w:rPr>
        <w:rFonts w:ascii="Wingdings" w:eastAsia="Wingdings" w:hAnsi="Wingdings" w:cs="Wingdings"/>
      </w:rPr>
    </w:lvl>
  </w:abstractNum>
  <w:abstractNum w:abstractNumId="30" w15:restartNumberingAfterBreak="0">
    <w:nsid w:val="60BB228E"/>
    <w:multiLevelType w:val="hybridMultilevel"/>
    <w:tmpl w:val="C25E2746"/>
    <w:name w:val="Lista numerowana 19"/>
    <w:lvl w:ilvl="0" w:tplc="36387252">
      <w:start w:val="1"/>
      <w:numFmt w:val="decimal"/>
      <w:lvlText w:val="%1."/>
      <w:lvlJc w:val="left"/>
      <w:pPr>
        <w:ind w:left="360" w:firstLine="0"/>
      </w:pPr>
    </w:lvl>
    <w:lvl w:ilvl="1" w:tplc="19089B16">
      <w:start w:val="1"/>
      <w:numFmt w:val="decimal"/>
      <w:lvlText w:val="%2)"/>
      <w:lvlJc w:val="left"/>
      <w:pPr>
        <w:ind w:left="1080" w:firstLine="0"/>
      </w:pPr>
    </w:lvl>
    <w:lvl w:ilvl="2" w:tplc="1848E6CE">
      <w:start w:val="1"/>
      <w:numFmt w:val="lowerRoman"/>
      <w:lvlText w:val="%3."/>
      <w:lvlJc w:val="left"/>
      <w:pPr>
        <w:ind w:left="1980" w:firstLine="0"/>
      </w:pPr>
    </w:lvl>
    <w:lvl w:ilvl="3" w:tplc="2328250C">
      <w:start w:val="1"/>
      <w:numFmt w:val="decimal"/>
      <w:lvlText w:val="%4."/>
      <w:lvlJc w:val="left"/>
      <w:pPr>
        <w:ind w:left="2520" w:firstLine="0"/>
      </w:pPr>
    </w:lvl>
    <w:lvl w:ilvl="4" w:tplc="930A94A0">
      <w:start w:val="1"/>
      <w:numFmt w:val="lowerLetter"/>
      <w:lvlText w:val="%5."/>
      <w:lvlJc w:val="left"/>
      <w:pPr>
        <w:ind w:left="3240" w:firstLine="0"/>
      </w:pPr>
    </w:lvl>
    <w:lvl w:ilvl="5" w:tplc="46242790">
      <w:start w:val="1"/>
      <w:numFmt w:val="lowerRoman"/>
      <w:lvlText w:val="%6."/>
      <w:lvlJc w:val="left"/>
      <w:pPr>
        <w:ind w:left="4140" w:firstLine="0"/>
      </w:pPr>
    </w:lvl>
    <w:lvl w:ilvl="6" w:tplc="0818CD96">
      <w:start w:val="1"/>
      <w:numFmt w:val="decimal"/>
      <w:lvlText w:val="%7."/>
      <w:lvlJc w:val="left"/>
      <w:pPr>
        <w:ind w:left="4680" w:firstLine="0"/>
      </w:pPr>
    </w:lvl>
    <w:lvl w:ilvl="7" w:tplc="92C29B34">
      <w:start w:val="1"/>
      <w:numFmt w:val="lowerLetter"/>
      <w:lvlText w:val="%8."/>
      <w:lvlJc w:val="left"/>
      <w:pPr>
        <w:ind w:left="5400" w:firstLine="0"/>
      </w:pPr>
    </w:lvl>
    <w:lvl w:ilvl="8" w:tplc="AE6E6590">
      <w:start w:val="1"/>
      <w:numFmt w:val="lowerRoman"/>
      <w:lvlText w:val="%9."/>
      <w:lvlJc w:val="left"/>
      <w:pPr>
        <w:ind w:left="6300" w:firstLine="0"/>
      </w:pPr>
    </w:lvl>
  </w:abstractNum>
  <w:abstractNum w:abstractNumId="31" w15:restartNumberingAfterBreak="0">
    <w:nsid w:val="64FC5183"/>
    <w:multiLevelType w:val="hybridMultilevel"/>
    <w:tmpl w:val="8626F150"/>
    <w:name w:val="Lista numerowana 12"/>
    <w:lvl w:ilvl="0" w:tplc="316692C2">
      <w:numFmt w:val="bullet"/>
      <w:lvlText w:val=""/>
      <w:lvlJc w:val="left"/>
      <w:pPr>
        <w:ind w:left="0" w:firstLine="0"/>
      </w:pPr>
      <w:rPr>
        <w:rFonts w:ascii="Symbol" w:hAnsi="Symbol" w:cs="Symbol"/>
      </w:rPr>
    </w:lvl>
    <w:lvl w:ilvl="1" w:tplc="A4F862A4">
      <w:numFmt w:val="bullet"/>
      <w:lvlText w:val="o"/>
      <w:lvlJc w:val="left"/>
      <w:pPr>
        <w:ind w:left="1080" w:firstLine="0"/>
      </w:pPr>
      <w:rPr>
        <w:rFonts w:ascii="Courier New" w:hAnsi="Courier New" w:cs="Courier New"/>
      </w:rPr>
    </w:lvl>
    <w:lvl w:ilvl="2" w:tplc="A93CDE1E">
      <w:numFmt w:val="bullet"/>
      <w:lvlText w:val=""/>
      <w:lvlJc w:val="left"/>
      <w:pPr>
        <w:ind w:left="1800" w:firstLine="0"/>
      </w:pPr>
      <w:rPr>
        <w:rFonts w:ascii="Wingdings" w:eastAsia="Wingdings" w:hAnsi="Wingdings" w:cs="Wingdings"/>
      </w:rPr>
    </w:lvl>
    <w:lvl w:ilvl="3" w:tplc="C5F83552">
      <w:numFmt w:val="bullet"/>
      <w:lvlText w:val=""/>
      <w:lvlJc w:val="left"/>
      <w:pPr>
        <w:ind w:left="2520" w:firstLine="0"/>
      </w:pPr>
      <w:rPr>
        <w:rFonts w:ascii="Symbol" w:hAnsi="Symbol" w:cs="Symbol"/>
      </w:rPr>
    </w:lvl>
    <w:lvl w:ilvl="4" w:tplc="DDE2E5DC">
      <w:numFmt w:val="bullet"/>
      <w:lvlText w:val="o"/>
      <w:lvlJc w:val="left"/>
      <w:pPr>
        <w:ind w:left="3240" w:firstLine="0"/>
      </w:pPr>
      <w:rPr>
        <w:rFonts w:ascii="Courier New" w:hAnsi="Courier New" w:cs="Courier New"/>
      </w:rPr>
    </w:lvl>
    <w:lvl w:ilvl="5" w:tplc="D1B6C334">
      <w:numFmt w:val="bullet"/>
      <w:lvlText w:val=""/>
      <w:lvlJc w:val="left"/>
      <w:pPr>
        <w:ind w:left="3960" w:firstLine="0"/>
      </w:pPr>
      <w:rPr>
        <w:rFonts w:ascii="Wingdings" w:eastAsia="Wingdings" w:hAnsi="Wingdings" w:cs="Wingdings"/>
      </w:rPr>
    </w:lvl>
    <w:lvl w:ilvl="6" w:tplc="5C86F952">
      <w:numFmt w:val="bullet"/>
      <w:lvlText w:val=""/>
      <w:lvlJc w:val="left"/>
      <w:pPr>
        <w:ind w:left="4680" w:firstLine="0"/>
      </w:pPr>
      <w:rPr>
        <w:rFonts w:ascii="Symbol" w:hAnsi="Symbol" w:cs="Symbol"/>
      </w:rPr>
    </w:lvl>
    <w:lvl w:ilvl="7" w:tplc="5170CA0E">
      <w:numFmt w:val="bullet"/>
      <w:lvlText w:val="o"/>
      <w:lvlJc w:val="left"/>
      <w:pPr>
        <w:ind w:left="5400" w:firstLine="0"/>
      </w:pPr>
      <w:rPr>
        <w:rFonts w:ascii="Courier New" w:hAnsi="Courier New" w:cs="Courier New"/>
      </w:rPr>
    </w:lvl>
    <w:lvl w:ilvl="8" w:tplc="FC2838D6">
      <w:numFmt w:val="bullet"/>
      <w:lvlText w:val=""/>
      <w:lvlJc w:val="left"/>
      <w:pPr>
        <w:ind w:left="6120" w:firstLine="0"/>
      </w:pPr>
      <w:rPr>
        <w:rFonts w:ascii="Wingdings" w:eastAsia="Wingdings" w:hAnsi="Wingdings" w:cs="Wingdings"/>
      </w:rPr>
    </w:lvl>
  </w:abstractNum>
  <w:abstractNum w:abstractNumId="32" w15:restartNumberingAfterBreak="0">
    <w:nsid w:val="65D31FB4"/>
    <w:multiLevelType w:val="hybridMultilevel"/>
    <w:tmpl w:val="C7CEB610"/>
    <w:lvl w:ilvl="0" w:tplc="19D66CC6">
      <w:numFmt w:val="none"/>
      <w:lvlText w:val=""/>
      <w:lvlJc w:val="left"/>
      <w:pPr>
        <w:tabs>
          <w:tab w:val="num" w:pos="360"/>
        </w:tabs>
        <w:ind w:left="360" w:hanging="360"/>
      </w:pPr>
    </w:lvl>
    <w:lvl w:ilvl="1" w:tplc="56569DAC">
      <w:numFmt w:val="none"/>
      <w:lvlText w:val=""/>
      <w:lvlJc w:val="left"/>
      <w:pPr>
        <w:tabs>
          <w:tab w:val="num" w:pos="360"/>
        </w:tabs>
        <w:ind w:left="360" w:hanging="360"/>
      </w:pPr>
    </w:lvl>
    <w:lvl w:ilvl="2" w:tplc="419EA522">
      <w:numFmt w:val="none"/>
      <w:lvlText w:val=""/>
      <w:lvlJc w:val="left"/>
      <w:pPr>
        <w:tabs>
          <w:tab w:val="num" w:pos="360"/>
        </w:tabs>
        <w:ind w:left="360" w:hanging="360"/>
      </w:pPr>
    </w:lvl>
    <w:lvl w:ilvl="3" w:tplc="8B746A90">
      <w:numFmt w:val="none"/>
      <w:lvlText w:val=""/>
      <w:lvlJc w:val="left"/>
      <w:pPr>
        <w:tabs>
          <w:tab w:val="num" w:pos="360"/>
        </w:tabs>
        <w:ind w:left="360" w:hanging="360"/>
      </w:pPr>
    </w:lvl>
    <w:lvl w:ilvl="4" w:tplc="866AFBC4">
      <w:numFmt w:val="none"/>
      <w:lvlText w:val=""/>
      <w:lvlJc w:val="left"/>
      <w:pPr>
        <w:tabs>
          <w:tab w:val="num" w:pos="360"/>
        </w:tabs>
        <w:ind w:left="360" w:hanging="360"/>
      </w:pPr>
    </w:lvl>
    <w:lvl w:ilvl="5" w:tplc="545CAFA4">
      <w:numFmt w:val="none"/>
      <w:lvlText w:val=""/>
      <w:lvlJc w:val="left"/>
      <w:pPr>
        <w:tabs>
          <w:tab w:val="num" w:pos="360"/>
        </w:tabs>
        <w:ind w:left="360" w:hanging="360"/>
      </w:pPr>
    </w:lvl>
    <w:lvl w:ilvl="6" w:tplc="A8DC6BFE">
      <w:numFmt w:val="none"/>
      <w:lvlText w:val=""/>
      <w:lvlJc w:val="left"/>
      <w:pPr>
        <w:tabs>
          <w:tab w:val="num" w:pos="360"/>
        </w:tabs>
        <w:ind w:left="360" w:hanging="360"/>
      </w:pPr>
    </w:lvl>
    <w:lvl w:ilvl="7" w:tplc="8C6EF712">
      <w:numFmt w:val="none"/>
      <w:lvlText w:val=""/>
      <w:lvlJc w:val="left"/>
      <w:pPr>
        <w:tabs>
          <w:tab w:val="num" w:pos="360"/>
        </w:tabs>
        <w:ind w:left="360" w:hanging="360"/>
      </w:pPr>
    </w:lvl>
    <w:lvl w:ilvl="8" w:tplc="185AAEA2">
      <w:numFmt w:val="none"/>
      <w:lvlText w:val=""/>
      <w:lvlJc w:val="left"/>
      <w:pPr>
        <w:tabs>
          <w:tab w:val="num" w:pos="360"/>
        </w:tabs>
        <w:ind w:left="360" w:hanging="360"/>
      </w:pPr>
    </w:lvl>
  </w:abstractNum>
  <w:abstractNum w:abstractNumId="33" w15:restartNumberingAfterBreak="0">
    <w:nsid w:val="704B3D3C"/>
    <w:multiLevelType w:val="hybridMultilevel"/>
    <w:tmpl w:val="AE9E7FD0"/>
    <w:name w:val="Lista numerowana 11"/>
    <w:lvl w:ilvl="0" w:tplc="E02ECAEE">
      <w:start w:val="1"/>
      <w:numFmt w:val="decimal"/>
      <w:lvlText w:val="%1)"/>
      <w:lvlJc w:val="left"/>
      <w:pPr>
        <w:ind w:left="360" w:firstLine="0"/>
      </w:pPr>
    </w:lvl>
    <w:lvl w:ilvl="1" w:tplc="C8EA593E">
      <w:numFmt w:val="bullet"/>
      <w:lvlText w:val="o"/>
      <w:lvlJc w:val="left"/>
      <w:pPr>
        <w:ind w:left="1080" w:firstLine="0"/>
      </w:pPr>
      <w:rPr>
        <w:rFonts w:ascii="Courier New" w:hAnsi="Courier New" w:cs="Courier New"/>
        <w:sz w:val="20"/>
      </w:rPr>
    </w:lvl>
    <w:lvl w:ilvl="2" w:tplc="381E29D4">
      <w:numFmt w:val="bullet"/>
      <w:lvlText w:val=""/>
      <w:lvlJc w:val="left"/>
      <w:pPr>
        <w:ind w:left="1800" w:firstLine="0"/>
      </w:pPr>
      <w:rPr>
        <w:rFonts w:ascii="Wingdings" w:eastAsia="Wingdings" w:hAnsi="Wingdings" w:cs="Wingdings"/>
        <w:sz w:val="20"/>
      </w:rPr>
    </w:lvl>
    <w:lvl w:ilvl="3" w:tplc="33D62982">
      <w:numFmt w:val="bullet"/>
      <w:lvlText w:val=""/>
      <w:lvlJc w:val="left"/>
      <w:pPr>
        <w:ind w:left="2520" w:firstLine="0"/>
      </w:pPr>
      <w:rPr>
        <w:rFonts w:ascii="Wingdings" w:eastAsia="Wingdings" w:hAnsi="Wingdings" w:cs="Wingdings"/>
        <w:sz w:val="20"/>
      </w:rPr>
    </w:lvl>
    <w:lvl w:ilvl="4" w:tplc="ADEA6F3E">
      <w:numFmt w:val="bullet"/>
      <w:lvlText w:val=""/>
      <w:lvlJc w:val="left"/>
      <w:pPr>
        <w:ind w:left="3240" w:firstLine="0"/>
      </w:pPr>
      <w:rPr>
        <w:rFonts w:ascii="Wingdings" w:eastAsia="Wingdings" w:hAnsi="Wingdings" w:cs="Wingdings"/>
        <w:sz w:val="20"/>
      </w:rPr>
    </w:lvl>
    <w:lvl w:ilvl="5" w:tplc="379242B2">
      <w:numFmt w:val="bullet"/>
      <w:lvlText w:val=""/>
      <w:lvlJc w:val="left"/>
      <w:pPr>
        <w:ind w:left="3960" w:firstLine="0"/>
      </w:pPr>
      <w:rPr>
        <w:rFonts w:ascii="Wingdings" w:eastAsia="Wingdings" w:hAnsi="Wingdings" w:cs="Wingdings"/>
        <w:sz w:val="20"/>
      </w:rPr>
    </w:lvl>
    <w:lvl w:ilvl="6" w:tplc="1EEEFB60">
      <w:numFmt w:val="bullet"/>
      <w:lvlText w:val=""/>
      <w:lvlJc w:val="left"/>
      <w:pPr>
        <w:ind w:left="4680" w:firstLine="0"/>
      </w:pPr>
      <w:rPr>
        <w:rFonts w:ascii="Wingdings" w:eastAsia="Wingdings" w:hAnsi="Wingdings" w:cs="Wingdings"/>
        <w:sz w:val="20"/>
      </w:rPr>
    </w:lvl>
    <w:lvl w:ilvl="7" w:tplc="4BF468C0">
      <w:numFmt w:val="bullet"/>
      <w:lvlText w:val=""/>
      <w:lvlJc w:val="left"/>
      <w:pPr>
        <w:ind w:left="5400" w:firstLine="0"/>
      </w:pPr>
      <w:rPr>
        <w:rFonts w:ascii="Wingdings" w:eastAsia="Wingdings" w:hAnsi="Wingdings" w:cs="Wingdings"/>
        <w:sz w:val="20"/>
      </w:rPr>
    </w:lvl>
    <w:lvl w:ilvl="8" w:tplc="F57A159E">
      <w:numFmt w:val="bullet"/>
      <w:lvlText w:val=""/>
      <w:lvlJc w:val="left"/>
      <w:pPr>
        <w:ind w:left="6120" w:firstLine="0"/>
      </w:pPr>
      <w:rPr>
        <w:rFonts w:ascii="Wingdings" w:eastAsia="Wingdings" w:hAnsi="Wingdings" w:cs="Wingdings"/>
        <w:sz w:val="20"/>
      </w:rPr>
    </w:lvl>
  </w:abstractNum>
  <w:abstractNum w:abstractNumId="34" w15:restartNumberingAfterBreak="0">
    <w:nsid w:val="723660B1"/>
    <w:multiLevelType w:val="hybridMultilevel"/>
    <w:tmpl w:val="5D22752C"/>
    <w:name w:val="Lista numerowana 9"/>
    <w:lvl w:ilvl="0" w:tplc="A42491BA">
      <w:numFmt w:val="bullet"/>
      <w:lvlText w:val=""/>
      <w:lvlJc w:val="left"/>
      <w:pPr>
        <w:ind w:left="360" w:firstLine="0"/>
      </w:pPr>
      <w:rPr>
        <w:rFonts w:ascii="Symbol" w:hAnsi="Symbol" w:cs="Symbol"/>
      </w:rPr>
    </w:lvl>
    <w:lvl w:ilvl="1" w:tplc="216A213E">
      <w:numFmt w:val="bullet"/>
      <w:lvlText w:val="o"/>
      <w:lvlJc w:val="left"/>
      <w:pPr>
        <w:ind w:left="1080" w:firstLine="0"/>
      </w:pPr>
      <w:rPr>
        <w:rFonts w:ascii="Courier New" w:hAnsi="Courier New" w:cs="Courier New"/>
      </w:rPr>
    </w:lvl>
    <w:lvl w:ilvl="2" w:tplc="B3C65D14">
      <w:numFmt w:val="bullet"/>
      <w:lvlText w:val=""/>
      <w:lvlJc w:val="left"/>
      <w:pPr>
        <w:ind w:left="1800" w:firstLine="0"/>
      </w:pPr>
      <w:rPr>
        <w:rFonts w:ascii="Wingdings" w:eastAsia="Wingdings" w:hAnsi="Wingdings" w:cs="Wingdings"/>
      </w:rPr>
    </w:lvl>
    <w:lvl w:ilvl="3" w:tplc="1B6C795C">
      <w:numFmt w:val="bullet"/>
      <w:lvlText w:val=""/>
      <w:lvlJc w:val="left"/>
      <w:pPr>
        <w:ind w:left="2520" w:firstLine="0"/>
      </w:pPr>
      <w:rPr>
        <w:rFonts w:ascii="Symbol" w:hAnsi="Symbol" w:cs="Symbol"/>
      </w:rPr>
    </w:lvl>
    <w:lvl w:ilvl="4" w:tplc="47A4F0B0">
      <w:numFmt w:val="bullet"/>
      <w:lvlText w:val="o"/>
      <w:lvlJc w:val="left"/>
      <w:pPr>
        <w:ind w:left="3240" w:firstLine="0"/>
      </w:pPr>
      <w:rPr>
        <w:rFonts w:ascii="Courier New" w:hAnsi="Courier New" w:cs="Courier New"/>
      </w:rPr>
    </w:lvl>
    <w:lvl w:ilvl="5" w:tplc="33A80E94">
      <w:numFmt w:val="bullet"/>
      <w:lvlText w:val=""/>
      <w:lvlJc w:val="left"/>
      <w:pPr>
        <w:ind w:left="3960" w:firstLine="0"/>
      </w:pPr>
      <w:rPr>
        <w:rFonts w:ascii="Wingdings" w:eastAsia="Wingdings" w:hAnsi="Wingdings" w:cs="Wingdings"/>
      </w:rPr>
    </w:lvl>
    <w:lvl w:ilvl="6" w:tplc="BB4CF204">
      <w:numFmt w:val="bullet"/>
      <w:lvlText w:val=""/>
      <w:lvlJc w:val="left"/>
      <w:pPr>
        <w:ind w:left="4680" w:firstLine="0"/>
      </w:pPr>
      <w:rPr>
        <w:rFonts w:ascii="Symbol" w:hAnsi="Symbol" w:cs="Symbol"/>
      </w:rPr>
    </w:lvl>
    <w:lvl w:ilvl="7" w:tplc="38C2DEC0">
      <w:numFmt w:val="bullet"/>
      <w:lvlText w:val="o"/>
      <w:lvlJc w:val="left"/>
      <w:pPr>
        <w:ind w:left="5400" w:firstLine="0"/>
      </w:pPr>
      <w:rPr>
        <w:rFonts w:ascii="Courier New" w:hAnsi="Courier New" w:cs="Courier New"/>
      </w:rPr>
    </w:lvl>
    <w:lvl w:ilvl="8" w:tplc="E976D912">
      <w:numFmt w:val="bullet"/>
      <w:lvlText w:val=""/>
      <w:lvlJc w:val="left"/>
      <w:pPr>
        <w:ind w:left="6120" w:firstLine="0"/>
      </w:pPr>
      <w:rPr>
        <w:rFonts w:ascii="Wingdings" w:eastAsia="Wingdings" w:hAnsi="Wingdings" w:cs="Wingdings"/>
      </w:rPr>
    </w:lvl>
  </w:abstractNum>
  <w:abstractNum w:abstractNumId="35" w15:restartNumberingAfterBreak="0">
    <w:nsid w:val="75CF4591"/>
    <w:multiLevelType w:val="hybridMultilevel"/>
    <w:tmpl w:val="279E4886"/>
    <w:name w:val="Lista numerowana 26"/>
    <w:lvl w:ilvl="0" w:tplc="B3A66ED4">
      <w:numFmt w:val="bullet"/>
      <w:lvlText w:val=""/>
      <w:lvlJc w:val="left"/>
      <w:pPr>
        <w:ind w:left="360" w:firstLine="0"/>
      </w:pPr>
      <w:rPr>
        <w:rFonts w:ascii="Symbol" w:hAnsi="Symbol" w:cs="Symbol"/>
      </w:rPr>
    </w:lvl>
    <w:lvl w:ilvl="1" w:tplc="31B8B956">
      <w:numFmt w:val="bullet"/>
      <w:lvlText w:val="o"/>
      <w:lvlJc w:val="left"/>
      <w:pPr>
        <w:ind w:left="1080" w:firstLine="0"/>
      </w:pPr>
      <w:rPr>
        <w:rFonts w:ascii="Courier New" w:hAnsi="Courier New" w:cs="Courier New"/>
      </w:rPr>
    </w:lvl>
    <w:lvl w:ilvl="2" w:tplc="B2F26E1E">
      <w:numFmt w:val="bullet"/>
      <w:lvlText w:val=""/>
      <w:lvlJc w:val="left"/>
      <w:pPr>
        <w:ind w:left="1800" w:firstLine="0"/>
      </w:pPr>
      <w:rPr>
        <w:rFonts w:ascii="Wingdings" w:eastAsia="Wingdings" w:hAnsi="Wingdings" w:cs="Wingdings"/>
      </w:rPr>
    </w:lvl>
    <w:lvl w:ilvl="3" w:tplc="E8B04094">
      <w:numFmt w:val="bullet"/>
      <w:lvlText w:val=""/>
      <w:lvlJc w:val="left"/>
      <w:pPr>
        <w:ind w:left="2520" w:firstLine="0"/>
      </w:pPr>
      <w:rPr>
        <w:rFonts w:ascii="Symbol" w:hAnsi="Symbol" w:cs="Symbol"/>
      </w:rPr>
    </w:lvl>
    <w:lvl w:ilvl="4" w:tplc="FEEE9698">
      <w:numFmt w:val="bullet"/>
      <w:lvlText w:val="o"/>
      <w:lvlJc w:val="left"/>
      <w:pPr>
        <w:ind w:left="3240" w:firstLine="0"/>
      </w:pPr>
      <w:rPr>
        <w:rFonts w:ascii="Courier New" w:hAnsi="Courier New" w:cs="Courier New"/>
      </w:rPr>
    </w:lvl>
    <w:lvl w:ilvl="5" w:tplc="BFB04034">
      <w:numFmt w:val="bullet"/>
      <w:lvlText w:val=""/>
      <w:lvlJc w:val="left"/>
      <w:pPr>
        <w:ind w:left="3960" w:firstLine="0"/>
      </w:pPr>
      <w:rPr>
        <w:rFonts w:ascii="Wingdings" w:eastAsia="Wingdings" w:hAnsi="Wingdings" w:cs="Wingdings"/>
      </w:rPr>
    </w:lvl>
    <w:lvl w:ilvl="6" w:tplc="5A12EDAA">
      <w:numFmt w:val="bullet"/>
      <w:lvlText w:val=""/>
      <w:lvlJc w:val="left"/>
      <w:pPr>
        <w:ind w:left="4680" w:firstLine="0"/>
      </w:pPr>
      <w:rPr>
        <w:rFonts w:ascii="Symbol" w:hAnsi="Symbol" w:cs="Symbol"/>
      </w:rPr>
    </w:lvl>
    <w:lvl w:ilvl="7" w:tplc="3FC8446C">
      <w:numFmt w:val="bullet"/>
      <w:lvlText w:val="o"/>
      <w:lvlJc w:val="left"/>
      <w:pPr>
        <w:ind w:left="5400" w:firstLine="0"/>
      </w:pPr>
      <w:rPr>
        <w:rFonts w:ascii="Courier New" w:hAnsi="Courier New" w:cs="Courier New"/>
      </w:rPr>
    </w:lvl>
    <w:lvl w:ilvl="8" w:tplc="35EE3F7A">
      <w:numFmt w:val="bullet"/>
      <w:lvlText w:val=""/>
      <w:lvlJc w:val="left"/>
      <w:pPr>
        <w:ind w:left="6120" w:firstLine="0"/>
      </w:pPr>
      <w:rPr>
        <w:rFonts w:ascii="Wingdings" w:eastAsia="Wingdings" w:hAnsi="Wingdings" w:cs="Wingdings"/>
      </w:rPr>
    </w:lvl>
  </w:abstractNum>
  <w:abstractNum w:abstractNumId="36" w15:restartNumberingAfterBreak="0">
    <w:nsid w:val="7B780B4F"/>
    <w:multiLevelType w:val="hybridMultilevel"/>
    <w:tmpl w:val="297E3D8E"/>
    <w:name w:val="WWNum28"/>
    <w:lvl w:ilvl="0" w:tplc="E8BCF618">
      <w:numFmt w:val="bullet"/>
      <w:lvlText w:val=""/>
      <w:lvlJc w:val="left"/>
      <w:pPr>
        <w:ind w:left="361" w:firstLine="0"/>
      </w:pPr>
      <w:rPr>
        <w:rFonts w:ascii="Symbol" w:hAnsi="Symbol" w:cs="Symbol"/>
      </w:rPr>
    </w:lvl>
    <w:lvl w:ilvl="1" w:tplc="BA667B66">
      <w:numFmt w:val="bullet"/>
      <w:lvlText w:val=""/>
      <w:lvlJc w:val="left"/>
      <w:pPr>
        <w:ind w:left="721" w:firstLine="0"/>
      </w:pPr>
      <w:rPr>
        <w:rFonts w:ascii="Symbol" w:hAnsi="Symbol" w:cs="Symbol"/>
      </w:rPr>
    </w:lvl>
    <w:lvl w:ilvl="2" w:tplc="669E40B2">
      <w:numFmt w:val="bullet"/>
      <w:lvlText w:val=""/>
      <w:lvlJc w:val="left"/>
      <w:pPr>
        <w:ind w:left="1081" w:firstLine="0"/>
      </w:pPr>
      <w:rPr>
        <w:rFonts w:ascii="Symbol" w:hAnsi="Symbol" w:cs="Symbol"/>
      </w:rPr>
    </w:lvl>
    <w:lvl w:ilvl="3" w:tplc="7DE8CEA0">
      <w:numFmt w:val="bullet"/>
      <w:lvlText w:val=""/>
      <w:lvlJc w:val="left"/>
      <w:pPr>
        <w:ind w:left="1441" w:firstLine="0"/>
      </w:pPr>
      <w:rPr>
        <w:rFonts w:ascii="Symbol" w:hAnsi="Symbol" w:cs="Symbol"/>
      </w:rPr>
    </w:lvl>
    <w:lvl w:ilvl="4" w:tplc="820A4358">
      <w:numFmt w:val="bullet"/>
      <w:lvlText w:val=""/>
      <w:lvlJc w:val="left"/>
      <w:pPr>
        <w:ind w:left="1801" w:firstLine="0"/>
      </w:pPr>
      <w:rPr>
        <w:rFonts w:ascii="Symbol" w:hAnsi="Symbol" w:cs="Symbol"/>
      </w:rPr>
    </w:lvl>
    <w:lvl w:ilvl="5" w:tplc="F926C906">
      <w:numFmt w:val="bullet"/>
      <w:lvlText w:val=""/>
      <w:lvlJc w:val="left"/>
      <w:pPr>
        <w:ind w:left="2161" w:firstLine="0"/>
      </w:pPr>
      <w:rPr>
        <w:rFonts w:ascii="Symbol" w:hAnsi="Symbol" w:cs="Symbol"/>
      </w:rPr>
    </w:lvl>
    <w:lvl w:ilvl="6" w:tplc="9FFC19C2">
      <w:numFmt w:val="bullet"/>
      <w:lvlText w:val=""/>
      <w:lvlJc w:val="left"/>
      <w:pPr>
        <w:ind w:left="2521" w:firstLine="0"/>
      </w:pPr>
      <w:rPr>
        <w:rFonts w:ascii="Symbol" w:hAnsi="Symbol" w:cs="Symbol"/>
      </w:rPr>
    </w:lvl>
    <w:lvl w:ilvl="7" w:tplc="769A88EA">
      <w:numFmt w:val="bullet"/>
      <w:lvlText w:val=""/>
      <w:lvlJc w:val="left"/>
      <w:pPr>
        <w:ind w:left="2881" w:firstLine="0"/>
      </w:pPr>
      <w:rPr>
        <w:rFonts w:ascii="Symbol" w:hAnsi="Symbol" w:cs="Symbol"/>
      </w:rPr>
    </w:lvl>
    <w:lvl w:ilvl="8" w:tplc="EE12A7F2">
      <w:numFmt w:val="bullet"/>
      <w:lvlText w:val=""/>
      <w:lvlJc w:val="left"/>
      <w:pPr>
        <w:ind w:left="3241" w:firstLine="0"/>
      </w:pPr>
      <w:rPr>
        <w:rFonts w:ascii="Symbol" w:hAnsi="Symbol" w:cs="Symbol"/>
      </w:rPr>
    </w:lvl>
  </w:abstractNum>
  <w:abstractNum w:abstractNumId="37" w15:restartNumberingAfterBreak="0">
    <w:nsid w:val="7E485296"/>
    <w:multiLevelType w:val="hybridMultilevel"/>
    <w:tmpl w:val="156C12C8"/>
    <w:name w:val="Lista numerowana 15"/>
    <w:lvl w:ilvl="0" w:tplc="C116020C">
      <w:numFmt w:val="bullet"/>
      <w:lvlText w:val=""/>
      <w:lvlJc w:val="left"/>
      <w:pPr>
        <w:ind w:left="643" w:firstLine="0"/>
      </w:pPr>
      <w:rPr>
        <w:rFonts w:ascii="Symbol" w:hAnsi="Symbol" w:cs="Symbol"/>
      </w:rPr>
    </w:lvl>
    <w:lvl w:ilvl="1" w:tplc="075238B4">
      <w:numFmt w:val="bullet"/>
      <w:lvlText w:val="o"/>
      <w:lvlJc w:val="left"/>
      <w:pPr>
        <w:ind w:left="1363" w:firstLine="0"/>
      </w:pPr>
      <w:rPr>
        <w:rFonts w:ascii="Courier New" w:hAnsi="Courier New" w:cs="Courier New"/>
      </w:rPr>
    </w:lvl>
    <w:lvl w:ilvl="2" w:tplc="A1F812F2">
      <w:numFmt w:val="bullet"/>
      <w:lvlText w:val=""/>
      <w:lvlJc w:val="left"/>
      <w:pPr>
        <w:ind w:left="2083" w:firstLine="0"/>
      </w:pPr>
      <w:rPr>
        <w:rFonts w:ascii="Wingdings" w:eastAsia="Wingdings" w:hAnsi="Wingdings" w:cs="Wingdings"/>
      </w:rPr>
    </w:lvl>
    <w:lvl w:ilvl="3" w:tplc="0EA09028">
      <w:numFmt w:val="bullet"/>
      <w:lvlText w:val=""/>
      <w:lvlJc w:val="left"/>
      <w:pPr>
        <w:ind w:left="2803" w:firstLine="0"/>
      </w:pPr>
      <w:rPr>
        <w:rFonts w:ascii="Symbol" w:hAnsi="Symbol" w:cs="Symbol"/>
      </w:rPr>
    </w:lvl>
    <w:lvl w:ilvl="4" w:tplc="CB725190">
      <w:numFmt w:val="bullet"/>
      <w:lvlText w:val="o"/>
      <w:lvlJc w:val="left"/>
      <w:pPr>
        <w:ind w:left="3523" w:firstLine="0"/>
      </w:pPr>
      <w:rPr>
        <w:rFonts w:ascii="Courier New" w:hAnsi="Courier New" w:cs="Courier New"/>
      </w:rPr>
    </w:lvl>
    <w:lvl w:ilvl="5" w:tplc="94DAF692">
      <w:numFmt w:val="bullet"/>
      <w:lvlText w:val=""/>
      <w:lvlJc w:val="left"/>
      <w:pPr>
        <w:ind w:left="4243" w:firstLine="0"/>
      </w:pPr>
      <w:rPr>
        <w:rFonts w:ascii="Wingdings" w:eastAsia="Wingdings" w:hAnsi="Wingdings" w:cs="Wingdings"/>
      </w:rPr>
    </w:lvl>
    <w:lvl w:ilvl="6" w:tplc="D57465F0">
      <w:numFmt w:val="bullet"/>
      <w:lvlText w:val=""/>
      <w:lvlJc w:val="left"/>
      <w:pPr>
        <w:ind w:left="4963" w:firstLine="0"/>
      </w:pPr>
      <w:rPr>
        <w:rFonts w:ascii="Symbol" w:hAnsi="Symbol" w:cs="Symbol"/>
      </w:rPr>
    </w:lvl>
    <w:lvl w:ilvl="7" w:tplc="3C1C6C3C">
      <w:numFmt w:val="bullet"/>
      <w:lvlText w:val="o"/>
      <w:lvlJc w:val="left"/>
      <w:pPr>
        <w:ind w:left="5683" w:firstLine="0"/>
      </w:pPr>
      <w:rPr>
        <w:rFonts w:ascii="Courier New" w:hAnsi="Courier New" w:cs="Courier New"/>
      </w:rPr>
    </w:lvl>
    <w:lvl w:ilvl="8" w:tplc="96583FA2">
      <w:numFmt w:val="bullet"/>
      <w:lvlText w:val=""/>
      <w:lvlJc w:val="left"/>
      <w:pPr>
        <w:ind w:left="6403" w:firstLine="0"/>
      </w:pPr>
      <w:rPr>
        <w:rFonts w:ascii="Wingdings" w:eastAsia="Wingdings" w:hAnsi="Wingdings" w:cs="Wingdings"/>
      </w:rPr>
    </w:lvl>
  </w:abstractNum>
  <w:num w:numId="1">
    <w:abstractNumId w:val="0"/>
  </w:num>
  <w:num w:numId="2">
    <w:abstractNumId w:val="35"/>
  </w:num>
  <w:num w:numId="3">
    <w:abstractNumId w:val="22"/>
  </w:num>
  <w:num w:numId="4">
    <w:abstractNumId w:val="24"/>
  </w:num>
  <w:num w:numId="5">
    <w:abstractNumId w:val="17"/>
  </w:num>
  <w:num w:numId="6">
    <w:abstractNumId w:val="34"/>
  </w:num>
  <w:num w:numId="7">
    <w:abstractNumId w:val="10"/>
  </w:num>
  <w:num w:numId="8">
    <w:abstractNumId w:val="30"/>
  </w:num>
  <w:num w:numId="9">
    <w:abstractNumId w:val="23"/>
  </w:num>
  <w:num w:numId="10">
    <w:abstractNumId w:val="13"/>
  </w:num>
  <w:num w:numId="11">
    <w:abstractNumId w:val="29"/>
  </w:num>
  <w:num w:numId="12">
    <w:abstractNumId w:val="1"/>
  </w:num>
  <w:num w:numId="13">
    <w:abstractNumId w:val="14"/>
  </w:num>
  <w:num w:numId="14">
    <w:abstractNumId w:val="19"/>
  </w:num>
  <w:num w:numId="15">
    <w:abstractNumId w:val="16"/>
  </w:num>
  <w:num w:numId="16">
    <w:abstractNumId w:val="5"/>
  </w:num>
  <w:num w:numId="17">
    <w:abstractNumId w:val="31"/>
  </w:num>
  <w:num w:numId="18">
    <w:abstractNumId w:val="28"/>
  </w:num>
  <w:num w:numId="19">
    <w:abstractNumId w:val="27"/>
  </w:num>
  <w:num w:numId="20">
    <w:abstractNumId w:val="4"/>
  </w:num>
  <w:num w:numId="21">
    <w:abstractNumId w:val="9"/>
  </w:num>
  <w:num w:numId="22">
    <w:abstractNumId w:val="8"/>
  </w:num>
  <w:num w:numId="23">
    <w:abstractNumId w:val="3"/>
  </w:num>
  <w:num w:numId="24">
    <w:abstractNumId w:val="12"/>
  </w:num>
  <w:num w:numId="25">
    <w:abstractNumId w:val="33"/>
  </w:num>
  <w:num w:numId="26">
    <w:abstractNumId w:val="21"/>
  </w:num>
  <w:num w:numId="27">
    <w:abstractNumId w:val="25"/>
  </w:num>
  <w:num w:numId="28">
    <w:abstractNumId w:val="37"/>
  </w:num>
  <w:num w:numId="29">
    <w:abstractNumId w:val="18"/>
  </w:num>
  <w:num w:numId="30">
    <w:abstractNumId w:val="26"/>
  </w:num>
  <w:num w:numId="31">
    <w:abstractNumId w:val="11"/>
  </w:num>
  <w:num w:numId="32">
    <w:abstractNumId w:val="7"/>
  </w:num>
  <w:num w:numId="33">
    <w:abstractNumId w:val="36"/>
  </w:num>
  <w:num w:numId="34">
    <w:abstractNumId w:val="15"/>
  </w:num>
  <w:num w:numId="35">
    <w:abstractNumId w:val="20"/>
  </w:num>
  <w:num w:numId="36">
    <w:abstractNumId w:val="32"/>
  </w:num>
  <w:num w:numId="37">
    <w:abstractNumId w:val="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A2"/>
    <w:rsid w:val="000372A8"/>
    <w:rsid w:val="002D36E0"/>
    <w:rsid w:val="00413B77"/>
    <w:rsid w:val="004605A2"/>
    <w:rsid w:val="00687593"/>
    <w:rsid w:val="00835E6B"/>
    <w:rsid w:val="00A522A9"/>
    <w:rsid w:val="00A9662E"/>
    <w:rsid w:val="00AE09FF"/>
    <w:rsid w:val="00B50757"/>
    <w:rsid w:val="00B70733"/>
    <w:rsid w:val="00E64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F8120-01F6-4418-A552-891429E6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en-US" w:bidi="ar-SA"/>
      </w:rPr>
    </w:rPrDefault>
    <w:pPrDefault>
      <w:pPr>
        <w:suppressAutoHyphens/>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eastAsia="pl-PL"/>
    </w:rPr>
  </w:style>
  <w:style w:type="paragraph" w:styleId="Nagwek1">
    <w:name w:val="heading 1"/>
    <w:basedOn w:val="Normalny"/>
    <w:next w:val="Normalny"/>
    <w:qFormat/>
    <w:pPr>
      <w:keepNext/>
      <w:spacing w:before="240" w:after="60" w:line="240" w:lineRule="auto"/>
      <w:outlineLvl w:val="0"/>
    </w:pPr>
    <w:rPr>
      <w:rFonts w:ascii="Arial" w:eastAsia="Times New Roman" w:hAnsi="Arial" w:cs="Arial"/>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tabs>
        <w:tab w:val="center" w:pos="4536"/>
        <w:tab w:val="right" w:pos="9072"/>
      </w:tabs>
      <w:spacing w:after="0" w:line="240" w:lineRule="auto"/>
    </w:pPr>
  </w:style>
  <w:style w:type="paragraph" w:styleId="Tekstpodstawowy">
    <w:name w:val="Body Text"/>
    <w:basedOn w:val="Normalny"/>
    <w:qFormat/>
    <w:pPr>
      <w:spacing w:after="0" w:line="360" w:lineRule="auto"/>
      <w:jc w:val="both"/>
    </w:pPr>
    <w:rPr>
      <w:rFonts w:ascii="Times New Roman" w:eastAsia="Times New Roman" w:hAnsi="Times New Roman" w:cs="Times New Roman"/>
      <w:sz w:val="24"/>
      <w:szCs w:val="20"/>
    </w:rPr>
  </w:style>
  <w:style w:type="paragraph" w:styleId="Lista">
    <w:name w:val="List"/>
    <w:basedOn w:val="Tekstpodstawowy"/>
    <w:qFormat/>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NormalnyWeb">
    <w:name w:val="Normal (Web)"/>
    <w:basedOn w:val="Normalny"/>
    <w:qFormat/>
    <w:pPr>
      <w:spacing w:beforeAutospacing="1" w:afterAutospacing="1" w:line="240" w:lineRule="auto"/>
    </w:pPr>
    <w:rPr>
      <w:rFonts w:ascii="Times New Roman" w:eastAsia="Times New Roman" w:hAnsi="Times New Roman" w:cs="Times New Roman"/>
      <w:sz w:val="24"/>
      <w:szCs w:val="24"/>
    </w:rPr>
  </w:style>
  <w:style w:type="paragraph" w:customStyle="1" w:styleId="BodyTextIndented">
    <w:name w:val="Body Text;Indented"/>
    <w:basedOn w:val="Normalny"/>
    <w:qFormat/>
    <w:pPr>
      <w:spacing w:after="120"/>
      <w:ind w:left="283"/>
    </w:pPr>
  </w:style>
  <w:style w:type="paragraph" w:styleId="Zwykytekst">
    <w:name w:val="Plain Text"/>
    <w:basedOn w:val="Normalny"/>
    <w:qFormat/>
    <w:pPr>
      <w:spacing w:after="0" w:line="240" w:lineRule="auto"/>
    </w:pPr>
    <w:rPr>
      <w:rFonts w:ascii="Courier New" w:eastAsia="Times New Roman" w:hAnsi="Courier New" w:cs="Times New Roman"/>
      <w:sz w:val="20"/>
      <w:szCs w:val="20"/>
    </w:rPr>
  </w:style>
  <w:style w:type="paragraph" w:styleId="Akapitzlist">
    <w:name w:val="List Paragraph"/>
    <w:basedOn w:val="Normalny"/>
    <w:qFormat/>
    <w:pPr>
      <w:ind w:left="720"/>
      <w:contextualSpacing/>
    </w:pPr>
  </w:style>
  <w:style w:type="paragraph" w:customStyle="1" w:styleId="Zwykytekst1">
    <w:name w:val="Zwykły tekst1"/>
    <w:basedOn w:val="Normalny"/>
    <w:qFormat/>
    <w:pPr>
      <w:widowControl w:val="0"/>
      <w:spacing w:after="0" w:line="240" w:lineRule="auto"/>
    </w:pPr>
    <w:rPr>
      <w:rFonts w:ascii="Courier New" w:eastAsia="Times New Roman" w:hAnsi="Courier New" w:cs="Times New Roman"/>
      <w:kern w:val="1"/>
      <w:sz w:val="20"/>
      <w:szCs w:val="20"/>
      <w:lang w:eastAsia="hi-IN" w:bidi="hi-IN"/>
    </w:rPr>
  </w:style>
  <w:style w:type="paragraph" w:customStyle="1" w:styleId="Standard">
    <w:name w:val="Standard"/>
    <w:qFormat/>
    <w:pPr>
      <w:widowControl w:val="0"/>
      <w:spacing w:after="0" w:line="240" w:lineRule="auto"/>
    </w:pPr>
    <w:rPr>
      <w:rFonts w:eastAsia="Lucida Sans Unicode" w:cs="Tahoma"/>
      <w:kern w:val="1"/>
      <w:sz w:val="24"/>
      <w:szCs w:val="24"/>
      <w:lang w:eastAsia="pl-PL"/>
    </w:rPr>
  </w:style>
  <w:style w:type="paragraph" w:customStyle="1" w:styleId="Textbody">
    <w:name w:val="Text body"/>
    <w:basedOn w:val="Standard"/>
    <w:qFormat/>
    <w:pPr>
      <w:spacing w:after="120"/>
    </w:pPr>
  </w:style>
  <w:style w:type="paragraph" w:customStyle="1" w:styleId="Gwkaistopka">
    <w:name w:val="Główka i stopka"/>
    <w:basedOn w:val="Normalny"/>
    <w:qFormat/>
  </w:style>
  <w:style w:type="paragraph" w:styleId="Stopka">
    <w:name w:val="footer"/>
    <w:basedOn w:val="Normalny"/>
    <w:qFormat/>
    <w:pPr>
      <w:tabs>
        <w:tab w:val="center" w:pos="4536"/>
        <w:tab w:val="right" w:pos="9072"/>
      </w:tabs>
      <w:spacing w:after="0" w:line="240" w:lineRule="auto"/>
    </w:pPr>
  </w:style>
  <w:style w:type="paragraph" w:styleId="Tekstdymka">
    <w:name w:val="Balloon Text"/>
    <w:basedOn w:val="Normalny"/>
    <w:qFormat/>
    <w:pPr>
      <w:spacing w:after="0" w:line="240" w:lineRule="auto"/>
    </w:pPr>
    <w:rPr>
      <w:rFonts w:ascii="Segoe UI" w:hAnsi="Segoe UI" w:cs="Segoe UI"/>
      <w:sz w:val="18"/>
      <w:szCs w:val="18"/>
    </w:rPr>
  </w:style>
  <w:style w:type="paragraph" w:customStyle="1" w:styleId="Normalny1">
    <w:name w:val="Normalny1"/>
    <w:qFormat/>
    <w:pPr>
      <w:widowControl w:val="0"/>
      <w:spacing w:after="0" w:line="240" w:lineRule="auto"/>
    </w:pPr>
    <w:rPr>
      <w:rFonts w:eastAsia="Lucida Sans Unicode" w:cs="Tahoma"/>
      <w:color w:val="00000A"/>
      <w:sz w:val="24"/>
      <w:szCs w:val="24"/>
      <w:lang w:eastAsia="pl-PL"/>
    </w:rPr>
  </w:style>
  <w:style w:type="paragraph" w:customStyle="1" w:styleId="Default">
    <w:name w:val="Default"/>
    <w:qFormat/>
    <w:pPr>
      <w:spacing w:after="0" w:line="240" w:lineRule="auto"/>
    </w:pPr>
    <w:rPr>
      <w:color w:val="000000"/>
      <w:sz w:val="24"/>
      <w:szCs w:val="24"/>
    </w:rPr>
  </w:style>
  <w:style w:type="paragraph" w:customStyle="1" w:styleId="Standard1">
    <w:name w:val="Standard1"/>
    <w:qFormat/>
    <w:pPr>
      <w:widowControl w:val="0"/>
      <w:spacing w:after="0" w:line="240" w:lineRule="auto"/>
    </w:pPr>
    <w:rPr>
      <w:rFonts w:eastAsia="Lucida Sans Unicode" w:cs="Tahoma"/>
      <w:color w:val="000000"/>
      <w:kern w:val="1"/>
      <w:sz w:val="24"/>
      <w:szCs w:val="24"/>
      <w:lang w:eastAsia="pl-PL" w:bidi="hi-IN"/>
    </w:rPr>
  </w:style>
  <w:style w:type="paragraph" w:customStyle="1" w:styleId="standard2">
    <w:name w:val="standard2"/>
    <w:basedOn w:val="Normalny"/>
    <w:qFormat/>
    <w:pPr>
      <w:spacing w:beforeAutospacing="1" w:afterAutospacing="1" w:line="240" w:lineRule="auto"/>
    </w:pPr>
    <w:rPr>
      <w:rFonts w:ascii="Times New Roman" w:eastAsia="Times New Roman" w:hAnsi="Times New Roman" w:cs="Times New Roman"/>
      <w:sz w:val="24"/>
      <w:szCs w:val="24"/>
    </w:rPr>
  </w:style>
  <w:style w:type="paragraph" w:customStyle="1" w:styleId="Zawartotabeli">
    <w:name w:val="Zawartość tabeli"/>
    <w:basedOn w:val="Normalny"/>
    <w:qFormat/>
    <w:pPr>
      <w:widowControl w:val="0"/>
      <w:suppressLineNumbers/>
    </w:pPr>
  </w:style>
  <w:style w:type="paragraph" w:customStyle="1" w:styleId="Standarduser">
    <w:name w:val="Standard (user)"/>
    <w:basedOn w:val="Normalny"/>
    <w:qFormat/>
    <w:rPr>
      <w:rFonts w:ascii="Times New Roman" w:eastAsia="Lucida Sans Unicode" w:hAnsi="Times New Roman" w:cs="Tahoma"/>
    </w:rPr>
  </w:style>
  <w:style w:type="character" w:customStyle="1" w:styleId="Nagwek1Znak">
    <w:name w:val="Nagłówek 1 Znak"/>
    <w:basedOn w:val="Domylnaczcionkaakapitu"/>
    <w:rPr>
      <w:rFonts w:ascii="Arial" w:eastAsia="Times New Roman" w:hAnsi="Arial" w:cs="Arial"/>
      <w:b/>
      <w:bCs/>
      <w:kern w:val="1"/>
      <w:sz w:val="32"/>
      <w:szCs w:val="32"/>
      <w:lang w:eastAsia="pl-PL"/>
    </w:rPr>
  </w:style>
  <w:style w:type="character" w:customStyle="1" w:styleId="TekstpodstawowyZnak">
    <w:name w:val="Tekst podstawowy Znak"/>
    <w:basedOn w:val="Domylnaczcionkaakapitu"/>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rPr>
      <w:rFonts w:eastAsia="Calibri"/>
      <w:lang w:eastAsia="pl-PL"/>
    </w:rPr>
  </w:style>
  <w:style w:type="character" w:customStyle="1" w:styleId="ZwykytekstZnak">
    <w:name w:val="Zwykły tekst Znak"/>
    <w:basedOn w:val="Domylnaczcionkaakapitu"/>
    <w:rPr>
      <w:rFonts w:ascii="Courier New" w:eastAsia="Times New Roman" w:hAnsi="Courier New" w:cs="Times New Roman"/>
      <w:sz w:val="20"/>
      <w:szCs w:val="20"/>
      <w:lang w:eastAsia="pl-PL"/>
    </w:rPr>
  </w:style>
  <w:style w:type="character" w:styleId="Pogrubienie">
    <w:name w:val="Strong"/>
    <w:basedOn w:val="Domylnaczcionkaakapitu"/>
    <w:rPr>
      <w:b/>
      <w:bCs/>
    </w:rPr>
  </w:style>
  <w:style w:type="character" w:customStyle="1" w:styleId="NagwekZnak">
    <w:name w:val="Nagłówek Znak"/>
    <w:basedOn w:val="Domylnaczcionkaakapitu"/>
    <w:rPr>
      <w:rFonts w:eastAsia="Calibri"/>
      <w:lang w:eastAsia="pl-PL"/>
    </w:rPr>
  </w:style>
  <w:style w:type="character" w:customStyle="1" w:styleId="StopkaZnak">
    <w:name w:val="Stopka Znak"/>
    <w:basedOn w:val="Domylnaczcionkaakapitu"/>
    <w:rPr>
      <w:rFonts w:eastAsia="Calibri"/>
      <w:lang w:eastAsia="pl-PL"/>
    </w:rPr>
  </w:style>
  <w:style w:type="character" w:customStyle="1" w:styleId="TekstdymkaZnak">
    <w:name w:val="Tekst dymka Znak"/>
    <w:basedOn w:val="Domylnaczcionkaakapitu"/>
    <w:rPr>
      <w:rFonts w:ascii="Segoe UI" w:eastAsia="Calibri" w:hAnsi="Segoe UI" w:cs="Segoe UI"/>
      <w:sz w:val="18"/>
      <w:szCs w:val="18"/>
      <w:lang w:eastAsia="pl-PL"/>
    </w:rPr>
  </w:style>
  <w:style w:type="character" w:customStyle="1" w:styleId="Domylnaczcionkaakapitu0">
    <w:name w:val="Domy?lna czcionka akapitu"/>
  </w:style>
  <w:style w:type="character" w:customStyle="1" w:styleId="textexposedshow">
    <w:name w:val="text_exposed_show"/>
    <w:basedOn w:val="Domylnaczcionkaakapitu"/>
  </w:style>
  <w:style w:type="character" w:customStyle="1" w:styleId="StrongEmphasis">
    <w:name w:val="Strong Emphasis"/>
    <w:rPr>
      <w:b/>
      <w:bCs/>
    </w:rPr>
  </w:style>
  <w:style w:type="character" w:customStyle="1" w:styleId="size">
    <w:name w:val="size"/>
    <w:basedOn w:val="Domylnaczcionkaakapitu"/>
  </w:style>
  <w:style w:type="character" w:styleId="Hipercze">
    <w:name w:val="Hyperlink"/>
    <w:rPr>
      <w:color w:val="000080"/>
      <w:u w:val="single"/>
    </w:rPr>
  </w:style>
  <w:style w:type="character" w:customStyle="1" w:styleId="Znakiwypunktowania">
    <w:name w:val="Znaki wypunktowania"/>
    <w:rPr>
      <w:rFonts w:ascii="OpenSymbol" w:eastAsia="OpenSymbol" w:hAnsi="OpenSymbol" w:cs="OpenSymbol"/>
    </w:rPr>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customStyle="1" w:styleId="Siatkatabeli">
    <w:name w:val="Siatka tabeli"/>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7CA79-0C04-49E9-88D9-1DABEBDD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8921</Words>
  <Characters>53529</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kkobylinski@pcprplonsk.pl</dc:creator>
  <cp:keywords/>
  <dc:description/>
  <cp:lastModifiedBy>Joanna Lądowska</cp:lastModifiedBy>
  <cp:revision>10</cp:revision>
  <cp:lastPrinted>2025-10-16T11:56:00Z</cp:lastPrinted>
  <dcterms:created xsi:type="dcterms:W3CDTF">2025-10-10T11:25:00Z</dcterms:created>
  <dcterms:modified xsi:type="dcterms:W3CDTF">2025-10-16T12:01:00Z</dcterms:modified>
</cp:coreProperties>
</file>