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E5581" w14:textId="77777777" w:rsidR="00EF61E4" w:rsidRPr="00D75425" w:rsidRDefault="00C57D68" w:rsidP="001F317B">
      <w:pPr>
        <w:tabs>
          <w:tab w:val="left" w:pos="2835"/>
          <w:tab w:val="left" w:pos="6946"/>
        </w:tabs>
        <w:spacing w:after="0"/>
        <w:jc w:val="center"/>
      </w:pPr>
      <w:r w:rsidRPr="00D75425">
        <w:rPr>
          <w:b/>
        </w:rPr>
        <w:t xml:space="preserve">UCHWAŁA Nr </w:t>
      </w:r>
      <w:r w:rsidR="00D81D2E" w:rsidRPr="00D75425">
        <w:rPr>
          <w:b/>
        </w:rPr>
        <w:t>……………….</w:t>
      </w:r>
      <w:r w:rsidR="009D473D" w:rsidRPr="00D75425">
        <w:rPr>
          <w:b/>
        </w:rPr>
        <w:t xml:space="preserve">                                                </w:t>
      </w:r>
    </w:p>
    <w:p w14:paraId="75A31E29" w14:textId="77777777" w:rsidR="00EF61E4" w:rsidRPr="00D75425" w:rsidRDefault="00C57D68" w:rsidP="001F317B">
      <w:pPr>
        <w:spacing w:after="0"/>
        <w:jc w:val="center"/>
      </w:pPr>
      <w:r w:rsidRPr="00D75425">
        <w:rPr>
          <w:b/>
        </w:rPr>
        <w:t>RADY POWIATU PŁOŃSKIEGO</w:t>
      </w:r>
    </w:p>
    <w:p w14:paraId="0DC9051B" w14:textId="77777777" w:rsidR="00CB34E2" w:rsidRPr="00D75425" w:rsidRDefault="00C57D68" w:rsidP="006C507B">
      <w:pPr>
        <w:spacing w:before="80"/>
        <w:jc w:val="center"/>
      </w:pPr>
      <w:r w:rsidRPr="00D75425">
        <w:t xml:space="preserve">z dnia </w:t>
      </w:r>
      <w:r w:rsidR="00D81D2E" w:rsidRPr="00D75425">
        <w:t xml:space="preserve">…………………..  </w:t>
      </w:r>
      <w:r w:rsidRPr="00D75425">
        <w:t>20</w:t>
      </w:r>
      <w:r w:rsidR="004A4004" w:rsidRPr="00D75425">
        <w:t>25</w:t>
      </w:r>
      <w:r w:rsidRPr="00D75425">
        <w:t xml:space="preserve"> r.</w:t>
      </w:r>
    </w:p>
    <w:p w14:paraId="73D59A2C" w14:textId="77777777" w:rsidR="00D8040F" w:rsidRPr="00D75425" w:rsidRDefault="004516F5" w:rsidP="001F317B">
      <w:pPr>
        <w:spacing w:before="80"/>
        <w:jc w:val="both"/>
        <w:rPr>
          <w:b/>
        </w:rPr>
      </w:pPr>
      <w:r>
        <w:rPr>
          <w:b/>
        </w:rPr>
        <w:t xml:space="preserve">zmieniająca Uchwałę Nr XV/99/2025 Rady Powiatu Płońskiego z dnia 26 marca 2025 r. </w:t>
      </w:r>
      <w:r w:rsidR="005C0287" w:rsidRPr="00D75425">
        <w:rPr>
          <w:b/>
        </w:rPr>
        <w:t xml:space="preserve">w sprawie ustalenia trybu udzielania i rozliczania oraz trybu przeprowadzania kontroli </w:t>
      </w:r>
      <w:r w:rsidR="005C0287" w:rsidRPr="00D75425">
        <w:rPr>
          <w:b/>
        </w:rPr>
        <w:br/>
        <w:t xml:space="preserve">prawidłowości pobrania i wykorzystania dotacji udzielanych z budżetu Powiatu </w:t>
      </w:r>
      <w:r w:rsidR="005C0287" w:rsidRPr="00D75425">
        <w:rPr>
          <w:b/>
        </w:rPr>
        <w:br/>
        <w:t xml:space="preserve">Płońskiego dla publicznych i niepublicznych szkół prowadzonych przez osoby fizyczne </w:t>
      </w:r>
      <w:r w:rsidR="005C0287" w:rsidRPr="00D75425">
        <w:rPr>
          <w:b/>
        </w:rPr>
        <w:br/>
        <w:t>i osoby prawne niebędące jednostkami samorządu terytorialnego</w:t>
      </w:r>
    </w:p>
    <w:p w14:paraId="6488811E" w14:textId="77777777" w:rsidR="00C606F8" w:rsidRPr="00D75425" w:rsidRDefault="00C606F8" w:rsidP="006C507B">
      <w:pPr>
        <w:spacing w:before="80" w:after="0"/>
        <w:jc w:val="both"/>
      </w:pPr>
      <w:r w:rsidRPr="00D75425">
        <w:t>Na podstawie art. 12 pkt 11 ustawy z dnia 5 czerwca 1998 r. o samorz</w:t>
      </w:r>
      <w:r w:rsidR="008A2C4A">
        <w:t xml:space="preserve">ądzie powiatowym </w:t>
      </w:r>
      <w:r w:rsidR="008A2C4A">
        <w:br/>
        <w:t>(Dz. U. z 2025 r. poz. 1684</w:t>
      </w:r>
      <w:r w:rsidRPr="00D75425">
        <w:t xml:space="preserve"> </w:t>
      </w:r>
      <w:r w:rsidR="008A2C4A">
        <w:t>t.j</w:t>
      </w:r>
      <w:r w:rsidRPr="00D75425">
        <w:t>.) oraz art. 38 ust. 1 ustawy</w:t>
      </w:r>
      <w:r w:rsidR="007142D7" w:rsidRPr="00D75425">
        <w:t xml:space="preserve"> z dnia 27 października 2017 r.</w:t>
      </w:r>
      <w:r w:rsidRPr="00D75425">
        <w:t xml:space="preserve"> </w:t>
      </w:r>
      <w:r w:rsidRPr="00D75425">
        <w:br/>
        <w:t>o finansowaniu zada</w:t>
      </w:r>
      <w:r w:rsidR="00114583">
        <w:t>ń oświatowych (Dz. U. z 2025 r. poz. 439</w:t>
      </w:r>
      <w:r w:rsidRPr="00D75425">
        <w:t xml:space="preserve"> </w:t>
      </w:r>
      <w:r w:rsidR="00114583">
        <w:t>t</w:t>
      </w:r>
      <w:r w:rsidRPr="00D75425">
        <w:t>.</w:t>
      </w:r>
      <w:r w:rsidR="00114583">
        <w:t>j.</w:t>
      </w:r>
      <w:r w:rsidR="00627366">
        <w:t>)</w:t>
      </w:r>
      <w:r w:rsidRPr="00D75425">
        <w:t xml:space="preserve"> Rada Powiatu Płońskiego uchwala, co następuje:</w:t>
      </w:r>
    </w:p>
    <w:p w14:paraId="63CE54E8" w14:textId="77777777" w:rsidR="00D8040F" w:rsidRDefault="00FE3B7C" w:rsidP="001F317B">
      <w:pPr>
        <w:spacing w:before="26" w:after="0"/>
        <w:jc w:val="center"/>
        <w:rPr>
          <w:b/>
        </w:rPr>
      </w:pPr>
      <w:r w:rsidRPr="00D75425">
        <w:rPr>
          <w:b/>
        </w:rPr>
        <w:t>§</w:t>
      </w:r>
      <w:r w:rsidR="006125DB">
        <w:rPr>
          <w:b/>
        </w:rPr>
        <w:t xml:space="preserve"> 1</w:t>
      </w:r>
    </w:p>
    <w:p w14:paraId="7D9C2F87" w14:textId="77777777" w:rsidR="007C5AD2" w:rsidRPr="00630F5E" w:rsidRDefault="000262F9" w:rsidP="0052649E">
      <w:pPr>
        <w:jc w:val="both"/>
        <w:rPr>
          <w:rFonts w:eastAsiaTheme="minorHAnsi"/>
          <w:szCs w:val="24"/>
        </w:rPr>
      </w:pPr>
      <w:r w:rsidRPr="00630F5E">
        <w:rPr>
          <w:rFonts w:eastAsiaTheme="minorHAnsi"/>
          <w:szCs w:val="24"/>
        </w:rPr>
        <w:t xml:space="preserve">W </w:t>
      </w:r>
      <w:r w:rsidR="0007243D" w:rsidRPr="00630F5E">
        <w:rPr>
          <w:rFonts w:eastAsiaTheme="minorHAnsi"/>
          <w:szCs w:val="24"/>
        </w:rPr>
        <w:t>załączniku Nr 3 do Uchwały</w:t>
      </w:r>
      <w:r w:rsidR="00114583" w:rsidRPr="00630F5E">
        <w:rPr>
          <w:rFonts w:eastAsiaTheme="minorHAnsi"/>
          <w:szCs w:val="24"/>
        </w:rPr>
        <w:t xml:space="preserve"> Nr XV/99/2025 Rady Powiatu Płońskiego z dnia 26 marca 2025 r. w sprawie ustalenia trybu udzielania i rozliczania oraz trybu przeprowadzania kontroli prawidłowości pobrania i wykorzystania dotacji udzielanych z budżetu Powiatu Płońskiego dla publicznych i niepublicznych szkół prowadzonych przez osoby fizyczne i osoby prawne niebędące jednostkami samorządu terytorialnego</w:t>
      </w:r>
      <w:r w:rsidRPr="00630F5E">
        <w:rPr>
          <w:rFonts w:eastAsiaTheme="minorHAnsi"/>
          <w:szCs w:val="24"/>
        </w:rPr>
        <w:t xml:space="preserve"> </w:t>
      </w:r>
      <w:r w:rsidR="00CC670F" w:rsidRPr="00630F5E">
        <w:rPr>
          <w:rFonts w:eastAsiaTheme="minorHAnsi"/>
          <w:szCs w:val="24"/>
        </w:rPr>
        <w:t xml:space="preserve">(Dz. Urz. Woj. </w:t>
      </w:r>
      <w:proofErr w:type="spellStart"/>
      <w:r w:rsidR="00CC670F" w:rsidRPr="00630F5E">
        <w:rPr>
          <w:rFonts w:eastAsiaTheme="minorHAnsi"/>
          <w:szCs w:val="24"/>
        </w:rPr>
        <w:t>Maz</w:t>
      </w:r>
      <w:proofErr w:type="spellEnd"/>
      <w:r w:rsidR="00CC670F" w:rsidRPr="00630F5E">
        <w:rPr>
          <w:rFonts w:eastAsiaTheme="minorHAnsi"/>
          <w:szCs w:val="24"/>
        </w:rPr>
        <w:t>. z 2025 r.</w:t>
      </w:r>
      <w:r w:rsidR="0052649E" w:rsidRPr="00630F5E">
        <w:rPr>
          <w:rFonts w:eastAsiaTheme="minorHAnsi"/>
          <w:szCs w:val="24"/>
        </w:rPr>
        <w:t xml:space="preserve"> poz. 3527)</w:t>
      </w:r>
      <w:r w:rsidR="00BD6EA7" w:rsidRPr="00630F5E">
        <w:rPr>
          <w:rFonts w:eastAsiaTheme="minorHAnsi"/>
          <w:szCs w:val="24"/>
        </w:rPr>
        <w:t xml:space="preserve"> wprowadza się następujące zmiany</w:t>
      </w:r>
      <w:r w:rsidR="007C5AD2" w:rsidRPr="00630F5E">
        <w:rPr>
          <w:rFonts w:eastAsiaTheme="minorHAnsi"/>
          <w:szCs w:val="24"/>
        </w:rPr>
        <w:t>:</w:t>
      </w:r>
    </w:p>
    <w:p w14:paraId="6BD859C8" w14:textId="77777777" w:rsidR="00114583" w:rsidRPr="000262F9" w:rsidRDefault="0007243D" w:rsidP="0052649E">
      <w:pPr>
        <w:jc w:val="both"/>
        <w:rPr>
          <w:rFonts w:eastAsiaTheme="minorHAnsi"/>
          <w:szCs w:val="24"/>
        </w:rPr>
      </w:pPr>
      <w:r w:rsidRPr="00630F5E">
        <w:rPr>
          <w:rFonts w:eastAsiaTheme="minorHAnsi"/>
          <w:szCs w:val="24"/>
        </w:rPr>
        <w:t>- tytuł</w:t>
      </w:r>
      <w:r w:rsidR="005A1D26" w:rsidRPr="00630F5E">
        <w:rPr>
          <w:rFonts w:eastAsiaTheme="minorHAnsi"/>
          <w:szCs w:val="24"/>
        </w:rPr>
        <w:t xml:space="preserve"> </w:t>
      </w:r>
      <w:r w:rsidRPr="00630F5E">
        <w:rPr>
          <w:rFonts w:eastAsiaTheme="minorHAnsi"/>
          <w:szCs w:val="24"/>
        </w:rPr>
        <w:t>części 2</w:t>
      </w:r>
      <w:r w:rsidR="000262F9" w:rsidRPr="00630F5E">
        <w:rPr>
          <w:rFonts w:eastAsiaTheme="minorHAnsi"/>
          <w:szCs w:val="24"/>
        </w:rPr>
        <w:t xml:space="preserve"> załącznika</w:t>
      </w:r>
      <w:r w:rsidR="00760FF2">
        <w:rPr>
          <w:rFonts w:eastAsiaTheme="minorHAnsi"/>
          <w:szCs w:val="24"/>
        </w:rPr>
        <w:t xml:space="preserve"> </w:t>
      </w:r>
      <w:r w:rsidR="007A1BB9">
        <w:rPr>
          <w:rFonts w:eastAsiaTheme="minorHAnsi"/>
          <w:szCs w:val="24"/>
        </w:rPr>
        <w:t>Informacja dotycząca liczby godzi</w:t>
      </w:r>
      <w:r w:rsidR="005D7936">
        <w:rPr>
          <w:rFonts w:eastAsiaTheme="minorHAnsi"/>
          <w:szCs w:val="24"/>
        </w:rPr>
        <w:t>n</w:t>
      </w:r>
      <w:r w:rsidR="007A1BB9">
        <w:rPr>
          <w:rFonts w:eastAsiaTheme="minorHAnsi"/>
          <w:szCs w:val="24"/>
        </w:rPr>
        <w:t xml:space="preserve"> wsparcia dla ucznia </w:t>
      </w:r>
      <w:r w:rsidR="00E52CC3">
        <w:rPr>
          <w:rFonts w:eastAsiaTheme="minorHAnsi"/>
          <w:szCs w:val="24"/>
        </w:rPr>
        <w:br/>
      </w:r>
      <w:r w:rsidR="007A1BB9">
        <w:rPr>
          <w:rFonts w:eastAsiaTheme="minorHAnsi"/>
          <w:szCs w:val="24"/>
        </w:rPr>
        <w:t xml:space="preserve">z niepełnosprawnościami sprzężonymi lub z autyzmem, w tym z zespołem Aspergera </w:t>
      </w:r>
      <w:r w:rsidR="00E52CC3">
        <w:rPr>
          <w:rFonts w:eastAsiaTheme="minorHAnsi"/>
          <w:szCs w:val="24"/>
        </w:rPr>
        <w:br/>
      </w:r>
      <w:r w:rsidR="007A1BB9">
        <w:rPr>
          <w:rFonts w:eastAsiaTheme="minorHAnsi"/>
          <w:szCs w:val="24"/>
        </w:rPr>
        <w:t>w oddziałach innych niż odd</w:t>
      </w:r>
      <w:r w:rsidR="00760FF2">
        <w:rPr>
          <w:rFonts w:eastAsiaTheme="minorHAnsi"/>
          <w:szCs w:val="24"/>
        </w:rPr>
        <w:t>ziały integracyjne i specjalne</w:t>
      </w:r>
      <w:r w:rsidR="008A2C4A">
        <w:rPr>
          <w:rFonts w:eastAsiaTheme="minorHAnsi"/>
          <w:szCs w:val="24"/>
        </w:rPr>
        <w:t>,</w:t>
      </w:r>
      <w:r w:rsidR="000262F9" w:rsidRPr="00630F5E">
        <w:rPr>
          <w:rFonts w:eastAsiaTheme="minorHAnsi"/>
          <w:szCs w:val="24"/>
        </w:rPr>
        <w:t xml:space="preserve"> </w:t>
      </w:r>
      <w:r w:rsidR="00114583">
        <w:rPr>
          <w:rFonts w:eastAsiaTheme="minorHAnsi"/>
          <w:bCs/>
          <w:szCs w:val="24"/>
          <w:lang w:eastAsia="en-US"/>
        </w:rPr>
        <w:t>otrzymuje brzmienie:</w:t>
      </w:r>
    </w:p>
    <w:p w14:paraId="65F944B7" w14:textId="77777777" w:rsidR="00114583" w:rsidRPr="00114583" w:rsidRDefault="00114583" w:rsidP="00114583">
      <w:pPr>
        <w:spacing w:after="0"/>
        <w:jc w:val="both"/>
        <w:rPr>
          <w:rFonts w:eastAsiaTheme="minorHAnsi"/>
          <w:color w:val="FF0000"/>
          <w:szCs w:val="24"/>
        </w:rPr>
      </w:pPr>
      <w:r>
        <w:rPr>
          <w:rFonts w:eastAsiaTheme="minorHAnsi"/>
          <w:bCs/>
          <w:szCs w:val="24"/>
          <w:lang w:eastAsia="en-US"/>
        </w:rPr>
        <w:t>„</w:t>
      </w:r>
      <w:r w:rsidR="000262F9">
        <w:rPr>
          <w:rFonts w:eastAsiaTheme="minorHAnsi"/>
          <w:bCs/>
          <w:szCs w:val="24"/>
          <w:lang w:eastAsia="en-US"/>
        </w:rPr>
        <w:t xml:space="preserve">2. </w:t>
      </w:r>
      <w:r w:rsidRPr="0052649E">
        <w:rPr>
          <w:rFonts w:eastAsiaTheme="minorHAnsi"/>
          <w:bCs/>
          <w:szCs w:val="24"/>
          <w:lang w:eastAsia="en-US"/>
        </w:rPr>
        <w:t>Informacja dotycząca liczby godzin wsparcia dla ucznia z niepełnosprawnościami sprzężonymi lub z autyzmem, w tym z zespołem Aspergera w oddziałach innych niż oddziały specjalne”</w:t>
      </w:r>
      <w:r w:rsidR="000262F9" w:rsidRPr="0052649E">
        <w:rPr>
          <w:rFonts w:eastAsiaTheme="minorHAnsi"/>
          <w:bCs/>
          <w:szCs w:val="24"/>
          <w:lang w:eastAsia="en-US"/>
        </w:rPr>
        <w:t>.</w:t>
      </w:r>
    </w:p>
    <w:p w14:paraId="26CE1273" w14:textId="77777777" w:rsidR="004061AB" w:rsidRDefault="00114583" w:rsidP="004061AB">
      <w:pPr>
        <w:spacing w:after="0"/>
        <w:jc w:val="center"/>
        <w:rPr>
          <w:rFonts w:eastAsiaTheme="minorHAnsi"/>
          <w:szCs w:val="24"/>
        </w:rPr>
      </w:pPr>
      <w:r w:rsidRPr="00114583">
        <w:rPr>
          <w:rFonts w:eastAsiaTheme="minorHAnsi"/>
          <w:b/>
          <w:szCs w:val="24"/>
        </w:rPr>
        <w:t>§ 2</w:t>
      </w:r>
    </w:p>
    <w:p w14:paraId="4AA683D1" w14:textId="77777777" w:rsidR="004061AB" w:rsidRDefault="00114583" w:rsidP="004061AB">
      <w:pPr>
        <w:spacing w:after="0"/>
        <w:jc w:val="both"/>
        <w:rPr>
          <w:rFonts w:eastAsiaTheme="minorHAnsi"/>
          <w:szCs w:val="24"/>
        </w:rPr>
      </w:pPr>
      <w:r w:rsidRPr="00114583">
        <w:rPr>
          <w:rFonts w:eastAsiaTheme="minorHAnsi"/>
          <w:szCs w:val="24"/>
        </w:rPr>
        <w:t>Wykonanie uchwały powierza się Zarządowi Powiatu</w:t>
      </w:r>
      <w:r w:rsidR="008F1708">
        <w:rPr>
          <w:rFonts w:eastAsiaTheme="minorHAnsi"/>
          <w:szCs w:val="24"/>
        </w:rPr>
        <w:t xml:space="preserve"> Płońskiego</w:t>
      </w:r>
      <w:r w:rsidRPr="00114583">
        <w:rPr>
          <w:rFonts w:eastAsiaTheme="minorHAnsi"/>
          <w:szCs w:val="24"/>
        </w:rPr>
        <w:t>.</w:t>
      </w:r>
    </w:p>
    <w:p w14:paraId="711BD20C" w14:textId="77777777" w:rsidR="004061AB" w:rsidRPr="004061AB" w:rsidRDefault="004061AB" w:rsidP="004061AB">
      <w:pPr>
        <w:spacing w:after="0"/>
        <w:jc w:val="both"/>
        <w:rPr>
          <w:rFonts w:eastAsiaTheme="minorHAnsi"/>
          <w:sz w:val="14"/>
          <w:szCs w:val="24"/>
        </w:rPr>
      </w:pPr>
    </w:p>
    <w:p w14:paraId="5356107E" w14:textId="77777777" w:rsidR="00114583" w:rsidRPr="00773654" w:rsidRDefault="00114583" w:rsidP="004061AB">
      <w:pPr>
        <w:spacing w:after="0"/>
        <w:jc w:val="center"/>
        <w:rPr>
          <w:rFonts w:eastAsiaTheme="minorHAnsi"/>
          <w:szCs w:val="24"/>
        </w:rPr>
      </w:pPr>
      <w:r w:rsidRPr="00773654">
        <w:rPr>
          <w:rFonts w:eastAsiaTheme="minorHAnsi"/>
          <w:b/>
          <w:szCs w:val="24"/>
        </w:rPr>
        <w:t>§ 3</w:t>
      </w:r>
    </w:p>
    <w:p w14:paraId="27C38E9D" w14:textId="77777777" w:rsidR="00114583" w:rsidRPr="00773654" w:rsidRDefault="00114583" w:rsidP="00114583">
      <w:pPr>
        <w:autoSpaceDE w:val="0"/>
        <w:autoSpaceDN w:val="0"/>
        <w:adjustRightInd w:val="0"/>
        <w:spacing w:after="0" w:line="240" w:lineRule="auto"/>
        <w:rPr>
          <w:rFonts w:eastAsiaTheme="minorHAnsi"/>
          <w:szCs w:val="24"/>
          <w:lang w:eastAsia="en-US"/>
        </w:rPr>
      </w:pPr>
      <w:r w:rsidRPr="00773654">
        <w:rPr>
          <w:rFonts w:eastAsiaTheme="minorHAnsi"/>
          <w:szCs w:val="24"/>
        </w:rPr>
        <w:t xml:space="preserve">Uchwała wchodzi w życie </w:t>
      </w:r>
      <w:r w:rsidRPr="00773654">
        <w:rPr>
          <w:rFonts w:eastAsiaTheme="minorHAnsi"/>
          <w:szCs w:val="24"/>
          <w:lang w:eastAsia="en-US"/>
        </w:rPr>
        <w:t>po upływie 14 dni od dnia jej ogłoszenia w Dzienniku Urzędowym</w:t>
      </w:r>
    </w:p>
    <w:p w14:paraId="1442D289" w14:textId="77777777" w:rsidR="00114583" w:rsidRDefault="00114583" w:rsidP="00114583">
      <w:pPr>
        <w:autoSpaceDE w:val="0"/>
        <w:autoSpaceDN w:val="0"/>
        <w:adjustRightInd w:val="0"/>
        <w:spacing w:after="0" w:line="240" w:lineRule="auto"/>
        <w:rPr>
          <w:rFonts w:eastAsiaTheme="minorHAnsi"/>
          <w:szCs w:val="24"/>
          <w:lang w:eastAsia="en-US"/>
        </w:rPr>
      </w:pPr>
      <w:r w:rsidRPr="00773654">
        <w:rPr>
          <w:rFonts w:eastAsiaTheme="minorHAnsi"/>
          <w:szCs w:val="24"/>
          <w:lang w:eastAsia="en-US"/>
        </w:rPr>
        <w:t>Województwa Mazowieckiego.</w:t>
      </w:r>
    </w:p>
    <w:p w14:paraId="62939FC5" w14:textId="77777777" w:rsidR="00E33652" w:rsidRPr="00D75425" w:rsidRDefault="00E33652" w:rsidP="001F317B">
      <w:pPr>
        <w:spacing w:before="26" w:after="240"/>
        <w:jc w:val="both"/>
        <w:rPr>
          <w:sz w:val="2"/>
        </w:rPr>
      </w:pPr>
    </w:p>
    <w:p w14:paraId="546525C7" w14:textId="77777777" w:rsidR="00C771F6" w:rsidRPr="00D75425" w:rsidRDefault="00C771F6" w:rsidP="001F317B">
      <w:pPr>
        <w:pStyle w:val="Bezodstpw"/>
        <w:spacing w:line="276" w:lineRule="auto"/>
        <w:ind w:left="5664"/>
        <w:jc w:val="center"/>
        <w:rPr>
          <w:rFonts w:ascii="Times New Roman" w:hAnsi="Times New Roman"/>
          <w:b/>
          <w:sz w:val="24"/>
          <w:szCs w:val="24"/>
        </w:rPr>
      </w:pPr>
      <w:r w:rsidRPr="00D75425">
        <w:rPr>
          <w:rFonts w:ascii="Times New Roman" w:hAnsi="Times New Roman"/>
          <w:b/>
          <w:sz w:val="24"/>
          <w:szCs w:val="24"/>
        </w:rPr>
        <w:t>Przewodniczący Rady</w:t>
      </w:r>
    </w:p>
    <w:p w14:paraId="47671BA2" w14:textId="77777777" w:rsidR="00C771F6" w:rsidRPr="00D75425" w:rsidRDefault="00C771F6" w:rsidP="005F463B">
      <w:pPr>
        <w:ind w:left="5664"/>
        <w:jc w:val="center"/>
        <w:rPr>
          <w:rFonts w:eastAsia="Calibri"/>
          <w:b/>
          <w:szCs w:val="24"/>
          <w:lang w:eastAsia="en-US"/>
        </w:rPr>
      </w:pPr>
      <w:r w:rsidRPr="00D75425">
        <w:rPr>
          <w:rFonts w:eastAsia="Calibri"/>
          <w:b/>
          <w:lang w:eastAsia="en-US"/>
        </w:rPr>
        <w:t>Powiatu Płońskiego</w:t>
      </w:r>
    </w:p>
    <w:p w14:paraId="599BF59C" w14:textId="77777777" w:rsidR="005F463B" w:rsidRPr="00D75425" w:rsidRDefault="005F463B" w:rsidP="005F463B">
      <w:pPr>
        <w:ind w:left="5664"/>
        <w:jc w:val="center"/>
        <w:rPr>
          <w:rFonts w:eastAsia="Calibri"/>
          <w:b/>
          <w:sz w:val="2"/>
          <w:szCs w:val="24"/>
          <w:lang w:eastAsia="en-US"/>
        </w:rPr>
      </w:pPr>
    </w:p>
    <w:p w14:paraId="4F2A40C1" w14:textId="77777777" w:rsidR="00144B96" w:rsidRDefault="00F06F55" w:rsidP="00114583">
      <w:pPr>
        <w:spacing w:before="240" w:after="0"/>
        <w:ind w:left="5664"/>
        <w:jc w:val="center"/>
        <w:rPr>
          <w:rFonts w:eastAsia="Calibri"/>
          <w:b/>
          <w:lang w:eastAsia="en-US"/>
        </w:rPr>
      </w:pPr>
      <w:r w:rsidRPr="00D75425">
        <w:rPr>
          <w:rFonts w:eastAsia="Calibri"/>
          <w:b/>
          <w:lang w:eastAsia="en-US"/>
        </w:rPr>
        <w:t>Andrzej Stolpa</w:t>
      </w:r>
    </w:p>
    <w:p w14:paraId="23031936" w14:textId="77777777" w:rsidR="004061AB" w:rsidRPr="004061AB" w:rsidRDefault="004061AB" w:rsidP="00114583">
      <w:pPr>
        <w:spacing w:before="240" w:after="0"/>
        <w:ind w:left="5664"/>
        <w:jc w:val="center"/>
        <w:rPr>
          <w:rFonts w:eastAsia="Calibri"/>
          <w:b/>
          <w:sz w:val="2"/>
          <w:lang w:eastAsia="en-US"/>
        </w:rPr>
      </w:pPr>
    </w:p>
    <w:p w14:paraId="48EAF213" w14:textId="77777777" w:rsidR="00144B96" w:rsidRPr="00D75425" w:rsidRDefault="00144B96" w:rsidP="002E1AF9">
      <w:pPr>
        <w:ind w:left="5664"/>
        <w:jc w:val="center"/>
        <w:rPr>
          <w:rFonts w:eastAsia="Calibri"/>
          <w:b/>
          <w:sz w:val="2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2256"/>
        <w:gridCol w:w="2253"/>
        <w:gridCol w:w="2252"/>
      </w:tblGrid>
      <w:tr w:rsidR="00D75425" w:rsidRPr="00D75425" w14:paraId="2D298CCF" w14:textId="77777777" w:rsidTr="00DC724A">
        <w:trPr>
          <w:trHeight w:val="567"/>
          <w:jc w:val="center"/>
        </w:trPr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AB59" w14:textId="77777777" w:rsidR="00C771F6" w:rsidRPr="00D75425" w:rsidRDefault="00C771F6" w:rsidP="001F317B">
            <w:pPr>
              <w:spacing w:after="0"/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D75425">
              <w:rPr>
                <w:rFonts w:eastAsiaTheme="minorHAnsi" w:cstheme="minorBidi"/>
                <w:sz w:val="20"/>
                <w:szCs w:val="20"/>
                <w:lang w:eastAsia="en-US"/>
              </w:rPr>
              <w:t xml:space="preserve">SPORZĄDZIŁ </w:t>
            </w:r>
            <w:r w:rsidRPr="00D75425">
              <w:rPr>
                <w:rFonts w:eastAsiaTheme="minorHAnsi" w:cstheme="minorBidi"/>
                <w:sz w:val="20"/>
                <w:szCs w:val="20"/>
                <w:lang w:eastAsia="en-US"/>
              </w:rPr>
              <w:br/>
              <w:t>(data, podpis, zajmowane stanowisko)</w:t>
            </w:r>
          </w:p>
        </w:tc>
        <w:tc>
          <w:tcPr>
            <w:tcW w:w="6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7D7B" w14:textId="77777777" w:rsidR="00C771F6" w:rsidRPr="00D75425" w:rsidRDefault="00C771F6" w:rsidP="001F317B">
            <w:pPr>
              <w:spacing w:after="0"/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D75425">
              <w:rPr>
                <w:rFonts w:eastAsiaTheme="minorHAnsi" w:cstheme="minorBidi"/>
                <w:sz w:val="20"/>
                <w:szCs w:val="20"/>
                <w:lang w:eastAsia="en-US"/>
              </w:rPr>
              <w:t>SPRAWDZIŁ (data, podpis, zajmowane stanowisko – pieczęć)</w:t>
            </w:r>
          </w:p>
        </w:tc>
      </w:tr>
      <w:tr w:rsidR="00D75425" w:rsidRPr="00D75425" w14:paraId="66ABA5E7" w14:textId="77777777" w:rsidTr="00DC724A">
        <w:trPr>
          <w:trHeight w:val="56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B2B9" w14:textId="77777777" w:rsidR="00C771F6" w:rsidRPr="00D75425" w:rsidRDefault="00C771F6" w:rsidP="001F317B">
            <w:pPr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2EAA" w14:textId="77777777" w:rsidR="00C771F6" w:rsidRPr="00D75425" w:rsidRDefault="00C771F6" w:rsidP="001F317B">
            <w:pPr>
              <w:spacing w:after="0"/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D75425">
              <w:rPr>
                <w:rFonts w:eastAsiaTheme="minorHAnsi" w:cstheme="minorBidi"/>
                <w:sz w:val="20"/>
                <w:szCs w:val="20"/>
                <w:lang w:eastAsia="en-US"/>
              </w:rPr>
              <w:t>pod względem merytorycznym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DFDD" w14:textId="77777777" w:rsidR="00C771F6" w:rsidRPr="00D75425" w:rsidRDefault="00C771F6" w:rsidP="001F317B">
            <w:pPr>
              <w:spacing w:after="0"/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D75425">
              <w:rPr>
                <w:rFonts w:eastAsiaTheme="minorHAnsi" w:cstheme="minorBidi"/>
                <w:sz w:val="20"/>
                <w:szCs w:val="20"/>
                <w:lang w:eastAsia="en-US"/>
              </w:rPr>
              <w:t xml:space="preserve">pod względem </w:t>
            </w:r>
            <w:r w:rsidRPr="00D75425">
              <w:rPr>
                <w:rFonts w:eastAsiaTheme="minorHAnsi" w:cstheme="minorBidi"/>
                <w:sz w:val="20"/>
                <w:szCs w:val="20"/>
                <w:lang w:eastAsia="en-US"/>
              </w:rPr>
              <w:br/>
              <w:t>formalno-prawnym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EC4B" w14:textId="77777777" w:rsidR="00C771F6" w:rsidRPr="00D75425" w:rsidRDefault="00C771F6" w:rsidP="001F317B">
            <w:pPr>
              <w:spacing w:after="0"/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D75425">
              <w:rPr>
                <w:rFonts w:eastAsiaTheme="minorHAnsi" w:cstheme="minorBidi"/>
                <w:sz w:val="20"/>
                <w:szCs w:val="20"/>
                <w:lang w:eastAsia="en-US"/>
              </w:rPr>
              <w:t>Sekretarz Powiatu</w:t>
            </w:r>
          </w:p>
        </w:tc>
      </w:tr>
      <w:tr w:rsidR="00C771F6" w:rsidRPr="00D75425" w14:paraId="1F89CFA9" w14:textId="77777777" w:rsidTr="007870E7">
        <w:trPr>
          <w:trHeight w:val="699"/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72A5" w14:textId="77777777" w:rsidR="00C771F6" w:rsidRPr="00D75425" w:rsidRDefault="00C771F6" w:rsidP="001F317B">
            <w:pPr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1B13" w14:textId="77777777" w:rsidR="00C771F6" w:rsidRPr="00D75425" w:rsidRDefault="00C771F6" w:rsidP="001F317B">
            <w:pPr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A0C3" w14:textId="77777777" w:rsidR="00C771F6" w:rsidRPr="00D75425" w:rsidRDefault="00C771F6" w:rsidP="001F317B">
            <w:pPr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323A" w14:textId="77777777" w:rsidR="00C771F6" w:rsidRPr="00D75425" w:rsidRDefault="00C771F6" w:rsidP="001F317B">
            <w:pPr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</w:tr>
    </w:tbl>
    <w:p w14:paraId="04F05227" w14:textId="77777777" w:rsidR="007A1BB9" w:rsidRDefault="007A1BB9" w:rsidP="007870E7">
      <w:pPr>
        <w:rPr>
          <w:rFonts w:eastAsiaTheme="minorEastAsia"/>
          <w:szCs w:val="24"/>
        </w:rPr>
      </w:pPr>
    </w:p>
    <w:p w14:paraId="21F4CB1A" w14:textId="77777777" w:rsidR="00A10461" w:rsidRPr="0088737D" w:rsidRDefault="00A10461" w:rsidP="00A10461">
      <w:pPr>
        <w:ind w:left="708" w:firstLine="708"/>
        <w:jc w:val="center"/>
        <w:rPr>
          <w:rFonts w:eastAsiaTheme="minorEastAsia"/>
          <w:szCs w:val="24"/>
        </w:rPr>
      </w:pPr>
      <w:r w:rsidRPr="0088737D">
        <w:rPr>
          <w:rFonts w:eastAsiaTheme="minorEastAsia"/>
          <w:szCs w:val="24"/>
        </w:rPr>
        <w:lastRenderedPageBreak/>
        <w:t>Uzasadnienie d</w:t>
      </w:r>
      <w:r>
        <w:rPr>
          <w:rFonts w:eastAsiaTheme="minorEastAsia"/>
          <w:szCs w:val="24"/>
        </w:rPr>
        <w:t>o Uchwały Nr ....../......../2025</w:t>
      </w:r>
      <w:r w:rsidRPr="0088737D">
        <w:rPr>
          <w:rFonts w:eastAsiaTheme="minorEastAsia"/>
          <w:szCs w:val="24"/>
        </w:rPr>
        <w:t xml:space="preserve"> Rady Powiatu Płońskiego z dni</w:t>
      </w:r>
      <w:r>
        <w:rPr>
          <w:rFonts w:eastAsiaTheme="minorEastAsia"/>
          <w:szCs w:val="24"/>
        </w:rPr>
        <w:t>a …........................... 2025</w:t>
      </w:r>
      <w:r w:rsidRPr="0088737D">
        <w:rPr>
          <w:rFonts w:eastAsiaTheme="minorEastAsia"/>
          <w:szCs w:val="24"/>
        </w:rPr>
        <w:t xml:space="preserve"> roku.</w:t>
      </w:r>
    </w:p>
    <w:p w14:paraId="4720718C" w14:textId="77777777" w:rsidR="00A10461" w:rsidRPr="00B03AAA" w:rsidRDefault="00A10461" w:rsidP="00A10461">
      <w:pPr>
        <w:spacing w:after="0"/>
        <w:ind w:firstLine="708"/>
        <w:jc w:val="both"/>
        <w:rPr>
          <w:rFonts w:eastAsiaTheme="minorHAnsi"/>
          <w:bCs/>
          <w:szCs w:val="24"/>
          <w:lang w:eastAsia="en-US"/>
        </w:rPr>
      </w:pPr>
      <w:r w:rsidRPr="0088737D">
        <w:rPr>
          <w:rFonts w:eastAsiaTheme="minorEastAsia"/>
          <w:szCs w:val="24"/>
        </w:rPr>
        <w:t xml:space="preserve">Zgodnie z </w:t>
      </w:r>
      <w:r w:rsidRPr="0088737D">
        <w:rPr>
          <w:rFonts w:eastAsiaTheme="minorHAnsi"/>
          <w:szCs w:val="24"/>
        </w:rPr>
        <w:t>art. 38 ust. 1</w:t>
      </w:r>
      <w:r w:rsidRPr="0088737D">
        <w:rPr>
          <w:rFonts w:eastAsiaTheme="minorEastAsia"/>
          <w:szCs w:val="24"/>
        </w:rPr>
        <w:t xml:space="preserve"> ustawy z dnia </w:t>
      </w:r>
      <w:r>
        <w:rPr>
          <w:rFonts w:eastAsiaTheme="minorHAnsi"/>
          <w:szCs w:val="24"/>
        </w:rPr>
        <w:t>27 października 2017 r.</w:t>
      </w:r>
      <w:r w:rsidRPr="0088737D">
        <w:rPr>
          <w:rFonts w:eastAsiaTheme="minorHAnsi"/>
          <w:szCs w:val="24"/>
        </w:rPr>
        <w:t xml:space="preserve"> o finansowaniu zadań oświatowych (Dz. U. z 2025 r. poz. 439 </w:t>
      </w:r>
      <w:proofErr w:type="spellStart"/>
      <w:r w:rsidRPr="0088737D">
        <w:rPr>
          <w:rFonts w:eastAsiaTheme="minorHAnsi"/>
          <w:szCs w:val="24"/>
        </w:rPr>
        <w:t>t.j</w:t>
      </w:r>
      <w:proofErr w:type="spellEnd"/>
      <w:r w:rsidRPr="0088737D">
        <w:rPr>
          <w:rFonts w:eastAsiaTheme="minorHAnsi"/>
          <w:szCs w:val="24"/>
        </w:rPr>
        <w:t xml:space="preserve">.) Rada Powiatu Płońskiego uchwaliła w dniu </w:t>
      </w:r>
      <w:r>
        <w:rPr>
          <w:rFonts w:eastAsiaTheme="minorHAnsi"/>
          <w:szCs w:val="24"/>
        </w:rPr>
        <w:br/>
      </w:r>
      <w:r w:rsidRPr="0088737D">
        <w:rPr>
          <w:rFonts w:eastAsiaTheme="minorHAnsi"/>
          <w:szCs w:val="24"/>
        </w:rPr>
        <w:t xml:space="preserve">26 marca 2025 r. Uchwałę </w:t>
      </w:r>
      <w:r w:rsidRPr="00114583">
        <w:rPr>
          <w:rFonts w:eastAsiaTheme="minorHAnsi"/>
          <w:szCs w:val="24"/>
        </w:rPr>
        <w:t>Nr XV/99/2025 w sprawie ustalenia trybu udzielania i rozliczania oraz trybu przeprowadzania kontroli prawidłowości pobrania i wykorzystania dotacji</w:t>
      </w:r>
      <w:r>
        <w:rPr>
          <w:rFonts w:eastAsiaTheme="minorHAnsi"/>
          <w:szCs w:val="24"/>
        </w:rPr>
        <w:t xml:space="preserve"> udzielanych z budżetu Powiatu Płońskiego dla </w:t>
      </w:r>
      <w:r w:rsidRPr="00114583">
        <w:rPr>
          <w:rFonts w:eastAsiaTheme="minorHAnsi"/>
          <w:szCs w:val="24"/>
        </w:rPr>
        <w:t>publicznych i niepublicznych szkół prowadzon</w:t>
      </w:r>
      <w:r>
        <w:rPr>
          <w:rFonts w:eastAsiaTheme="minorHAnsi"/>
          <w:szCs w:val="24"/>
        </w:rPr>
        <w:t xml:space="preserve">ych przez osoby fizyczne </w:t>
      </w:r>
      <w:r w:rsidRPr="00114583">
        <w:rPr>
          <w:rFonts w:eastAsiaTheme="minorHAnsi"/>
          <w:szCs w:val="24"/>
        </w:rPr>
        <w:t>i osoby prawne niebędące jednostkami samorządu terytorialnego</w:t>
      </w:r>
      <w:r>
        <w:rPr>
          <w:rFonts w:eastAsiaTheme="minorHAnsi"/>
          <w:bCs/>
          <w:szCs w:val="24"/>
          <w:lang w:eastAsia="en-US"/>
        </w:rPr>
        <w:t xml:space="preserve">. </w:t>
      </w:r>
      <w:r w:rsidRPr="0088737D">
        <w:rPr>
          <w:rFonts w:eastAsiaTheme="minorHAnsi"/>
          <w:bCs/>
          <w:szCs w:val="24"/>
          <w:lang w:eastAsia="en-US"/>
        </w:rPr>
        <w:t>W celu uła</w:t>
      </w:r>
      <w:r>
        <w:rPr>
          <w:rFonts w:eastAsiaTheme="minorHAnsi"/>
          <w:bCs/>
          <w:szCs w:val="24"/>
          <w:lang w:eastAsia="en-US"/>
        </w:rPr>
        <w:t>twienia i ujednolicenia obsługi przekazywania,</w:t>
      </w:r>
      <w:r w:rsidRPr="0088737D">
        <w:rPr>
          <w:rFonts w:eastAsiaTheme="minorHAnsi"/>
          <w:bCs/>
          <w:szCs w:val="24"/>
          <w:lang w:eastAsia="en-US"/>
        </w:rPr>
        <w:t xml:space="preserve"> comiesięcznego </w:t>
      </w:r>
      <w:r>
        <w:rPr>
          <w:rFonts w:eastAsiaTheme="minorHAnsi"/>
          <w:bCs/>
          <w:szCs w:val="24"/>
          <w:lang w:eastAsia="en-US"/>
        </w:rPr>
        <w:t xml:space="preserve">rozliczania </w:t>
      </w:r>
      <w:r w:rsidRPr="0088737D">
        <w:rPr>
          <w:rFonts w:eastAsiaTheme="minorHAnsi"/>
          <w:bCs/>
          <w:szCs w:val="24"/>
          <w:lang w:eastAsia="en-US"/>
        </w:rPr>
        <w:t xml:space="preserve">oraz rocznego rozliczania </w:t>
      </w:r>
      <w:r w:rsidRPr="00ED39BC">
        <w:rPr>
          <w:rFonts w:eastAsiaTheme="minorHAnsi"/>
          <w:bCs/>
          <w:szCs w:val="24"/>
          <w:lang w:eastAsia="en-US"/>
        </w:rPr>
        <w:t>dotacji w załącznikach do wymienionej uchwały określone zostały wzory stosowny</w:t>
      </w:r>
      <w:r>
        <w:rPr>
          <w:rFonts w:eastAsiaTheme="minorHAnsi"/>
          <w:bCs/>
          <w:szCs w:val="24"/>
          <w:lang w:eastAsia="en-US"/>
        </w:rPr>
        <w:t>ch dokumentów. W załączniku N</w:t>
      </w:r>
      <w:r w:rsidRPr="00ED39BC">
        <w:rPr>
          <w:rFonts w:eastAsiaTheme="minorHAnsi"/>
          <w:bCs/>
          <w:szCs w:val="24"/>
          <w:lang w:eastAsia="en-US"/>
        </w:rPr>
        <w:t>r 3 określony został wzór miesięcznego rozliczenia</w:t>
      </w:r>
      <w:r>
        <w:rPr>
          <w:rFonts w:eastAsiaTheme="minorHAnsi"/>
          <w:bCs/>
          <w:szCs w:val="24"/>
          <w:lang w:eastAsia="en-US"/>
        </w:rPr>
        <w:t xml:space="preserve"> dotacji. </w:t>
      </w:r>
      <w:r w:rsidRPr="00ED39BC">
        <w:rPr>
          <w:rFonts w:eastAsiaTheme="minorHAnsi"/>
          <w:bCs/>
          <w:szCs w:val="24"/>
          <w:lang w:eastAsia="en-US"/>
        </w:rPr>
        <w:t xml:space="preserve">W niniejszej uchwale </w:t>
      </w:r>
      <w:r>
        <w:rPr>
          <w:rFonts w:eastAsiaTheme="minorHAnsi"/>
          <w:bCs/>
          <w:szCs w:val="24"/>
          <w:lang w:eastAsia="en-US"/>
        </w:rPr>
        <w:t>należy</w:t>
      </w:r>
      <w:r w:rsidRPr="00ED39BC">
        <w:rPr>
          <w:rFonts w:eastAsiaTheme="minorHAnsi"/>
          <w:bCs/>
          <w:szCs w:val="24"/>
          <w:lang w:eastAsia="en-US"/>
        </w:rPr>
        <w:t xml:space="preserve"> </w:t>
      </w:r>
      <w:r>
        <w:rPr>
          <w:rFonts w:eastAsiaTheme="minorHAnsi"/>
          <w:bCs/>
          <w:szCs w:val="24"/>
          <w:lang w:eastAsia="en-US"/>
        </w:rPr>
        <w:t xml:space="preserve">zmienić tytuł części </w:t>
      </w:r>
      <w:r w:rsidRPr="00ED39BC">
        <w:rPr>
          <w:rFonts w:eastAsiaTheme="minorHAnsi"/>
          <w:bCs/>
          <w:szCs w:val="24"/>
          <w:lang w:eastAsia="en-US"/>
        </w:rPr>
        <w:t xml:space="preserve">2 </w:t>
      </w:r>
      <w:r>
        <w:rPr>
          <w:rFonts w:eastAsiaTheme="minorHAnsi"/>
          <w:bCs/>
          <w:szCs w:val="24"/>
          <w:lang w:eastAsia="en-US"/>
        </w:rPr>
        <w:t xml:space="preserve">załącznika Nr 3 </w:t>
      </w:r>
      <w:r w:rsidRPr="00ED39BC">
        <w:rPr>
          <w:rFonts w:eastAsiaTheme="minorHAnsi"/>
          <w:bCs/>
          <w:szCs w:val="24"/>
          <w:lang w:eastAsia="en-US"/>
        </w:rPr>
        <w:t>tak, by odpowiadał zmianom wprowadzanym Rozporządzeniem Ministra Edukacji z dnia 28 lipca 2025 r.</w:t>
      </w:r>
      <w:r w:rsidRPr="00ED39BC">
        <w:t xml:space="preserve"> </w:t>
      </w:r>
      <w:r w:rsidRPr="00ED39BC">
        <w:rPr>
          <w:rFonts w:eastAsiaTheme="minorHAnsi"/>
          <w:bCs/>
          <w:szCs w:val="24"/>
          <w:lang w:eastAsia="en-US"/>
        </w:rPr>
        <w:t>w sprawie sposobu podziału łącznej kwoty potrzeb oświatowych między jednostki samorządu terytorialnego w roku 2026 (Dz. U. z 2025 r. poz</w:t>
      </w:r>
      <w:r>
        <w:rPr>
          <w:rFonts w:eastAsiaTheme="minorHAnsi"/>
          <w:bCs/>
          <w:szCs w:val="24"/>
          <w:lang w:eastAsia="en-US"/>
        </w:rPr>
        <w:t>. 1032</w:t>
      </w:r>
      <w:r w:rsidRPr="00B03AAA">
        <w:rPr>
          <w:rFonts w:eastAsiaTheme="minorHAnsi"/>
          <w:bCs/>
          <w:szCs w:val="24"/>
          <w:lang w:eastAsia="en-US"/>
        </w:rPr>
        <w:t xml:space="preserve"> </w:t>
      </w:r>
      <w:proofErr w:type="spellStart"/>
      <w:r w:rsidRPr="00B03AAA">
        <w:rPr>
          <w:rFonts w:eastAsiaTheme="minorHAnsi"/>
          <w:bCs/>
          <w:szCs w:val="24"/>
          <w:lang w:eastAsia="en-US"/>
        </w:rPr>
        <w:t>t.j</w:t>
      </w:r>
      <w:proofErr w:type="spellEnd"/>
      <w:r w:rsidRPr="00B03AAA">
        <w:rPr>
          <w:rFonts w:eastAsiaTheme="minorHAnsi"/>
          <w:bCs/>
          <w:szCs w:val="24"/>
          <w:lang w:eastAsia="en-US"/>
        </w:rPr>
        <w:t>.)</w:t>
      </w:r>
      <w:r>
        <w:rPr>
          <w:rFonts w:eastAsiaTheme="minorHAnsi"/>
          <w:bCs/>
          <w:szCs w:val="24"/>
          <w:lang w:eastAsia="en-US"/>
        </w:rPr>
        <w:t>.</w:t>
      </w:r>
    </w:p>
    <w:p w14:paraId="42B0DE2D" w14:textId="77777777" w:rsidR="00A10461" w:rsidRPr="0088737D" w:rsidRDefault="00A10461" w:rsidP="00A10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/>
          <w:szCs w:val="24"/>
        </w:rPr>
      </w:pPr>
      <w:r w:rsidRPr="0088737D">
        <w:rPr>
          <w:rFonts w:eastAsiaTheme="minorHAnsi"/>
          <w:szCs w:val="24"/>
        </w:rPr>
        <w:t>Biorąc pod uwagę powyższe</w:t>
      </w:r>
      <w:r>
        <w:rPr>
          <w:rFonts w:eastAsiaTheme="minorHAnsi"/>
          <w:szCs w:val="24"/>
        </w:rPr>
        <w:t>,</w:t>
      </w:r>
      <w:r w:rsidRPr="0088737D">
        <w:rPr>
          <w:rFonts w:eastAsiaTheme="minorHAnsi"/>
          <w:szCs w:val="24"/>
        </w:rPr>
        <w:t xml:space="preserve"> </w:t>
      </w:r>
      <w:r w:rsidRPr="0088737D">
        <w:rPr>
          <w:rFonts w:eastAsiaTheme="minorEastAsia"/>
          <w:szCs w:val="24"/>
        </w:rPr>
        <w:t>zasadne jest przyjęcie niniejszej uchwały.</w:t>
      </w:r>
    </w:p>
    <w:p w14:paraId="164847C8" w14:textId="77777777" w:rsidR="00A10461" w:rsidRPr="0088737D" w:rsidRDefault="00A10461" w:rsidP="00A10461">
      <w:pPr>
        <w:jc w:val="both"/>
        <w:rPr>
          <w:rFonts w:eastAsiaTheme="minorEastAsia"/>
          <w:szCs w:val="24"/>
        </w:rPr>
      </w:pPr>
      <w:r w:rsidRPr="0088737D">
        <w:rPr>
          <w:rFonts w:eastAsiaTheme="minorEastAsia"/>
          <w:szCs w:val="24"/>
        </w:rPr>
        <w:tab/>
      </w:r>
    </w:p>
    <w:p w14:paraId="6DF6788E" w14:textId="77777777" w:rsidR="00A10461" w:rsidRPr="00114583" w:rsidRDefault="00A10461" w:rsidP="00A10461">
      <w:pPr>
        <w:tabs>
          <w:tab w:val="left" w:pos="1275"/>
        </w:tabs>
      </w:pPr>
      <w:r w:rsidRPr="0088737D">
        <w:rPr>
          <w:rFonts w:eastAsiaTheme="minorEastAsia"/>
          <w:i/>
          <w:szCs w:val="24"/>
        </w:rPr>
        <w:t xml:space="preserve">Sporządził: Paweł </w:t>
      </w:r>
      <w:proofErr w:type="spellStart"/>
      <w:r w:rsidRPr="0088737D">
        <w:rPr>
          <w:rFonts w:eastAsiaTheme="minorEastAsia"/>
          <w:i/>
          <w:szCs w:val="24"/>
        </w:rPr>
        <w:t>Dychto</w:t>
      </w:r>
      <w:proofErr w:type="spellEnd"/>
    </w:p>
    <w:p w14:paraId="297A5315" w14:textId="77777777" w:rsidR="00A10461" w:rsidRDefault="00A10461" w:rsidP="007870E7">
      <w:pPr>
        <w:rPr>
          <w:rFonts w:eastAsiaTheme="minorEastAsia"/>
          <w:szCs w:val="24"/>
        </w:rPr>
      </w:pPr>
    </w:p>
    <w:p w14:paraId="1888AFE7" w14:textId="77777777" w:rsidR="00A10461" w:rsidRDefault="00A10461" w:rsidP="007870E7">
      <w:pPr>
        <w:rPr>
          <w:rFonts w:eastAsiaTheme="minorEastAsia"/>
          <w:szCs w:val="24"/>
        </w:rPr>
      </w:pPr>
    </w:p>
    <w:p w14:paraId="42EA396B" w14:textId="77777777" w:rsidR="00A10461" w:rsidRDefault="00A10461" w:rsidP="007870E7">
      <w:pPr>
        <w:rPr>
          <w:rFonts w:eastAsiaTheme="minorEastAsia"/>
          <w:szCs w:val="24"/>
        </w:rPr>
      </w:pPr>
    </w:p>
    <w:p w14:paraId="3B25532D" w14:textId="77777777" w:rsidR="00A10461" w:rsidRDefault="00A10461" w:rsidP="007870E7">
      <w:pPr>
        <w:rPr>
          <w:rFonts w:eastAsiaTheme="minorEastAsia"/>
          <w:szCs w:val="24"/>
        </w:rPr>
      </w:pPr>
    </w:p>
    <w:sectPr w:rsidR="00A10461" w:rsidSect="007870E7">
      <w:footerReference w:type="default" r:id="rId8"/>
      <w:headerReference w:type="first" r:id="rId9"/>
      <w:pgSz w:w="11907" w:h="16839" w:code="9"/>
      <w:pgMar w:top="1276" w:right="1440" w:bottom="284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EF0F0" w14:textId="77777777" w:rsidR="00663737" w:rsidRDefault="00663737" w:rsidP="00E37BF0">
      <w:pPr>
        <w:spacing w:after="0" w:line="240" w:lineRule="auto"/>
      </w:pPr>
      <w:r>
        <w:separator/>
      </w:r>
    </w:p>
  </w:endnote>
  <w:endnote w:type="continuationSeparator" w:id="0">
    <w:p w14:paraId="325F381D" w14:textId="77777777" w:rsidR="00663737" w:rsidRDefault="00663737" w:rsidP="00E37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2FD59" w14:textId="77777777" w:rsidR="00E37BF0" w:rsidRDefault="00E37B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AA48A" w14:textId="77777777" w:rsidR="00663737" w:rsidRDefault="00663737" w:rsidP="00E37BF0">
      <w:pPr>
        <w:spacing w:after="0" w:line="240" w:lineRule="auto"/>
      </w:pPr>
      <w:r>
        <w:separator/>
      </w:r>
    </w:p>
  </w:footnote>
  <w:footnote w:type="continuationSeparator" w:id="0">
    <w:p w14:paraId="46ACDA50" w14:textId="77777777" w:rsidR="00663737" w:rsidRDefault="00663737" w:rsidP="00E37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4F2A5" w14:textId="77777777" w:rsidR="00527E0D" w:rsidRDefault="00527E0D" w:rsidP="00527E0D">
    <w:pPr>
      <w:pStyle w:val="Nagwek"/>
      <w:jc w:val="right"/>
    </w:pPr>
    <w: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846E6"/>
    <w:multiLevelType w:val="multilevel"/>
    <w:tmpl w:val="77EC3BC8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0389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1E4"/>
    <w:rsid w:val="0000126B"/>
    <w:rsid w:val="00017FB9"/>
    <w:rsid w:val="00021FD8"/>
    <w:rsid w:val="000262F9"/>
    <w:rsid w:val="00027792"/>
    <w:rsid w:val="000410EE"/>
    <w:rsid w:val="00044775"/>
    <w:rsid w:val="00045BDF"/>
    <w:rsid w:val="000477CA"/>
    <w:rsid w:val="000545BB"/>
    <w:rsid w:val="00056D69"/>
    <w:rsid w:val="0007243D"/>
    <w:rsid w:val="00073105"/>
    <w:rsid w:val="0008438D"/>
    <w:rsid w:val="00090818"/>
    <w:rsid w:val="00092404"/>
    <w:rsid w:val="00096011"/>
    <w:rsid w:val="000A3B29"/>
    <w:rsid w:val="000B4611"/>
    <w:rsid w:val="000B46DC"/>
    <w:rsid w:val="000B7098"/>
    <w:rsid w:val="000B7B4E"/>
    <w:rsid w:val="000D13F3"/>
    <w:rsid w:val="000D13F6"/>
    <w:rsid w:val="000D1AB6"/>
    <w:rsid w:val="000D1B67"/>
    <w:rsid w:val="000D31CE"/>
    <w:rsid w:val="000D4514"/>
    <w:rsid w:val="000D4A4E"/>
    <w:rsid w:val="000E6C7D"/>
    <w:rsid w:val="000F2E48"/>
    <w:rsid w:val="000F7EE3"/>
    <w:rsid w:val="0010270F"/>
    <w:rsid w:val="001056B4"/>
    <w:rsid w:val="00114583"/>
    <w:rsid w:val="001151A1"/>
    <w:rsid w:val="00117BB7"/>
    <w:rsid w:val="001207D6"/>
    <w:rsid w:val="001221CA"/>
    <w:rsid w:val="001248D1"/>
    <w:rsid w:val="00133517"/>
    <w:rsid w:val="001351BB"/>
    <w:rsid w:val="001379F3"/>
    <w:rsid w:val="00143897"/>
    <w:rsid w:val="00144B96"/>
    <w:rsid w:val="001457A5"/>
    <w:rsid w:val="00146408"/>
    <w:rsid w:val="00152819"/>
    <w:rsid w:val="001549DC"/>
    <w:rsid w:val="0015523F"/>
    <w:rsid w:val="001648C1"/>
    <w:rsid w:val="00164F2D"/>
    <w:rsid w:val="001650EB"/>
    <w:rsid w:val="00173251"/>
    <w:rsid w:val="001766C7"/>
    <w:rsid w:val="00176888"/>
    <w:rsid w:val="00176A8B"/>
    <w:rsid w:val="00180B0D"/>
    <w:rsid w:val="00190966"/>
    <w:rsid w:val="001968D7"/>
    <w:rsid w:val="00197B5A"/>
    <w:rsid w:val="001A664B"/>
    <w:rsid w:val="001C3BF7"/>
    <w:rsid w:val="001C4354"/>
    <w:rsid w:val="001E29EE"/>
    <w:rsid w:val="001E6563"/>
    <w:rsid w:val="001E7C48"/>
    <w:rsid w:val="001F0508"/>
    <w:rsid w:val="001F24C3"/>
    <w:rsid w:val="001F317B"/>
    <w:rsid w:val="00201455"/>
    <w:rsid w:val="00202980"/>
    <w:rsid w:val="00211304"/>
    <w:rsid w:val="002177F6"/>
    <w:rsid w:val="00223B13"/>
    <w:rsid w:val="00242E9F"/>
    <w:rsid w:val="00245E5A"/>
    <w:rsid w:val="002548FA"/>
    <w:rsid w:val="00272566"/>
    <w:rsid w:val="002805E9"/>
    <w:rsid w:val="00282A6C"/>
    <w:rsid w:val="002835E1"/>
    <w:rsid w:val="00286AD5"/>
    <w:rsid w:val="00297141"/>
    <w:rsid w:val="002A1282"/>
    <w:rsid w:val="002B5577"/>
    <w:rsid w:val="002C0E01"/>
    <w:rsid w:val="002E0DFE"/>
    <w:rsid w:val="002E1AF9"/>
    <w:rsid w:val="002E6B7D"/>
    <w:rsid w:val="002E775B"/>
    <w:rsid w:val="002F4FE3"/>
    <w:rsid w:val="00305A7C"/>
    <w:rsid w:val="003069BF"/>
    <w:rsid w:val="003206ED"/>
    <w:rsid w:val="00331150"/>
    <w:rsid w:val="0033122C"/>
    <w:rsid w:val="00334D37"/>
    <w:rsid w:val="00334F13"/>
    <w:rsid w:val="003403A0"/>
    <w:rsid w:val="00345F4E"/>
    <w:rsid w:val="00355579"/>
    <w:rsid w:val="00364702"/>
    <w:rsid w:val="00364922"/>
    <w:rsid w:val="003713BC"/>
    <w:rsid w:val="00375767"/>
    <w:rsid w:val="003769EB"/>
    <w:rsid w:val="003B0AF4"/>
    <w:rsid w:val="003B1C7A"/>
    <w:rsid w:val="003B4C43"/>
    <w:rsid w:val="003B5547"/>
    <w:rsid w:val="003C1CD6"/>
    <w:rsid w:val="003E21AC"/>
    <w:rsid w:val="003E5D5C"/>
    <w:rsid w:val="003F3BF4"/>
    <w:rsid w:val="003F5E44"/>
    <w:rsid w:val="004061AB"/>
    <w:rsid w:val="00410A81"/>
    <w:rsid w:val="00413D96"/>
    <w:rsid w:val="00413FBE"/>
    <w:rsid w:val="00414360"/>
    <w:rsid w:val="00434D2A"/>
    <w:rsid w:val="004354CE"/>
    <w:rsid w:val="00436375"/>
    <w:rsid w:val="0044317C"/>
    <w:rsid w:val="0044447F"/>
    <w:rsid w:val="00444C67"/>
    <w:rsid w:val="0044662E"/>
    <w:rsid w:val="004516F5"/>
    <w:rsid w:val="004528F6"/>
    <w:rsid w:val="00457592"/>
    <w:rsid w:val="00463A78"/>
    <w:rsid w:val="004763E4"/>
    <w:rsid w:val="0048766B"/>
    <w:rsid w:val="004921E9"/>
    <w:rsid w:val="00493FDC"/>
    <w:rsid w:val="004948F4"/>
    <w:rsid w:val="004954EF"/>
    <w:rsid w:val="00495822"/>
    <w:rsid w:val="004A1838"/>
    <w:rsid w:val="004A2629"/>
    <w:rsid w:val="004A3BF1"/>
    <w:rsid w:val="004A4004"/>
    <w:rsid w:val="004B1F33"/>
    <w:rsid w:val="004B46E1"/>
    <w:rsid w:val="004B77D6"/>
    <w:rsid w:val="004C167C"/>
    <w:rsid w:val="004C4258"/>
    <w:rsid w:val="004D43FA"/>
    <w:rsid w:val="004D722F"/>
    <w:rsid w:val="004E0AE4"/>
    <w:rsid w:val="004E4EA9"/>
    <w:rsid w:val="004F06CC"/>
    <w:rsid w:val="004F14C3"/>
    <w:rsid w:val="00502C9A"/>
    <w:rsid w:val="005069FC"/>
    <w:rsid w:val="00515279"/>
    <w:rsid w:val="00515C5C"/>
    <w:rsid w:val="0052649E"/>
    <w:rsid w:val="00527DE6"/>
    <w:rsid w:val="00527E0D"/>
    <w:rsid w:val="0053084D"/>
    <w:rsid w:val="005367AF"/>
    <w:rsid w:val="00537F0F"/>
    <w:rsid w:val="00543BA3"/>
    <w:rsid w:val="00547DAC"/>
    <w:rsid w:val="00557CA7"/>
    <w:rsid w:val="00566191"/>
    <w:rsid w:val="00571579"/>
    <w:rsid w:val="00571CE4"/>
    <w:rsid w:val="005A1D26"/>
    <w:rsid w:val="005A1EE7"/>
    <w:rsid w:val="005A20BB"/>
    <w:rsid w:val="005A49DF"/>
    <w:rsid w:val="005A7FCD"/>
    <w:rsid w:val="005C0287"/>
    <w:rsid w:val="005C304F"/>
    <w:rsid w:val="005D0761"/>
    <w:rsid w:val="005D0957"/>
    <w:rsid w:val="005D180A"/>
    <w:rsid w:val="005D1A29"/>
    <w:rsid w:val="005D34AF"/>
    <w:rsid w:val="005D4499"/>
    <w:rsid w:val="005D7936"/>
    <w:rsid w:val="005E310A"/>
    <w:rsid w:val="005E7DF0"/>
    <w:rsid w:val="005F463B"/>
    <w:rsid w:val="005F7327"/>
    <w:rsid w:val="00603FDC"/>
    <w:rsid w:val="006125DB"/>
    <w:rsid w:val="0061382A"/>
    <w:rsid w:val="00625278"/>
    <w:rsid w:val="006254C9"/>
    <w:rsid w:val="00627366"/>
    <w:rsid w:val="00630F5E"/>
    <w:rsid w:val="00632774"/>
    <w:rsid w:val="00641672"/>
    <w:rsid w:val="00646459"/>
    <w:rsid w:val="00650822"/>
    <w:rsid w:val="00650DB1"/>
    <w:rsid w:val="00653DD0"/>
    <w:rsid w:val="00655E2F"/>
    <w:rsid w:val="00662479"/>
    <w:rsid w:val="00663737"/>
    <w:rsid w:val="00664DC3"/>
    <w:rsid w:val="006707CC"/>
    <w:rsid w:val="006710CE"/>
    <w:rsid w:val="006734B1"/>
    <w:rsid w:val="00687AA9"/>
    <w:rsid w:val="006A10C0"/>
    <w:rsid w:val="006B009A"/>
    <w:rsid w:val="006B214F"/>
    <w:rsid w:val="006B21D2"/>
    <w:rsid w:val="006B39A2"/>
    <w:rsid w:val="006B5974"/>
    <w:rsid w:val="006C392E"/>
    <w:rsid w:val="006C507B"/>
    <w:rsid w:val="006C50F3"/>
    <w:rsid w:val="006C51C5"/>
    <w:rsid w:val="006C65BF"/>
    <w:rsid w:val="006C6BF3"/>
    <w:rsid w:val="006D1531"/>
    <w:rsid w:val="006D1D66"/>
    <w:rsid w:val="006D6CB1"/>
    <w:rsid w:val="006D712F"/>
    <w:rsid w:val="007042F8"/>
    <w:rsid w:val="007142D7"/>
    <w:rsid w:val="007207B7"/>
    <w:rsid w:val="00721189"/>
    <w:rsid w:val="0072763B"/>
    <w:rsid w:val="00732E68"/>
    <w:rsid w:val="007343B2"/>
    <w:rsid w:val="00735F7C"/>
    <w:rsid w:val="00747977"/>
    <w:rsid w:val="00747DEE"/>
    <w:rsid w:val="00760FF2"/>
    <w:rsid w:val="00772992"/>
    <w:rsid w:val="00773654"/>
    <w:rsid w:val="0077532A"/>
    <w:rsid w:val="00776B46"/>
    <w:rsid w:val="007770C8"/>
    <w:rsid w:val="0078182C"/>
    <w:rsid w:val="007859BB"/>
    <w:rsid w:val="007870E7"/>
    <w:rsid w:val="007A1BB9"/>
    <w:rsid w:val="007C1D4D"/>
    <w:rsid w:val="007C1F41"/>
    <w:rsid w:val="007C5986"/>
    <w:rsid w:val="007C5AD2"/>
    <w:rsid w:val="007C64CF"/>
    <w:rsid w:val="007D15BD"/>
    <w:rsid w:val="007E1BA3"/>
    <w:rsid w:val="007E47B9"/>
    <w:rsid w:val="007F2CC8"/>
    <w:rsid w:val="007F41C2"/>
    <w:rsid w:val="007F4CBF"/>
    <w:rsid w:val="007F5B77"/>
    <w:rsid w:val="00806796"/>
    <w:rsid w:val="008120E8"/>
    <w:rsid w:val="00812E9C"/>
    <w:rsid w:val="00815E4C"/>
    <w:rsid w:val="00816506"/>
    <w:rsid w:val="00817D26"/>
    <w:rsid w:val="008211BD"/>
    <w:rsid w:val="00822BBD"/>
    <w:rsid w:val="00826FD0"/>
    <w:rsid w:val="008320FE"/>
    <w:rsid w:val="0083355F"/>
    <w:rsid w:val="00834234"/>
    <w:rsid w:val="00835C5E"/>
    <w:rsid w:val="0085365C"/>
    <w:rsid w:val="00853BCE"/>
    <w:rsid w:val="00855847"/>
    <w:rsid w:val="00857E6A"/>
    <w:rsid w:val="00865599"/>
    <w:rsid w:val="00870A2D"/>
    <w:rsid w:val="00880EC2"/>
    <w:rsid w:val="0088737D"/>
    <w:rsid w:val="00890EA9"/>
    <w:rsid w:val="0089487E"/>
    <w:rsid w:val="00895341"/>
    <w:rsid w:val="008A00BB"/>
    <w:rsid w:val="008A2C4A"/>
    <w:rsid w:val="008A7FA0"/>
    <w:rsid w:val="008B2059"/>
    <w:rsid w:val="008C5EFF"/>
    <w:rsid w:val="008D448A"/>
    <w:rsid w:val="008D63FE"/>
    <w:rsid w:val="008D7097"/>
    <w:rsid w:val="008E1ED1"/>
    <w:rsid w:val="008E64B0"/>
    <w:rsid w:val="008F0F67"/>
    <w:rsid w:val="008F1708"/>
    <w:rsid w:val="008F5F40"/>
    <w:rsid w:val="009132C6"/>
    <w:rsid w:val="009135E8"/>
    <w:rsid w:val="009146C9"/>
    <w:rsid w:val="00931455"/>
    <w:rsid w:val="00931E3C"/>
    <w:rsid w:val="00943972"/>
    <w:rsid w:val="00953516"/>
    <w:rsid w:val="0095406D"/>
    <w:rsid w:val="00956A5E"/>
    <w:rsid w:val="0096112C"/>
    <w:rsid w:val="009661A2"/>
    <w:rsid w:val="00974731"/>
    <w:rsid w:val="00974D19"/>
    <w:rsid w:val="00976571"/>
    <w:rsid w:val="00982DB0"/>
    <w:rsid w:val="00983796"/>
    <w:rsid w:val="00993532"/>
    <w:rsid w:val="009948CE"/>
    <w:rsid w:val="009B5CF6"/>
    <w:rsid w:val="009C2495"/>
    <w:rsid w:val="009D387D"/>
    <w:rsid w:val="009D473D"/>
    <w:rsid w:val="009D6F6C"/>
    <w:rsid w:val="009E32C0"/>
    <w:rsid w:val="009F4121"/>
    <w:rsid w:val="009F5192"/>
    <w:rsid w:val="009F7771"/>
    <w:rsid w:val="00A10461"/>
    <w:rsid w:val="00A10C18"/>
    <w:rsid w:val="00A12179"/>
    <w:rsid w:val="00A13869"/>
    <w:rsid w:val="00A159BA"/>
    <w:rsid w:val="00A16D84"/>
    <w:rsid w:val="00A20AFF"/>
    <w:rsid w:val="00A32328"/>
    <w:rsid w:val="00A422E4"/>
    <w:rsid w:val="00A42330"/>
    <w:rsid w:val="00A43C22"/>
    <w:rsid w:val="00A47894"/>
    <w:rsid w:val="00A54025"/>
    <w:rsid w:val="00A60A5A"/>
    <w:rsid w:val="00A67D68"/>
    <w:rsid w:val="00A71D26"/>
    <w:rsid w:val="00A73E93"/>
    <w:rsid w:val="00A753EF"/>
    <w:rsid w:val="00A80A06"/>
    <w:rsid w:val="00A82095"/>
    <w:rsid w:val="00A91BBF"/>
    <w:rsid w:val="00A9546C"/>
    <w:rsid w:val="00A9774C"/>
    <w:rsid w:val="00AA20C2"/>
    <w:rsid w:val="00AC23C9"/>
    <w:rsid w:val="00AC5331"/>
    <w:rsid w:val="00AE0AC8"/>
    <w:rsid w:val="00AF0BC9"/>
    <w:rsid w:val="00AF26E9"/>
    <w:rsid w:val="00B03AAA"/>
    <w:rsid w:val="00B1133C"/>
    <w:rsid w:val="00B178DC"/>
    <w:rsid w:val="00B17C71"/>
    <w:rsid w:val="00B21467"/>
    <w:rsid w:val="00B227BA"/>
    <w:rsid w:val="00B25724"/>
    <w:rsid w:val="00B27743"/>
    <w:rsid w:val="00B401A3"/>
    <w:rsid w:val="00B440B6"/>
    <w:rsid w:val="00B46745"/>
    <w:rsid w:val="00B47B4E"/>
    <w:rsid w:val="00B60444"/>
    <w:rsid w:val="00B63F93"/>
    <w:rsid w:val="00B661FA"/>
    <w:rsid w:val="00B73E32"/>
    <w:rsid w:val="00B80447"/>
    <w:rsid w:val="00B816F3"/>
    <w:rsid w:val="00B93B68"/>
    <w:rsid w:val="00B95291"/>
    <w:rsid w:val="00BA1759"/>
    <w:rsid w:val="00BA30EA"/>
    <w:rsid w:val="00BB5D88"/>
    <w:rsid w:val="00BB65EA"/>
    <w:rsid w:val="00BC0C87"/>
    <w:rsid w:val="00BC2FA7"/>
    <w:rsid w:val="00BD53E4"/>
    <w:rsid w:val="00BD5DBE"/>
    <w:rsid w:val="00BD6EA7"/>
    <w:rsid w:val="00BE6748"/>
    <w:rsid w:val="00BF4A6B"/>
    <w:rsid w:val="00BF5FEC"/>
    <w:rsid w:val="00C039F6"/>
    <w:rsid w:val="00C04BCC"/>
    <w:rsid w:val="00C115E3"/>
    <w:rsid w:val="00C16002"/>
    <w:rsid w:val="00C21309"/>
    <w:rsid w:val="00C216DC"/>
    <w:rsid w:val="00C300A0"/>
    <w:rsid w:val="00C3367E"/>
    <w:rsid w:val="00C36C8B"/>
    <w:rsid w:val="00C51CFA"/>
    <w:rsid w:val="00C53935"/>
    <w:rsid w:val="00C55430"/>
    <w:rsid w:val="00C56597"/>
    <w:rsid w:val="00C57D68"/>
    <w:rsid w:val="00C606F8"/>
    <w:rsid w:val="00C64491"/>
    <w:rsid w:val="00C70E37"/>
    <w:rsid w:val="00C771F6"/>
    <w:rsid w:val="00C81996"/>
    <w:rsid w:val="00C843D7"/>
    <w:rsid w:val="00C91223"/>
    <w:rsid w:val="00C93D44"/>
    <w:rsid w:val="00C943DA"/>
    <w:rsid w:val="00C9505C"/>
    <w:rsid w:val="00CA2BB4"/>
    <w:rsid w:val="00CA5FF8"/>
    <w:rsid w:val="00CA649B"/>
    <w:rsid w:val="00CB0468"/>
    <w:rsid w:val="00CB34E2"/>
    <w:rsid w:val="00CC30E0"/>
    <w:rsid w:val="00CC519E"/>
    <w:rsid w:val="00CC670F"/>
    <w:rsid w:val="00CC7011"/>
    <w:rsid w:val="00CD3927"/>
    <w:rsid w:val="00CD5DEF"/>
    <w:rsid w:val="00CE53A8"/>
    <w:rsid w:val="00CF79DF"/>
    <w:rsid w:val="00CF7A60"/>
    <w:rsid w:val="00D04BAE"/>
    <w:rsid w:val="00D04EA6"/>
    <w:rsid w:val="00D07921"/>
    <w:rsid w:val="00D125F5"/>
    <w:rsid w:val="00D14DB2"/>
    <w:rsid w:val="00D27947"/>
    <w:rsid w:val="00D306C4"/>
    <w:rsid w:val="00D322B1"/>
    <w:rsid w:val="00D3254F"/>
    <w:rsid w:val="00D36825"/>
    <w:rsid w:val="00D37785"/>
    <w:rsid w:val="00D464E3"/>
    <w:rsid w:val="00D47A7C"/>
    <w:rsid w:val="00D508F2"/>
    <w:rsid w:val="00D50A01"/>
    <w:rsid w:val="00D55CA1"/>
    <w:rsid w:val="00D6218D"/>
    <w:rsid w:val="00D75425"/>
    <w:rsid w:val="00D8040F"/>
    <w:rsid w:val="00D81D2E"/>
    <w:rsid w:val="00D86B40"/>
    <w:rsid w:val="00D92FC7"/>
    <w:rsid w:val="00DA1A93"/>
    <w:rsid w:val="00DB2760"/>
    <w:rsid w:val="00DB485B"/>
    <w:rsid w:val="00DB4972"/>
    <w:rsid w:val="00DC11B9"/>
    <w:rsid w:val="00DC32E2"/>
    <w:rsid w:val="00DC3507"/>
    <w:rsid w:val="00DC4FAC"/>
    <w:rsid w:val="00DC724A"/>
    <w:rsid w:val="00DD491A"/>
    <w:rsid w:val="00DD717F"/>
    <w:rsid w:val="00E00329"/>
    <w:rsid w:val="00E13455"/>
    <w:rsid w:val="00E13D86"/>
    <w:rsid w:val="00E24E98"/>
    <w:rsid w:val="00E33652"/>
    <w:rsid w:val="00E3435E"/>
    <w:rsid w:val="00E37BF0"/>
    <w:rsid w:val="00E52CC3"/>
    <w:rsid w:val="00E5535E"/>
    <w:rsid w:val="00E55C7F"/>
    <w:rsid w:val="00E563DF"/>
    <w:rsid w:val="00E61088"/>
    <w:rsid w:val="00E77087"/>
    <w:rsid w:val="00E8554F"/>
    <w:rsid w:val="00E87A09"/>
    <w:rsid w:val="00E91CE9"/>
    <w:rsid w:val="00EB1B4B"/>
    <w:rsid w:val="00EB40C0"/>
    <w:rsid w:val="00EB50CD"/>
    <w:rsid w:val="00EC1A34"/>
    <w:rsid w:val="00EC5E66"/>
    <w:rsid w:val="00ED31E2"/>
    <w:rsid w:val="00ED39BC"/>
    <w:rsid w:val="00ED5909"/>
    <w:rsid w:val="00EF02C4"/>
    <w:rsid w:val="00EF24DE"/>
    <w:rsid w:val="00EF4CB9"/>
    <w:rsid w:val="00EF61E4"/>
    <w:rsid w:val="00F04290"/>
    <w:rsid w:val="00F06B72"/>
    <w:rsid w:val="00F06F55"/>
    <w:rsid w:val="00F14B20"/>
    <w:rsid w:val="00F168E5"/>
    <w:rsid w:val="00F22D18"/>
    <w:rsid w:val="00F23193"/>
    <w:rsid w:val="00F25A69"/>
    <w:rsid w:val="00F33C6F"/>
    <w:rsid w:val="00F34CCA"/>
    <w:rsid w:val="00F5110C"/>
    <w:rsid w:val="00F63644"/>
    <w:rsid w:val="00F814FF"/>
    <w:rsid w:val="00F922D1"/>
    <w:rsid w:val="00F957C9"/>
    <w:rsid w:val="00FB2BAC"/>
    <w:rsid w:val="00FB4199"/>
    <w:rsid w:val="00FB5CD4"/>
    <w:rsid w:val="00FB7C8B"/>
    <w:rsid w:val="00FD7675"/>
    <w:rsid w:val="00FE1F04"/>
    <w:rsid w:val="00FE3B7C"/>
    <w:rsid w:val="00FE5C26"/>
    <w:rsid w:val="00FF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77AE4217"/>
  <w15:docId w15:val="{3AB9C683-8CD1-4A60-BDC8-5F45F6B3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37D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TekstdymkaZnak"/>
    <w:uiPriority w:val="99"/>
    <w:semiHidden/>
    <w:unhideWhenUsed/>
    <w:rsid w:val="00CD5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DEF"/>
    <w:rPr>
      <w:rFonts w:ascii="Segoe UI" w:eastAsia="Times New Roman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37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BF0"/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6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1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6191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619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C771F6"/>
    <w:pPr>
      <w:spacing w:after="0" w:line="240" w:lineRule="auto"/>
    </w:pPr>
    <w:rPr>
      <w:rFonts w:ascii="Calibri" w:eastAsia="Calibri" w:hAnsi="Calibri" w:cs="Times New Roman"/>
      <w:sz w:val="22"/>
      <w:lang w:eastAsia="en-US"/>
    </w:rPr>
  </w:style>
  <w:style w:type="paragraph" w:styleId="Akapitzlist">
    <w:name w:val="List Paragraph"/>
    <w:basedOn w:val="Normalny"/>
    <w:uiPriority w:val="99"/>
    <w:rsid w:val="004354CE"/>
    <w:pPr>
      <w:ind w:left="720"/>
      <w:contextualSpacing/>
    </w:pPr>
  </w:style>
  <w:style w:type="paragraph" w:customStyle="1" w:styleId="wzortekst">
    <w:name w:val="wzor tekst"/>
    <w:basedOn w:val="Normalny"/>
    <w:uiPriority w:val="99"/>
    <w:rsid w:val="002E6B7D"/>
    <w:pPr>
      <w:widowControl w:val="0"/>
      <w:autoSpaceDE w:val="0"/>
      <w:autoSpaceDN w:val="0"/>
      <w:adjustRightInd w:val="0"/>
      <w:spacing w:after="0" w:line="240" w:lineRule="atLeast"/>
      <w:ind w:firstLine="397"/>
      <w:jc w:val="both"/>
      <w:textAlignment w:val="center"/>
    </w:pPr>
    <w:rPr>
      <w:rFonts w:ascii="Book Antiqua" w:hAnsi="Book Antiqua" w:cs="Book Antiqua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5C573-C1AC-489D-A0D0-CA55A9B18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2</Pages>
  <Words>496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Okrasa</dc:creator>
  <cp:lastModifiedBy>Monika Szymczak</cp:lastModifiedBy>
  <cp:revision>354</cp:revision>
  <cp:lastPrinted>2025-12-03T10:34:00Z</cp:lastPrinted>
  <dcterms:created xsi:type="dcterms:W3CDTF">2019-12-09T07:58:00Z</dcterms:created>
  <dcterms:modified xsi:type="dcterms:W3CDTF">2025-12-15T08:40:00Z</dcterms:modified>
</cp:coreProperties>
</file>