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F7BA" w14:textId="77777777" w:rsidR="007869AF" w:rsidRPr="003605A8" w:rsidRDefault="000C2451" w:rsidP="000C2451">
      <w:pPr>
        <w:spacing w:after="0" w:line="240" w:lineRule="auto"/>
        <w:ind w:left="17" w:right="0" w:firstLine="0"/>
        <w:jc w:val="right"/>
        <w:rPr>
          <w:bCs/>
          <w:i/>
          <w:iCs/>
          <w:szCs w:val="24"/>
        </w:rPr>
      </w:pPr>
      <w:r w:rsidRPr="003605A8">
        <w:rPr>
          <w:rFonts w:eastAsia="Calibri"/>
          <w:bCs/>
          <w:i/>
          <w:iCs/>
          <w:szCs w:val="24"/>
        </w:rPr>
        <w:t xml:space="preserve">Projekt </w:t>
      </w:r>
      <w:r w:rsidR="001105D5" w:rsidRPr="003605A8">
        <w:rPr>
          <w:rFonts w:eastAsia="Calibri"/>
          <w:bCs/>
          <w:i/>
          <w:iCs/>
          <w:szCs w:val="24"/>
        </w:rPr>
        <w:t xml:space="preserve"> </w:t>
      </w:r>
    </w:p>
    <w:p w14:paraId="11BE6B1F" w14:textId="01612C07" w:rsidR="007869AF" w:rsidRPr="000C2451" w:rsidRDefault="00643FD9" w:rsidP="00643FD9">
      <w:pPr>
        <w:spacing w:after="0" w:line="240" w:lineRule="auto"/>
        <w:ind w:right="1790" w:firstLine="7"/>
        <w:jc w:val="center"/>
        <w:rPr>
          <w:szCs w:val="24"/>
        </w:rPr>
      </w:pPr>
      <w:r>
        <w:rPr>
          <w:szCs w:val="24"/>
        </w:rPr>
        <w:t xml:space="preserve">                       </w:t>
      </w:r>
      <w:r w:rsidR="001105D5" w:rsidRPr="000C2451">
        <w:rPr>
          <w:szCs w:val="24"/>
        </w:rPr>
        <w:t xml:space="preserve">Uchwała Nr </w:t>
      </w:r>
      <w:r w:rsidR="000C2451" w:rsidRPr="000C2451">
        <w:rPr>
          <w:szCs w:val="24"/>
        </w:rPr>
        <w:t>.......………….</w:t>
      </w:r>
      <w:r w:rsidR="001105D5" w:rsidRPr="000C2451">
        <w:rPr>
          <w:szCs w:val="24"/>
        </w:rPr>
        <w:t>/202</w:t>
      </w:r>
      <w:r w:rsidR="003605A8">
        <w:rPr>
          <w:szCs w:val="24"/>
        </w:rPr>
        <w:t>6</w:t>
      </w:r>
    </w:p>
    <w:p w14:paraId="512041DA" w14:textId="77777777" w:rsidR="000C2451" w:rsidRPr="000C2451" w:rsidRDefault="00643FD9" w:rsidP="00643FD9">
      <w:pPr>
        <w:spacing w:after="0" w:line="240" w:lineRule="auto"/>
        <w:ind w:right="3124" w:firstLine="7"/>
        <w:jc w:val="center"/>
        <w:rPr>
          <w:szCs w:val="24"/>
        </w:rPr>
      </w:pPr>
      <w:r>
        <w:rPr>
          <w:szCs w:val="24"/>
        </w:rPr>
        <w:t xml:space="preserve">                                           </w:t>
      </w:r>
      <w:r w:rsidR="001105D5" w:rsidRPr="000C2451">
        <w:rPr>
          <w:szCs w:val="24"/>
        </w:rPr>
        <w:t>Rady Powiatu Płońskiego</w:t>
      </w:r>
    </w:p>
    <w:p w14:paraId="5D8B2DDF" w14:textId="1E2BF653" w:rsidR="007869AF" w:rsidRPr="000C2451" w:rsidRDefault="00643FD9" w:rsidP="00643FD9">
      <w:pPr>
        <w:spacing w:after="0" w:line="240" w:lineRule="auto"/>
        <w:ind w:right="3124"/>
        <w:jc w:val="center"/>
        <w:rPr>
          <w:szCs w:val="24"/>
        </w:rPr>
      </w:pPr>
      <w:r>
        <w:rPr>
          <w:szCs w:val="24"/>
        </w:rPr>
        <w:t xml:space="preserve">                                             </w:t>
      </w:r>
      <w:r w:rsidR="001105D5" w:rsidRPr="000C2451">
        <w:rPr>
          <w:szCs w:val="24"/>
        </w:rPr>
        <w:t xml:space="preserve">z dnia </w:t>
      </w:r>
      <w:r w:rsidR="000C2451" w:rsidRPr="000C2451">
        <w:rPr>
          <w:szCs w:val="24"/>
        </w:rPr>
        <w:t>......................</w:t>
      </w:r>
      <w:r w:rsidR="001105D5" w:rsidRPr="000C2451">
        <w:rPr>
          <w:szCs w:val="24"/>
        </w:rPr>
        <w:t xml:space="preserve"> 202</w:t>
      </w:r>
      <w:r w:rsidR="003605A8">
        <w:rPr>
          <w:szCs w:val="24"/>
        </w:rPr>
        <w:t>6</w:t>
      </w:r>
      <w:r w:rsidR="000C2451" w:rsidRPr="000C2451">
        <w:rPr>
          <w:szCs w:val="24"/>
        </w:rPr>
        <w:t xml:space="preserve"> r.</w:t>
      </w:r>
    </w:p>
    <w:p w14:paraId="3F6BB082" w14:textId="77777777" w:rsidR="007869AF" w:rsidRPr="000C2451" w:rsidRDefault="001105D5" w:rsidP="000C2451">
      <w:pPr>
        <w:spacing w:after="0" w:line="240" w:lineRule="auto"/>
        <w:ind w:left="17" w:right="0" w:firstLine="0"/>
        <w:rPr>
          <w:szCs w:val="24"/>
        </w:rPr>
      </w:pPr>
      <w:r w:rsidRPr="000C2451">
        <w:rPr>
          <w:szCs w:val="24"/>
        </w:rPr>
        <w:t xml:space="preserve"> </w:t>
      </w:r>
    </w:p>
    <w:p w14:paraId="4A748179" w14:textId="2261EC65" w:rsidR="00B922DE" w:rsidRDefault="00B922DE" w:rsidP="00AB6A3B">
      <w:pPr>
        <w:spacing w:after="0" w:line="276" w:lineRule="auto"/>
        <w:ind w:left="28" w:right="0" w:firstLine="0"/>
        <w:rPr>
          <w:szCs w:val="24"/>
        </w:rPr>
      </w:pPr>
      <w:r w:rsidRPr="00B922DE">
        <w:rPr>
          <w:szCs w:val="24"/>
        </w:rPr>
        <w:t>w sprawie stanowiska dotyczącego</w:t>
      </w:r>
      <w:r>
        <w:rPr>
          <w:szCs w:val="24"/>
        </w:rPr>
        <w:t xml:space="preserve"> </w:t>
      </w:r>
      <w:r w:rsidRPr="00B922DE">
        <w:rPr>
          <w:szCs w:val="24"/>
        </w:rPr>
        <w:t>konieczności reformy systemu finansowania szpitali powiatowych</w:t>
      </w:r>
    </w:p>
    <w:p w14:paraId="5F006DD0" w14:textId="77777777" w:rsidR="007869AF" w:rsidRPr="000C2451" w:rsidRDefault="007869AF" w:rsidP="000C2451">
      <w:pPr>
        <w:spacing w:after="0" w:line="240" w:lineRule="auto"/>
        <w:ind w:left="17" w:right="0" w:firstLine="0"/>
        <w:rPr>
          <w:szCs w:val="24"/>
        </w:rPr>
      </w:pPr>
    </w:p>
    <w:p w14:paraId="2E81A359" w14:textId="7710202A" w:rsidR="007869AF" w:rsidRPr="00643FD9" w:rsidRDefault="003605A8" w:rsidP="002537B9">
      <w:pPr>
        <w:spacing w:after="0" w:line="240" w:lineRule="auto"/>
        <w:ind w:left="2" w:right="43" w:firstLine="708"/>
        <w:rPr>
          <w:szCs w:val="24"/>
        </w:rPr>
      </w:pPr>
      <w:r w:rsidRPr="003605A8">
        <w:rPr>
          <w:szCs w:val="24"/>
        </w:rPr>
        <w:t>Na podstawie § 11 ust. 2 Statutu Powiatu Płońskiego uchwalonego Uchwałą Nr LIII/297/2018 Rady Powiatu Płońskiego z dnia 26 września 2018 r. w sprawie Statutu Powiatu Płońskiego (</w:t>
      </w:r>
      <w:proofErr w:type="spellStart"/>
      <w:r w:rsidRPr="003605A8">
        <w:rPr>
          <w:szCs w:val="24"/>
        </w:rPr>
        <w:t>t.j</w:t>
      </w:r>
      <w:proofErr w:type="spellEnd"/>
      <w:r w:rsidRPr="003605A8">
        <w:rPr>
          <w:szCs w:val="24"/>
        </w:rPr>
        <w:t xml:space="preserve">. Dz. Urz. Woj. </w:t>
      </w:r>
      <w:proofErr w:type="spellStart"/>
      <w:r w:rsidRPr="003605A8">
        <w:rPr>
          <w:szCs w:val="24"/>
        </w:rPr>
        <w:t>Mazow</w:t>
      </w:r>
      <w:proofErr w:type="spellEnd"/>
      <w:r w:rsidRPr="003605A8">
        <w:rPr>
          <w:szCs w:val="24"/>
        </w:rPr>
        <w:t xml:space="preserve">. z dnia 3 listopada 2020 r. poz. 10880), zmienionego Uchwałą Nr XXX/193/2020  Rady Powiatu Płońskiego z dnia 16 grudnia 2020 r. (Dz. Urz. Woj. </w:t>
      </w:r>
      <w:proofErr w:type="spellStart"/>
      <w:r w:rsidRPr="003605A8">
        <w:rPr>
          <w:szCs w:val="24"/>
        </w:rPr>
        <w:t>Mazow</w:t>
      </w:r>
      <w:proofErr w:type="spellEnd"/>
      <w:r w:rsidRPr="003605A8">
        <w:rPr>
          <w:szCs w:val="24"/>
        </w:rPr>
        <w:t xml:space="preserve">. z dnia 18 grudnia 2020 r. poz. 13129), Uchwałą Nr XXXIII/205/2021 Rady Powiatu Płońskiego z dnia 24 lutego 2021 (Dz. Urz. Woj. </w:t>
      </w:r>
      <w:proofErr w:type="spellStart"/>
      <w:r w:rsidRPr="003605A8">
        <w:rPr>
          <w:szCs w:val="24"/>
        </w:rPr>
        <w:t>Mazow</w:t>
      </w:r>
      <w:proofErr w:type="spellEnd"/>
      <w:r w:rsidRPr="003605A8">
        <w:rPr>
          <w:szCs w:val="24"/>
        </w:rPr>
        <w:t xml:space="preserve">. z dnia 2 marca 2021 r. poz. 1685), Uchwałą Nr XLVII/274/2022 Rady Powiatu Płońskiego z dnia 26 stycznia 2022 r. (Dz. Urz. Woj. </w:t>
      </w:r>
      <w:proofErr w:type="spellStart"/>
      <w:r w:rsidRPr="003605A8">
        <w:rPr>
          <w:szCs w:val="24"/>
        </w:rPr>
        <w:t>Mazow</w:t>
      </w:r>
      <w:proofErr w:type="spellEnd"/>
      <w:r w:rsidRPr="003605A8">
        <w:rPr>
          <w:szCs w:val="24"/>
        </w:rPr>
        <w:t xml:space="preserve">. z dnia 31 stycznia 2022 r. poz. 1093) oraz Uchwałą Nr XVIII/124/2025 Rady Powiatu Płońskiego z dnia 25 czerwca 2025 r. (Dz. Urz. Woj. </w:t>
      </w:r>
      <w:proofErr w:type="spellStart"/>
      <w:r w:rsidRPr="003605A8">
        <w:rPr>
          <w:szCs w:val="24"/>
        </w:rPr>
        <w:t>Mazow</w:t>
      </w:r>
      <w:proofErr w:type="spellEnd"/>
      <w:r w:rsidRPr="003605A8">
        <w:rPr>
          <w:szCs w:val="24"/>
        </w:rPr>
        <w:t>. z dnia 1 lipca 2025 r. poz. 6248), uchwala się, co następuje:</w:t>
      </w:r>
      <w:r w:rsidR="001105D5" w:rsidRPr="00643FD9">
        <w:rPr>
          <w:szCs w:val="24"/>
        </w:rPr>
        <w:t xml:space="preserve">  </w:t>
      </w:r>
    </w:p>
    <w:p w14:paraId="3E645E8E" w14:textId="77777777" w:rsidR="007869AF" w:rsidRPr="00643FD9" w:rsidRDefault="001105D5" w:rsidP="002537B9">
      <w:pPr>
        <w:spacing w:after="0" w:line="240" w:lineRule="auto"/>
        <w:ind w:left="17" w:right="0" w:firstLine="0"/>
        <w:rPr>
          <w:szCs w:val="24"/>
        </w:rPr>
      </w:pPr>
      <w:r w:rsidRPr="00643FD9">
        <w:rPr>
          <w:szCs w:val="24"/>
        </w:rPr>
        <w:t xml:space="preserve"> </w:t>
      </w:r>
    </w:p>
    <w:p w14:paraId="2B8C4388" w14:textId="6D201E3B" w:rsidR="002537B9" w:rsidRPr="002537B9" w:rsidRDefault="001105D5" w:rsidP="002537B9">
      <w:pPr>
        <w:spacing w:after="0" w:line="240" w:lineRule="auto"/>
        <w:ind w:left="28" w:right="0" w:firstLine="0"/>
        <w:rPr>
          <w:szCs w:val="24"/>
        </w:rPr>
      </w:pPr>
      <w:r w:rsidRPr="00643FD9">
        <w:rPr>
          <w:szCs w:val="24"/>
        </w:rPr>
        <w:t xml:space="preserve">§ 1. Rada Powiatu Płońskiego przyjmuje </w:t>
      </w:r>
      <w:r w:rsidR="00B922DE">
        <w:rPr>
          <w:szCs w:val="24"/>
        </w:rPr>
        <w:t xml:space="preserve">stanowisko </w:t>
      </w:r>
      <w:r w:rsidR="00B922DE" w:rsidRPr="00B922DE">
        <w:rPr>
          <w:szCs w:val="24"/>
        </w:rPr>
        <w:t>dotyczące konieczności reformy systemu finansowania szpitali powiatowych</w:t>
      </w:r>
      <w:r w:rsidR="005C2DF9">
        <w:rPr>
          <w:szCs w:val="24"/>
        </w:rPr>
        <w:t xml:space="preserve">, w brzmieniu zgodnie z załącznikiem do niniejszej uchwały. </w:t>
      </w:r>
    </w:p>
    <w:p w14:paraId="3F0778FF" w14:textId="77777777" w:rsidR="00D247AF" w:rsidRDefault="00D247AF" w:rsidP="002537B9">
      <w:pPr>
        <w:spacing w:after="0" w:line="240" w:lineRule="auto"/>
        <w:ind w:left="28" w:right="0" w:firstLine="0"/>
        <w:rPr>
          <w:szCs w:val="24"/>
        </w:rPr>
      </w:pPr>
    </w:p>
    <w:p w14:paraId="1CB99825" w14:textId="77777777" w:rsidR="000C2451" w:rsidRPr="00643FD9" w:rsidRDefault="000C2451" w:rsidP="002537B9">
      <w:pPr>
        <w:spacing w:after="0" w:line="240" w:lineRule="auto"/>
        <w:rPr>
          <w:szCs w:val="24"/>
        </w:rPr>
      </w:pPr>
      <w:r w:rsidRPr="00643FD9">
        <w:rPr>
          <w:szCs w:val="24"/>
        </w:rPr>
        <w:t xml:space="preserve">§ 2. Upoważnia się Przewodniczącego Rady Powiatu do przesłania niniejszej uchwały wraz </w:t>
      </w:r>
      <w:r w:rsidRPr="00643FD9">
        <w:rPr>
          <w:szCs w:val="24"/>
        </w:rPr>
        <w:br/>
        <w:t xml:space="preserve">z załącznikiem zgodnie z rozdzielnikiem. </w:t>
      </w:r>
    </w:p>
    <w:p w14:paraId="170E7E30" w14:textId="77777777" w:rsidR="000C2451" w:rsidRPr="00643FD9" w:rsidRDefault="000C2451" w:rsidP="00643FD9">
      <w:pPr>
        <w:spacing w:after="0" w:line="240" w:lineRule="auto"/>
        <w:rPr>
          <w:szCs w:val="24"/>
        </w:rPr>
      </w:pPr>
    </w:p>
    <w:p w14:paraId="220BBA80" w14:textId="77777777" w:rsidR="000C2451" w:rsidRPr="00643FD9" w:rsidRDefault="000C2451" w:rsidP="00643FD9">
      <w:pPr>
        <w:spacing w:after="0" w:line="240" w:lineRule="auto"/>
        <w:rPr>
          <w:szCs w:val="24"/>
        </w:rPr>
      </w:pPr>
      <w:r w:rsidRPr="00643FD9">
        <w:rPr>
          <w:szCs w:val="24"/>
        </w:rPr>
        <w:t>§ 3. Uchwała wchodzi w życie z dniem podjęcia.</w:t>
      </w:r>
    </w:p>
    <w:p w14:paraId="36FE89C8" w14:textId="77777777" w:rsidR="007869AF" w:rsidRDefault="001105D5" w:rsidP="00643FD9">
      <w:pPr>
        <w:spacing w:after="0" w:line="240" w:lineRule="auto"/>
        <w:ind w:left="17" w:right="0" w:firstLine="0"/>
        <w:rPr>
          <w:szCs w:val="24"/>
        </w:rPr>
      </w:pPr>
      <w:r w:rsidRPr="00643FD9">
        <w:rPr>
          <w:szCs w:val="24"/>
        </w:rPr>
        <w:t xml:space="preserve"> </w:t>
      </w:r>
    </w:p>
    <w:p w14:paraId="5DF889DB" w14:textId="77777777" w:rsidR="002537B9" w:rsidRDefault="002537B9" w:rsidP="00643FD9">
      <w:pPr>
        <w:spacing w:after="0" w:line="240" w:lineRule="auto"/>
        <w:ind w:left="17" w:right="0" w:firstLine="0"/>
        <w:rPr>
          <w:szCs w:val="24"/>
        </w:rPr>
      </w:pPr>
    </w:p>
    <w:p w14:paraId="67B0FC9F" w14:textId="77777777" w:rsidR="007E5ADA" w:rsidRDefault="007E5ADA" w:rsidP="00643FD9">
      <w:pPr>
        <w:spacing w:after="0" w:line="240" w:lineRule="auto"/>
        <w:ind w:left="17" w:right="0" w:firstLine="0"/>
        <w:rPr>
          <w:szCs w:val="24"/>
        </w:rPr>
      </w:pPr>
    </w:p>
    <w:p w14:paraId="73314C6E" w14:textId="77777777" w:rsidR="00B922DE" w:rsidRDefault="00B922DE" w:rsidP="00643FD9">
      <w:pPr>
        <w:spacing w:after="0" w:line="240" w:lineRule="auto"/>
        <w:ind w:left="17" w:right="0" w:firstLine="0"/>
        <w:rPr>
          <w:szCs w:val="24"/>
        </w:rPr>
      </w:pPr>
    </w:p>
    <w:p w14:paraId="428DFA7D" w14:textId="77777777" w:rsidR="007869AF" w:rsidRPr="000C2451" w:rsidRDefault="001105D5" w:rsidP="002537B9">
      <w:pPr>
        <w:spacing w:after="0" w:line="240" w:lineRule="auto"/>
        <w:ind w:left="17" w:right="0" w:firstLine="0"/>
        <w:rPr>
          <w:szCs w:val="24"/>
        </w:rPr>
      </w:pPr>
      <w:r w:rsidRPr="000C2451">
        <w:rPr>
          <w:szCs w:val="24"/>
        </w:rPr>
        <w:t xml:space="preserve">           </w:t>
      </w:r>
      <w:r w:rsidR="002537B9">
        <w:rPr>
          <w:szCs w:val="24"/>
        </w:rPr>
        <w:tab/>
      </w:r>
      <w:r w:rsidR="002537B9">
        <w:rPr>
          <w:szCs w:val="24"/>
        </w:rPr>
        <w:tab/>
      </w:r>
      <w:r w:rsidR="002537B9">
        <w:rPr>
          <w:szCs w:val="24"/>
        </w:rPr>
        <w:tab/>
      </w:r>
      <w:r w:rsidR="002537B9">
        <w:rPr>
          <w:szCs w:val="24"/>
        </w:rPr>
        <w:tab/>
      </w:r>
      <w:r w:rsidR="002537B9">
        <w:rPr>
          <w:szCs w:val="24"/>
        </w:rPr>
        <w:tab/>
      </w:r>
      <w:r w:rsidR="002537B9">
        <w:rPr>
          <w:szCs w:val="24"/>
        </w:rPr>
        <w:tab/>
      </w:r>
      <w:r w:rsidR="002537B9">
        <w:rPr>
          <w:szCs w:val="24"/>
        </w:rPr>
        <w:tab/>
      </w:r>
      <w:r w:rsidR="002537B9">
        <w:rPr>
          <w:szCs w:val="24"/>
        </w:rPr>
        <w:tab/>
        <w:t xml:space="preserve">   </w:t>
      </w:r>
      <w:r w:rsidRPr="000C2451">
        <w:rPr>
          <w:szCs w:val="24"/>
        </w:rPr>
        <w:t xml:space="preserve">Przewodniczący </w:t>
      </w:r>
    </w:p>
    <w:p w14:paraId="5BCF642D" w14:textId="77777777" w:rsidR="007869AF" w:rsidRPr="000C2451" w:rsidRDefault="001105D5" w:rsidP="000C2451">
      <w:pPr>
        <w:spacing w:after="0" w:line="240" w:lineRule="auto"/>
        <w:ind w:left="4628" w:right="0"/>
        <w:rPr>
          <w:szCs w:val="24"/>
        </w:rPr>
      </w:pPr>
      <w:r w:rsidRPr="000C2451">
        <w:rPr>
          <w:szCs w:val="24"/>
        </w:rPr>
        <w:t xml:space="preserve">           Rady Powiatu Płońskiego </w:t>
      </w:r>
    </w:p>
    <w:p w14:paraId="3E42F93A" w14:textId="77777777" w:rsidR="007869AF" w:rsidRPr="000C2451" w:rsidRDefault="001105D5" w:rsidP="000C2451">
      <w:pPr>
        <w:spacing w:after="0" w:line="240" w:lineRule="auto"/>
        <w:ind w:left="3420" w:right="0" w:firstLine="0"/>
        <w:rPr>
          <w:szCs w:val="24"/>
        </w:rPr>
      </w:pPr>
      <w:r w:rsidRPr="000C2451">
        <w:rPr>
          <w:szCs w:val="24"/>
        </w:rPr>
        <w:t xml:space="preserve"> </w:t>
      </w:r>
    </w:p>
    <w:p w14:paraId="2A5FE89C" w14:textId="77777777" w:rsidR="007869AF" w:rsidRPr="000C2451" w:rsidRDefault="001105D5" w:rsidP="000C2451">
      <w:pPr>
        <w:spacing w:after="0" w:line="240" w:lineRule="auto"/>
        <w:ind w:left="3420" w:right="0" w:firstLine="0"/>
        <w:rPr>
          <w:szCs w:val="24"/>
        </w:rPr>
      </w:pPr>
      <w:r w:rsidRPr="000C2451">
        <w:rPr>
          <w:szCs w:val="24"/>
        </w:rPr>
        <w:t xml:space="preserve"> </w:t>
      </w:r>
    </w:p>
    <w:p w14:paraId="3C6B678A" w14:textId="3F090DBF" w:rsidR="007869AF" w:rsidRPr="000C2451" w:rsidRDefault="001105D5" w:rsidP="000C2451">
      <w:pPr>
        <w:spacing w:after="0" w:line="240" w:lineRule="auto"/>
        <w:ind w:left="5075" w:right="0"/>
        <w:rPr>
          <w:szCs w:val="24"/>
        </w:rPr>
      </w:pPr>
      <w:r w:rsidRPr="000C2451">
        <w:rPr>
          <w:szCs w:val="24"/>
        </w:rPr>
        <w:t xml:space="preserve">            </w:t>
      </w:r>
      <w:r w:rsidR="003605A8" w:rsidRPr="003605A8">
        <w:rPr>
          <w:szCs w:val="24"/>
        </w:rPr>
        <w:t xml:space="preserve">Andrzej </w:t>
      </w:r>
      <w:proofErr w:type="spellStart"/>
      <w:r w:rsidR="003605A8" w:rsidRPr="003605A8">
        <w:rPr>
          <w:szCs w:val="24"/>
        </w:rPr>
        <w:t>Stolpa</w:t>
      </w:r>
      <w:proofErr w:type="spellEnd"/>
      <w:r w:rsidRPr="000C2451">
        <w:rPr>
          <w:szCs w:val="24"/>
        </w:rPr>
        <w:t xml:space="preserve">   </w:t>
      </w:r>
    </w:p>
    <w:p w14:paraId="7F6FDBD1" w14:textId="77777777" w:rsidR="002537B9" w:rsidRDefault="002537B9" w:rsidP="00DA04FD">
      <w:pPr>
        <w:spacing w:after="0" w:line="240" w:lineRule="auto"/>
        <w:ind w:left="17" w:right="0" w:firstLine="0"/>
        <w:rPr>
          <w:szCs w:val="24"/>
        </w:rPr>
      </w:pPr>
    </w:p>
    <w:p w14:paraId="5057E85B" w14:textId="77777777" w:rsidR="009A3438" w:rsidRDefault="009A3438" w:rsidP="009A3438">
      <w:pPr>
        <w:spacing w:after="0" w:line="240" w:lineRule="auto"/>
        <w:ind w:right="0"/>
        <w:rPr>
          <w:szCs w:val="24"/>
        </w:rPr>
      </w:pPr>
    </w:p>
    <w:p w14:paraId="06877CAD" w14:textId="77777777" w:rsidR="007E5ADA" w:rsidRDefault="007E5ADA" w:rsidP="009A3438">
      <w:pPr>
        <w:spacing w:after="0" w:line="240" w:lineRule="auto"/>
        <w:ind w:right="0"/>
        <w:rPr>
          <w:szCs w:val="24"/>
        </w:rPr>
      </w:pPr>
    </w:p>
    <w:p w14:paraId="5C1EBCBB" w14:textId="77777777" w:rsidR="007E5ADA" w:rsidRDefault="007E5ADA" w:rsidP="009A3438">
      <w:pPr>
        <w:spacing w:after="0" w:line="240" w:lineRule="auto"/>
        <w:ind w:right="0"/>
        <w:rPr>
          <w:szCs w:val="24"/>
        </w:rPr>
      </w:pPr>
    </w:p>
    <w:p w14:paraId="56D990C2" w14:textId="77777777" w:rsidR="007E5ADA" w:rsidRDefault="007E5ADA" w:rsidP="009A3438">
      <w:pPr>
        <w:spacing w:after="0" w:line="240" w:lineRule="auto"/>
        <w:ind w:right="0"/>
        <w:rPr>
          <w:szCs w:val="24"/>
        </w:rPr>
      </w:pPr>
    </w:p>
    <w:p w14:paraId="5779C891" w14:textId="77777777" w:rsidR="007F5A12" w:rsidRDefault="007F5A12" w:rsidP="009A3438">
      <w:pPr>
        <w:spacing w:after="0" w:line="240" w:lineRule="auto"/>
        <w:ind w:right="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0C2451" w:rsidRPr="000C2451" w14:paraId="608F1E2D" w14:textId="77777777" w:rsidTr="00CA2C01">
        <w:trPr>
          <w:trHeight w:val="567"/>
        </w:trPr>
        <w:tc>
          <w:tcPr>
            <w:tcW w:w="2265" w:type="dxa"/>
            <w:vMerge w:val="restart"/>
            <w:tcBorders>
              <w:top w:val="single" w:sz="4" w:space="0" w:color="auto"/>
              <w:left w:val="single" w:sz="4" w:space="0" w:color="auto"/>
              <w:bottom w:val="single" w:sz="4" w:space="0" w:color="auto"/>
              <w:right w:val="single" w:sz="4" w:space="0" w:color="auto"/>
            </w:tcBorders>
            <w:vAlign w:val="center"/>
            <w:hideMark/>
          </w:tcPr>
          <w:p w14:paraId="761056E3" w14:textId="77777777" w:rsidR="000C2451" w:rsidRPr="000C2451" w:rsidRDefault="000C2451" w:rsidP="009A3438">
            <w:pPr>
              <w:spacing w:after="0" w:line="240" w:lineRule="auto"/>
              <w:ind w:left="11" w:right="96" w:hanging="11"/>
              <w:jc w:val="center"/>
              <w:rPr>
                <w:sz w:val="22"/>
              </w:rPr>
            </w:pPr>
            <w:r w:rsidRPr="000C2451">
              <w:rPr>
                <w:sz w:val="22"/>
              </w:rPr>
              <w:t xml:space="preserve">SPORZĄDZIŁ </w:t>
            </w:r>
            <w:r w:rsidRPr="000C2451">
              <w:rPr>
                <w:sz w:val="22"/>
              </w:rPr>
              <w:br/>
              <w:t>(data, podpis, zajmowane stanowisko)</w:t>
            </w:r>
          </w:p>
        </w:tc>
        <w:tc>
          <w:tcPr>
            <w:tcW w:w="6797" w:type="dxa"/>
            <w:gridSpan w:val="3"/>
            <w:tcBorders>
              <w:top w:val="single" w:sz="4" w:space="0" w:color="auto"/>
              <w:left w:val="single" w:sz="4" w:space="0" w:color="auto"/>
              <w:bottom w:val="single" w:sz="4" w:space="0" w:color="auto"/>
              <w:right w:val="single" w:sz="4" w:space="0" w:color="auto"/>
            </w:tcBorders>
            <w:vAlign w:val="center"/>
            <w:hideMark/>
          </w:tcPr>
          <w:p w14:paraId="6BE2381A" w14:textId="77777777" w:rsidR="000C2451" w:rsidRPr="000C2451" w:rsidRDefault="000C2451" w:rsidP="009A3438">
            <w:pPr>
              <w:spacing w:after="0" w:line="240" w:lineRule="auto"/>
              <w:ind w:left="11" w:right="96" w:hanging="11"/>
              <w:jc w:val="center"/>
              <w:rPr>
                <w:sz w:val="22"/>
              </w:rPr>
            </w:pPr>
            <w:r w:rsidRPr="000C2451">
              <w:rPr>
                <w:sz w:val="22"/>
              </w:rPr>
              <w:t>SPRAWDZIŁ (data, podpis, zajmowane stanowisko – pieczęć)</w:t>
            </w:r>
          </w:p>
        </w:tc>
      </w:tr>
      <w:tr w:rsidR="000C2451" w:rsidRPr="000C2451" w14:paraId="1B79D622" w14:textId="77777777" w:rsidTr="00CA2C01">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5915E" w14:textId="77777777" w:rsidR="000C2451" w:rsidRPr="000C2451" w:rsidRDefault="000C2451" w:rsidP="009A3438">
            <w:pPr>
              <w:spacing w:after="0" w:line="240" w:lineRule="auto"/>
              <w:ind w:left="11" w:right="96" w:hanging="11"/>
              <w:rPr>
                <w:sz w:val="22"/>
              </w:rPr>
            </w:pPr>
          </w:p>
        </w:tc>
        <w:tc>
          <w:tcPr>
            <w:tcW w:w="2265" w:type="dxa"/>
            <w:tcBorders>
              <w:top w:val="single" w:sz="4" w:space="0" w:color="auto"/>
              <w:left w:val="single" w:sz="4" w:space="0" w:color="auto"/>
              <w:bottom w:val="single" w:sz="4" w:space="0" w:color="auto"/>
              <w:right w:val="single" w:sz="4" w:space="0" w:color="auto"/>
            </w:tcBorders>
            <w:vAlign w:val="center"/>
            <w:hideMark/>
          </w:tcPr>
          <w:p w14:paraId="3826A801" w14:textId="77777777" w:rsidR="000C2451" w:rsidRPr="000C2451" w:rsidRDefault="000C2451" w:rsidP="009A3438">
            <w:pPr>
              <w:spacing w:after="0" w:line="240" w:lineRule="auto"/>
              <w:ind w:left="11" w:right="96" w:hanging="11"/>
              <w:jc w:val="center"/>
              <w:rPr>
                <w:sz w:val="22"/>
              </w:rPr>
            </w:pPr>
            <w:r w:rsidRPr="000C2451">
              <w:rPr>
                <w:sz w:val="22"/>
              </w:rPr>
              <w:t>pod względem merytorycznym</w:t>
            </w:r>
          </w:p>
        </w:tc>
        <w:tc>
          <w:tcPr>
            <w:tcW w:w="2266" w:type="dxa"/>
            <w:tcBorders>
              <w:top w:val="single" w:sz="4" w:space="0" w:color="auto"/>
              <w:left w:val="single" w:sz="4" w:space="0" w:color="auto"/>
              <w:bottom w:val="single" w:sz="4" w:space="0" w:color="auto"/>
              <w:right w:val="single" w:sz="4" w:space="0" w:color="auto"/>
            </w:tcBorders>
            <w:vAlign w:val="center"/>
            <w:hideMark/>
          </w:tcPr>
          <w:p w14:paraId="3E07F4B9" w14:textId="77777777" w:rsidR="000C2451" w:rsidRPr="000C2451" w:rsidRDefault="000C2451" w:rsidP="009A3438">
            <w:pPr>
              <w:spacing w:after="0" w:line="240" w:lineRule="auto"/>
              <w:ind w:left="11" w:right="96" w:hanging="11"/>
              <w:jc w:val="center"/>
              <w:rPr>
                <w:sz w:val="22"/>
              </w:rPr>
            </w:pPr>
            <w:r w:rsidRPr="000C2451">
              <w:rPr>
                <w:sz w:val="22"/>
              </w:rPr>
              <w:t xml:space="preserve">pod względem </w:t>
            </w:r>
            <w:r w:rsidRPr="000C2451">
              <w:rPr>
                <w:sz w:val="22"/>
              </w:rPr>
              <w:br/>
              <w:t>formalno-prawnym</w:t>
            </w:r>
          </w:p>
        </w:tc>
        <w:tc>
          <w:tcPr>
            <w:tcW w:w="2266" w:type="dxa"/>
            <w:tcBorders>
              <w:top w:val="single" w:sz="4" w:space="0" w:color="auto"/>
              <w:left w:val="single" w:sz="4" w:space="0" w:color="auto"/>
              <w:bottom w:val="single" w:sz="4" w:space="0" w:color="auto"/>
              <w:right w:val="single" w:sz="4" w:space="0" w:color="auto"/>
            </w:tcBorders>
            <w:vAlign w:val="center"/>
            <w:hideMark/>
          </w:tcPr>
          <w:p w14:paraId="52442630" w14:textId="77777777" w:rsidR="000C2451" w:rsidRPr="000C2451" w:rsidRDefault="000C2451" w:rsidP="009A3438">
            <w:pPr>
              <w:spacing w:after="0" w:line="240" w:lineRule="auto"/>
              <w:ind w:left="11" w:right="96" w:hanging="11"/>
              <w:jc w:val="center"/>
              <w:rPr>
                <w:sz w:val="22"/>
              </w:rPr>
            </w:pPr>
            <w:r w:rsidRPr="000C2451">
              <w:rPr>
                <w:sz w:val="22"/>
              </w:rPr>
              <w:t>Sekretarz Powiatu</w:t>
            </w:r>
          </w:p>
        </w:tc>
      </w:tr>
      <w:tr w:rsidR="000C2451" w:rsidRPr="000C2451" w14:paraId="1D3545BE" w14:textId="77777777" w:rsidTr="00CA2C01">
        <w:trPr>
          <w:trHeight w:val="1214"/>
        </w:trPr>
        <w:tc>
          <w:tcPr>
            <w:tcW w:w="2265" w:type="dxa"/>
            <w:tcBorders>
              <w:top w:val="single" w:sz="4" w:space="0" w:color="auto"/>
              <w:left w:val="single" w:sz="4" w:space="0" w:color="auto"/>
              <w:bottom w:val="single" w:sz="4" w:space="0" w:color="auto"/>
              <w:right w:val="single" w:sz="4" w:space="0" w:color="auto"/>
            </w:tcBorders>
          </w:tcPr>
          <w:p w14:paraId="2C188FE6" w14:textId="77777777" w:rsidR="000C2451" w:rsidRPr="000C2451" w:rsidRDefault="000C2451" w:rsidP="009A3438">
            <w:pPr>
              <w:spacing w:after="0" w:line="240" w:lineRule="auto"/>
              <w:ind w:left="11" w:right="96" w:hanging="11"/>
              <w:rPr>
                <w:sz w:val="22"/>
              </w:rPr>
            </w:pPr>
          </w:p>
        </w:tc>
        <w:tc>
          <w:tcPr>
            <w:tcW w:w="2265" w:type="dxa"/>
            <w:tcBorders>
              <w:top w:val="single" w:sz="4" w:space="0" w:color="auto"/>
              <w:left w:val="single" w:sz="4" w:space="0" w:color="auto"/>
              <w:bottom w:val="single" w:sz="4" w:space="0" w:color="auto"/>
              <w:right w:val="single" w:sz="4" w:space="0" w:color="auto"/>
            </w:tcBorders>
          </w:tcPr>
          <w:p w14:paraId="45553136" w14:textId="77777777" w:rsidR="000C2451" w:rsidRPr="000C2451" w:rsidRDefault="000C2451" w:rsidP="009A3438">
            <w:pPr>
              <w:spacing w:after="0" w:line="240" w:lineRule="auto"/>
              <w:ind w:left="11" w:right="96" w:hanging="11"/>
              <w:rPr>
                <w:sz w:val="22"/>
              </w:rPr>
            </w:pPr>
          </w:p>
        </w:tc>
        <w:tc>
          <w:tcPr>
            <w:tcW w:w="2266" w:type="dxa"/>
            <w:tcBorders>
              <w:top w:val="single" w:sz="4" w:space="0" w:color="auto"/>
              <w:left w:val="single" w:sz="4" w:space="0" w:color="auto"/>
              <w:bottom w:val="single" w:sz="4" w:space="0" w:color="auto"/>
              <w:right w:val="single" w:sz="4" w:space="0" w:color="auto"/>
            </w:tcBorders>
          </w:tcPr>
          <w:p w14:paraId="704DC978" w14:textId="77777777" w:rsidR="000C2451" w:rsidRPr="000C2451" w:rsidRDefault="000C2451" w:rsidP="009A3438">
            <w:pPr>
              <w:spacing w:after="0" w:line="240" w:lineRule="auto"/>
              <w:ind w:left="11" w:right="96" w:hanging="11"/>
              <w:rPr>
                <w:sz w:val="22"/>
              </w:rPr>
            </w:pPr>
          </w:p>
        </w:tc>
        <w:tc>
          <w:tcPr>
            <w:tcW w:w="2266" w:type="dxa"/>
            <w:tcBorders>
              <w:top w:val="single" w:sz="4" w:space="0" w:color="auto"/>
              <w:left w:val="single" w:sz="4" w:space="0" w:color="auto"/>
              <w:bottom w:val="single" w:sz="4" w:space="0" w:color="auto"/>
              <w:right w:val="single" w:sz="4" w:space="0" w:color="auto"/>
            </w:tcBorders>
          </w:tcPr>
          <w:p w14:paraId="7336ED29" w14:textId="77777777" w:rsidR="000C2451" w:rsidRPr="000C2451" w:rsidRDefault="000C2451" w:rsidP="009A3438">
            <w:pPr>
              <w:spacing w:after="0" w:line="240" w:lineRule="auto"/>
              <w:ind w:left="11" w:right="96" w:hanging="11"/>
              <w:rPr>
                <w:sz w:val="22"/>
              </w:rPr>
            </w:pPr>
          </w:p>
        </w:tc>
      </w:tr>
    </w:tbl>
    <w:p w14:paraId="1FC149A4" w14:textId="77777777" w:rsidR="007869AF" w:rsidRPr="000C2451" w:rsidRDefault="001105D5" w:rsidP="000C2451">
      <w:pPr>
        <w:spacing w:after="0" w:line="240" w:lineRule="auto"/>
        <w:ind w:left="17" w:right="0" w:firstLine="0"/>
        <w:rPr>
          <w:szCs w:val="24"/>
        </w:rPr>
      </w:pPr>
      <w:r w:rsidRPr="000C2451">
        <w:rPr>
          <w:b/>
          <w:szCs w:val="24"/>
        </w:rPr>
        <w:t xml:space="preserve"> </w:t>
      </w:r>
    </w:p>
    <w:p w14:paraId="5532D438" w14:textId="77777777" w:rsidR="009A3438" w:rsidRDefault="009A3438" w:rsidP="009A3438">
      <w:pPr>
        <w:spacing w:after="0" w:line="240" w:lineRule="auto"/>
        <w:ind w:left="27" w:right="0" w:firstLine="0"/>
        <w:jc w:val="right"/>
        <w:rPr>
          <w:szCs w:val="24"/>
        </w:rPr>
      </w:pPr>
    </w:p>
    <w:p w14:paraId="1A876DC2" w14:textId="77777777" w:rsidR="00C732E5" w:rsidRDefault="00C732E5" w:rsidP="009A3438">
      <w:pPr>
        <w:spacing w:after="0" w:line="240" w:lineRule="auto"/>
        <w:ind w:left="27" w:right="0" w:firstLine="0"/>
        <w:jc w:val="right"/>
        <w:rPr>
          <w:szCs w:val="24"/>
        </w:rPr>
      </w:pPr>
    </w:p>
    <w:p w14:paraId="4A223B59" w14:textId="77777777" w:rsidR="001D630F" w:rsidRPr="000C2451" w:rsidRDefault="001D630F" w:rsidP="001D630F">
      <w:pPr>
        <w:spacing w:after="0" w:line="240" w:lineRule="auto"/>
        <w:ind w:left="27" w:right="0" w:firstLine="0"/>
        <w:jc w:val="center"/>
        <w:rPr>
          <w:b/>
          <w:szCs w:val="24"/>
        </w:rPr>
      </w:pPr>
      <w:r w:rsidRPr="000C2451">
        <w:rPr>
          <w:b/>
          <w:szCs w:val="24"/>
        </w:rPr>
        <w:lastRenderedPageBreak/>
        <w:t>Uzasadnienie</w:t>
      </w:r>
    </w:p>
    <w:p w14:paraId="1E4BA2C5" w14:textId="77777777" w:rsidR="001D630F" w:rsidRDefault="001D630F" w:rsidP="001D630F">
      <w:pPr>
        <w:rPr>
          <w:szCs w:val="24"/>
        </w:rPr>
      </w:pPr>
    </w:p>
    <w:p w14:paraId="56B02673" w14:textId="77777777" w:rsidR="001D630F" w:rsidRDefault="001D630F" w:rsidP="003605A8">
      <w:pPr>
        <w:spacing w:line="276" w:lineRule="auto"/>
        <w:ind w:firstLine="708"/>
        <w:rPr>
          <w:szCs w:val="24"/>
        </w:rPr>
      </w:pPr>
      <w:r>
        <w:rPr>
          <w:szCs w:val="24"/>
        </w:rPr>
        <w:t>Zgodnie z § 11 ust. 2 Statutu Powiatu Płońskiego w sprawach, w których Rada Powiatu nie realizuje swoich uprawnień stanowiących i kontrolnych, może w formie uchwały podejmować stanowiska, apele oraz wyrażać opinie.</w:t>
      </w:r>
    </w:p>
    <w:p w14:paraId="3EBFDD2C" w14:textId="77777777" w:rsidR="009A3438" w:rsidRDefault="009A3438" w:rsidP="009A3438">
      <w:pPr>
        <w:spacing w:after="0" w:line="240" w:lineRule="auto"/>
        <w:ind w:left="27" w:right="0" w:firstLine="0"/>
        <w:jc w:val="right"/>
        <w:rPr>
          <w:szCs w:val="24"/>
        </w:rPr>
      </w:pPr>
    </w:p>
    <w:p w14:paraId="6194C131" w14:textId="77777777" w:rsidR="001D630F" w:rsidRDefault="001D630F" w:rsidP="009A3438">
      <w:pPr>
        <w:spacing w:after="0" w:line="240" w:lineRule="auto"/>
        <w:ind w:left="27" w:right="0" w:firstLine="0"/>
        <w:jc w:val="right"/>
        <w:rPr>
          <w:szCs w:val="24"/>
        </w:rPr>
      </w:pPr>
      <w:r>
        <w:rPr>
          <w:szCs w:val="24"/>
        </w:rPr>
        <w:br w:type="page"/>
      </w:r>
    </w:p>
    <w:p w14:paraId="22C45755" w14:textId="598D469B" w:rsidR="009A3438" w:rsidRDefault="009A3438" w:rsidP="009A3438">
      <w:pPr>
        <w:spacing w:after="0" w:line="240" w:lineRule="auto"/>
        <w:ind w:left="27" w:right="0" w:firstLine="0"/>
        <w:jc w:val="right"/>
        <w:rPr>
          <w:szCs w:val="24"/>
        </w:rPr>
      </w:pPr>
      <w:r>
        <w:rPr>
          <w:szCs w:val="24"/>
        </w:rPr>
        <w:lastRenderedPageBreak/>
        <w:t>Załącznik do Uchwały Nr ……………./202</w:t>
      </w:r>
      <w:r w:rsidR="003605A8">
        <w:rPr>
          <w:szCs w:val="24"/>
        </w:rPr>
        <w:t>6</w:t>
      </w:r>
      <w:r>
        <w:rPr>
          <w:szCs w:val="24"/>
        </w:rPr>
        <w:t xml:space="preserve"> </w:t>
      </w:r>
    </w:p>
    <w:p w14:paraId="61572C3F" w14:textId="3EEE58FE" w:rsidR="009A3438" w:rsidRDefault="009A3438" w:rsidP="009A3438">
      <w:pPr>
        <w:spacing w:after="0" w:line="240" w:lineRule="auto"/>
        <w:ind w:left="6390" w:right="0" w:firstLine="86"/>
        <w:jc w:val="right"/>
        <w:rPr>
          <w:szCs w:val="24"/>
        </w:rPr>
      </w:pPr>
      <w:r>
        <w:rPr>
          <w:szCs w:val="24"/>
        </w:rPr>
        <w:t>Rady Powiatu Płońskiego z dnia ……………. 202</w:t>
      </w:r>
      <w:r w:rsidR="00523F76">
        <w:rPr>
          <w:szCs w:val="24"/>
        </w:rPr>
        <w:t>6</w:t>
      </w:r>
      <w:r>
        <w:rPr>
          <w:szCs w:val="24"/>
        </w:rPr>
        <w:t xml:space="preserve"> r. </w:t>
      </w:r>
    </w:p>
    <w:p w14:paraId="68495AF4" w14:textId="77777777" w:rsidR="009A3438" w:rsidRDefault="009A3438" w:rsidP="009A3438">
      <w:pPr>
        <w:spacing w:after="0" w:line="240" w:lineRule="auto"/>
        <w:ind w:left="0" w:right="0" w:firstLine="0"/>
        <w:rPr>
          <w:szCs w:val="24"/>
        </w:rPr>
      </w:pPr>
      <w:r>
        <w:rPr>
          <w:b/>
          <w:szCs w:val="24"/>
        </w:rPr>
        <w:t xml:space="preserve"> </w:t>
      </w:r>
    </w:p>
    <w:p w14:paraId="61333C53" w14:textId="77777777" w:rsidR="009A3438" w:rsidRDefault="009A3438" w:rsidP="009A3438">
      <w:pPr>
        <w:spacing w:after="0" w:line="240" w:lineRule="auto"/>
        <w:ind w:left="0" w:right="0" w:firstLine="0"/>
        <w:rPr>
          <w:szCs w:val="24"/>
        </w:rPr>
      </w:pPr>
    </w:p>
    <w:p w14:paraId="722319FC" w14:textId="77777777" w:rsidR="007B71B3" w:rsidRPr="007B71B3" w:rsidRDefault="007B71B3" w:rsidP="007B71B3">
      <w:pPr>
        <w:spacing w:after="0" w:line="360" w:lineRule="auto"/>
        <w:ind w:left="28" w:right="0" w:firstLine="0"/>
        <w:jc w:val="center"/>
        <w:rPr>
          <w:b/>
          <w:szCs w:val="24"/>
        </w:rPr>
      </w:pPr>
      <w:r w:rsidRPr="007B71B3">
        <w:rPr>
          <w:b/>
          <w:szCs w:val="24"/>
        </w:rPr>
        <w:t xml:space="preserve">Stanowisko Rady Powiatu Płońskiego </w:t>
      </w:r>
    </w:p>
    <w:p w14:paraId="47A8D753" w14:textId="77777777" w:rsidR="007B71B3" w:rsidRPr="007B71B3" w:rsidRDefault="007B71B3" w:rsidP="007B71B3">
      <w:pPr>
        <w:spacing w:after="0" w:line="360" w:lineRule="auto"/>
        <w:ind w:left="28" w:right="0" w:firstLine="0"/>
        <w:jc w:val="center"/>
        <w:rPr>
          <w:b/>
          <w:szCs w:val="24"/>
        </w:rPr>
      </w:pPr>
      <w:r w:rsidRPr="007B71B3">
        <w:rPr>
          <w:b/>
          <w:szCs w:val="24"/>
        </w:rPr>
        <w:t>dotyczące konieczności reformy systemu finansowania szpitali powiatowych</w:t>
      </w:r>
    </w:p>
    <w:p w14:paraId="335971E1" w14:textId="77777777" w:rsidR="007B71B3" w:rsidRPr="007B71B3" w:rsidRDefault="007B71B3" w:rsidP="007B71B3">
      <w:pPr>
        <w:spacing w:after="0" w:line="360" w:lineRule="auto"/>
        <w:ind w:right="0"/>
        <w:rPr>
          <w:szCs w:val="24"/>
        </w:rPr>
      </w:pPr>
    </w:p>
    <w:p w14:paraId="09729FB4"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Mając na względzie nadrzędną wartość, jaką jest zdrowie i życie pacjentów, apelujemy o pilne podjęcie działań legislacyjnych zmierzających do kompleksowego uregulowania zasad finansowania świadczeń zdrowotnych ze środków publicznych. Obecny model finansowania ochrony zdrowia nie zapewnia podmiotom leczniczym warunków pozwalających na stabilne </w:t>
      </w:r>
      <w:r w:rsidRPr="007B71B3">
        <w:rPr>
          <w:color w:val="auto"/>
          <w:szCs w:val="24"/>
        </w:rPr>
        <w:br/>
        <w:t>i bezpieczne wykonywanie ich ustawowych zadań.</w:t>
      </w:r>
    </w:p>
    <w:p w14:paraId="0D658380" w14:textId="77777777" w:rsidR="007B71B3" w:rsidRPr="007B71B3" w:rsidRDefault="007B71B3" w:rsidP="007B71B3">
      <w:pPr>
        <w:spacing w:after="0" w:line="276" w:lineRule="auto"/>
        <w:ind w:left="0" w:right="0" w:firstLine="708"/>
        <w:rPr>
          <w:color w:val="auto"/>
          <w:szCs w:val="24"/>
        </w:rPr>
      </w:pPr>
      <w:r w:rsidRPr="007B71B3">
        <w:rPr>
          <w:color w:val="auto"/>
          <w:szCs w:val="24"/>
        </w:rPr>
        <w:t>Sytuacja finansowa szpitali powiatowych systematycznie się pogarsza. Rosnące koszty działalności, przy jednoczesnym niedostosowaniu poziomu finansowania do rzeczywistych wydatków, prowadzą do narastania zadłużenia i utraty płynności finansowej przez kolejne placówki.</w:t>
      </w:r>
    </w:p>
    <w:p w14:paraId="0A728771" w14:textId="77777777" w:rsidR="007B71B3" w:rsidRPr="007B71B3" w:rsidRDefault="007B71B3" w:rsidP="007B71B3">
      <w:pPr>
        <w:spacing w:after="0" w:line="276" w:lineRule="auto"/>
        <w:ind w:left="0" w:right="0" w:firstLine="708"/>
        <w:rPr>
          <w:color w:val="auto"/>
          <w:szCs w:val="24"/>
        </w:rPr>
      </w:pPr>
      <w:r w:rsidRPr="007B71B3">
        <w:rPr>
          <w:color w:val="auto"/>
          <w:szCs w:val="24"/>
        </w:rPr>
        <w:t>Analizy przeprowadzone przez Związek Powiatów Polskich wskazują, że w 2025 roku łączna strata 207 szpitali przekroczyła 1,8 mld zł.</w:t>
      </w:r>
    </w:p>
    <w:p w14:paraId="66C2A788"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Szczególnie istotnym problemem pozostają koszty wynagrodzeń, które w szpitalach I </w:t>
      </w:r>
      <w:r w:rsidRPr="007B71B3">
        <w:rPr>
          <w:color w:val="auto"/>
          <w:szCs w:val="24"/>
        </w:rPr>
        <w:br/>
      </w:r>
      <w:proofErr w:type="spellStart"/>
      <w:r w:rsidRPr="007B71B3">
        <w:rPr>
          <w:color w:val="auto"/>
          <w:szCs w:val="24"/>
        </w:rPr>
        <w:t>i</w:t>
      </w:r>
      <w:proofErr w:type="spellEnd"/>
      <w:r w:rsidRPr="007B71B3">
        <w:rPr>
          <w:color w:val="auto"/>
          <w:szCs w:val="24"/>
        </w:rPr>
        <w:t xml:space="preserve"> II poziomu referencyjności stanowią od 80 do 85% przychodów, a w niektórych przypadkach przekraczają nawet 100% ich wartości. Oznacza to, że placówki nie są w stanie pokryć kosztów działalności wyłącznie z otrzymywanego finansowania, co prowadzi do dalszego zadłużania się szpitali.</w:t>
      </w:r>
    </w:p>
    <w:p w14:paraId="54A1F00F"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Brak pełnego rozliczenia świadczeń wykonanych w 2025 roku, ograniczanie finansowania </w:t>
      </w:r>
      <w:proofErr w:type="spellStart"/>
      <w:r w:rsidRPr="007B71B3">
        <w:rPr>
          <w:color w:val="auto"/>
          <w:szCs w:val="24"/>
        </w:rPr>
        <w:t>nadwykonań</w:t>
      </w:r>
      <w:proofErr w:type="spellEnd"/>
      <w:r w:rsidRPr="007B71B3">
        <w:rPr>
          <w:color w:val="auto"/>
          <w:szCs w:val="24"/>
        </w:rPr>
        <w:t xml:space="preserve"> oraz utrzymywanie zaniżonych wycen świadczeń powodują, że zdecydowana większość szpitali powiatowych zamyka rok ze stratą. W skali kraju skutkuje to wielomiliardowym zadłużeniem sektora ochrony zdrowia. W wielu placówkach poziom zobowiązań przewyższa wartość aktywów, co stwarza realne zagrożenie utraty płynności finansowej i ograniczenia dostępności świadczeń dla pacjentów.</w:t>
      </w:r>
    </w:p>
    <w:p w14:paraId="63835F9D"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Analiza danych według poziomu referencyjności szpitali wskazuje, że największe trudności finansowe dotyczą placówek I </w:t>
      </w:r>
      <w:proofErr w:type="spellStart"/>
      <w:r w:rsidRPr="007B71B3">
        <w:rPr>
          <w:color w:val="auto"/>
          <w:szCs w:val="24"/>
        </w:rPr>
        <w:t>i</w:t>
      </w:r>
      <w:proofErr w:type="spellEnd"/>
      <w:r w:rsidRPr="007B71B3">
        <w:rPr>
          <w:color w:val="auto"/>
          <w:szCs w:val="24"/>
        </w:rPr>
        <w:t xml:space="preserve"> II stopnia referencyjności, czyli przede wszystkim szpitali powiatowych oraz większości szpitali wojewódzkich. W tych podmiotach dynamika wzrostu kosztów działalności przewyższa wzrost przychodów. Odmienna sytuacja występuje </w:t>
      </w:r>
      <w:r w:rsidRPr="007B71B3">
        <w:rPr>
          <w:color w:val="auto"/>
          <w:szCs w:val="24"/>
        </w:rPr>
        <w:br/>
        <w:t>w szpitalach III stopnia referencyjności oraz jednostkach o charakterze ogólnokrajowym, gdzie zachowana została względna równowaga finansowa lub odnotowywany jest szybszy wzrost przychodów niż kosztów.</w:t>
      </w:r>
    </w:p>
    <w:p w14:paraId="41F80704" w14:textId="77777777" w:rsidR="007B71B3" w:rsidRPr="007B71B3" w:rsidRDefault="007B71B3" w:rsidP="007B71B3">
      <w:pPr>
        <w:spacing w:after="0" w:line="276" w:lineRule="auto"/>
        <w:ind w:left="0" w:right="0" w:firstLine="708"/>
        <w:rPr>
          <w:color w:val="auto"/>
          <w:szCs w:val="24"/>
        </w:rPr>
      </w:pPr>
      <w:r w:rsidRPr="007B71B3">
        <w:rPr>
          <w:color w:val="auto"/>
          <w:szCs w:val="24"/>
        </w:rPr>
        <w:t>Na pogarszającą się sytuację szpitali dodatkowo wpływ ma między innymi brak finansowania części świadczeń limitowanych, pomimo ustawowego obowiązku ich wykonywania wielomiesięczne opóźnienia w płatnościach za wykonane świadczenia, funkcjonowanie mechanizmu ryczałtowego ograniczającego możliwość wzrostu przychodów mimo zwiększającej się liczby realizowanych świadczeń, niewystarczające uwzględnianie skutków inflacji w wycenach świadczeń oraz brak pełnej refundacji kosztów wynikających z ustawowych regulacji płacowych.</w:t>
      </w:r>
    </w:p>
    <w:p w14:paraId="6331FD64"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Problemy te dotyczą również Samodzielnego Publicznego Zespołu Zakładów Opieki Zdrowotnej w Płońsku i wpływają bezpośrednio na kondycję finansową szpitala. </w:t>
      </w:r>
    </w:p>
    <w:p w14:paraId="0FD2D679" w14:textId="77777777" w:rsidR="007B71B3" w:rsidRPr="007B71B3" w:rsidRDefault="007B71B3" w:rsidP="007B71B3">
      <w:pPr>
        <w:spacing w:after="0" w:line="276" w:lineRule="auto"/>
        <w:ind w:left="0" w:right="0" w:firstLine="708"/>
        <w:rPr>
          <w:color w:val="auto"/>
          <w:szCs w:val="24"/>
        </w:rPr>
      </w:pPr>
      <w:r w:rsidRPr="007B71B3">
        <w:rPr>
          <w:color w:val="auto"/>
          <w:szCs w:val="24"/>
        </w:rPr>
        <w:lastRenderedPageBreak/>
        <w:t>W ocenie Rady Powiatu Płońskiego dalsze utrzymywanie obecnego modelu finansowania może prowadzić do osłabienia systemu ochrony zdrowia, ograniczenia dostępności świadczeń medycznych oraz pogłębiania nierówności pomiędzy poszczególnymi regionami kraju. Budzi to uzasadnione wątpliwości co do realizacji konstytucyjnej zasady równego dostępu obywateli do świadczeń opieki zdrowotnej finansowanych ze środków publicznych.</w:t>
      </w:r>
    </w:p>
    <w:p w14:paraId="267A9E13" w14:textId="77777777" w:rsidR="007B71B3" w:rsidRPr="007B71B3" w:rsidRDefault="007B71B3" w:rsidP="007B71B3">
      <w:pPr>
        <w:spacing w:after="0" w:line="276" w:lineRule="auto"/>
        <w:ind w:left="0" w:right="0" w:firstLine="708"/>
        <w:rPr>
          <w:color w:val="auto"/>
          <w:szCs w:val="24"/>
        </w:rPr>
      </w:pPr>
      <w:r w:rsidRPr="007B71B3">
        <w:rPr>
          <w:color w:val="auto"/>
          <w:szCs w:val="24"/>
        </w:rPr>
        <w:t>Państwo ma obowiązek tworzenia takich ram prawnych i finansowych, które zagwarantują bezpieczeństwo zdrowotne obywateli, wysoką jakość leczenia oraz stabilne funkcjonowanie podmiotów leczniczych.</w:t>
      </w:r>
    </w:p>
    <w:p w14:paraId="490F08A2" w14:textId="77777777" w:rsidR="007B71B3" w:rsidRPr="007B71B3" w:rsidRDefault="007B71B3" w:rsidP="007B71B3">
      <w:pPr>
        <w:spacing w:after="0" w:line="276" w:lineRule="auto"/>
        <w:ind w:left="0" w:right="0" w:firstLine="708"/>
        <w:rPr>
          <w:color w:val="auto"/>
          <w:szCs w:val="24"/>
        </w:rPr>
      </w:pPr>
      <w:r w:rsidRPr="007B71B3">
        <w:rPr>
          <w:color w:val="auto"/>
          <w:szCs w:val="24"/>
        </w:rPr>
        <w:t xml:space="preserve">W związku z powyższym postulujemy o zwiększenie nakładów publicznych na ochronę zdrowia, pilną reformę systemu wyceny świadczeń medycznych oraz dostosowanie wycen do rzeczywistych kosztów leczenia, pełne finansowanie wszystkich wykonanych świadczeń </w:t>
      </w:r>
      <w:r w:rsidRPr="007B71B3">
        <w:rPr>
          <w:color w:val="auto"/>
          <w:szCs w:val="24"/>
        </w:rPr>
        <w:br/>
        <w:t xml:space="preserve">(w szczególności świadczeń nielimitowanych), terminowe rozliczanie świadczeń przez Narodowy Fundusz Zdrowia oraz zapewnienie pełnej rekompensaty kosztów wynikających </w:t>
      </w:r>
      <w:r w:rsidRPr="007B71B3">
        <w:rPr>
          <w:color w:val="auto"/>
          <w:szCs w:val="24"/>
        </w:rPr>
        <w:br/>
        <w:t>z ustawowych podwyżek wynagrodzeń pracowników ochrony zdrowia.</w:t>
      </w:r>
    </w:p>
    <w:p w14:paraId="60CAFE80" w14:textId="77777777" w:rsidR="007B71B3" w:rsidRPr="007B71B3" w:rsidRDefault="007B71B3" w:rsidP="007B71B3">
      <w:pPr>
        <w:spacing w:after="0" w:line="276" w:lineRule="auto"/>
        <w:ind w:left="0" w:right="0" w:firstLine="708"/>
        <w:rPr>
          <w:color w:val="auto"/>
          <w:szCs w:val="24"/>
        </w:rPr>
      </w:pPr>
      <w:r w:rsidRPr="007B71B3">
        <w:rPr>
          <w:color w:val="auto"/>
          <w:szCs w:val="24"/>
        </w:rPr>
        <w:t>Apelujemy o podjęcie niezwłocznych i skutecznych działań legislacyjnych oraz organizacyjnych, mających na celu systemową naprawę modelu finansowania szpitali powiatowych, które zapewnią sprawiedliwy, transparentny i adekwatny do rzeczywistych kosztów system finansowania świadczeń zdrowotnych.</w:t>
      </w:r>
    </w:p>
    <w:p w14:paraId="76C3A5C6" w14:textId="77777777" w:rsidR="00B922DE" w:rsidRDefault="00B922DE" w:rsidP="0046452F">
      <w:pPr>
        <w:spacing w:after="0" w:line="276" w:lineRule="auto"/>
        <w:ind w:right="0"/>
        <w:rPr>
          <w:szCs w:val="24"/>
        </w:rPr>
      </w:pPr>
    </w:p>
    <w:p w14:paraId="75C7FB34" w14:textId="77777777" w:rsidR="007E5ADA" w:rsidRDefault="007E5ADA" w:rsidP="0046452F">
      <w:pPr>
        <w:spacing w:after="0" w:line="276" w:lineRule="auto"/>
        <w:ind w:right="0"/>
        <w:rPr>
          <w:szCs w:val="24"/>
        </w:rPr>
      </w:pPr>
    </w:p>
    <w:p w14:paraId="684A5C89" w14:textId="77777777" w:rsidR="007E5ADA" w:rsidRDefault="007E5ADA" w:rsidP="0046452F">
      <w:pPr>
        <w:spacing w:after="0" w:line="276" w:lineRule="auto"/>
        <w:ind w:right="0"/>
        <w:rPr>
          <w:szCs w:val="24"/>
        </w:rPr>
      </w:pPr>
    </w:p>
    <w:p w14:paraId="5BA195AC" w14:textId="77777777" w:rsidR="007E5ADA" w:rsidRDefault="007E5ADA" w:rsidP="0046452F">
      <w:pPr>
        <w:spacing w:after="0" w:line="276" w:lineRule="auto"/>
        <w:ind w:right="0"/>
        <w:rPr>
          <w:szCs w:val="24"/>
        </w:rPr>
      </w:pPr>
    </w:p>
    <w:p w14:paraId="36C3549A" w14:textId="77777777" w:rsidR="007E5ADA" w:rsidRDefault="007E5ADA" w:rsidP="0046452F">
      <w:pPr>
        <w:spacing w:after="0" w:line="276" w:lineRule="auto"/>
        <w:ind w:right="0"/>
        <w:rPr>
          <w:szCs w:val="24"/>
        </w:rPr>
      </w:pPr>
    </w:p>
    <w:p w14:paraId="09060E0D" w14:textId="77777777" w:rsidR="007E5ADA" w:rsidRPr="007E5ADA" w:rsidRDefault="007E5ADA" w:rsidP="007E5ADA">
      <w:pPr>
        <w:spacing w:after="0" w:line="276" w:lineRule="auto"/>
        <w:ind w:right="0"/>
        <w:rPr>
          <w:szCs w:val="24"/>
          <w:u w:val="single"/>
        </w:rPr>
      </w:pPr>
      <w:r w:rsidRPr="007E5ADA">
        <w:rPr>
          <w:szCs w:val="24"/>
          <w:u w:val="single"/>
        </w:rPr>
        <w:t>Rozdzielnik:</w:t>
      </w:r>
    </w:p>
    <w:p w14:paraId="33614DE9" w14:textId="67649E06" w:rsidR="0013480C" w:rsidRDefault="0013480C" w:rsidP="007E5ADA">
      <w:pPr>
        <w:numPr>
          <w:ilvl w:val="0"/>
          <w:numId w:val="5"/>
        </w:numPr>
        <w:spacing w:after="0" w:line="276" w:lineRule="auto"/>
        <w:ind w:right="0"/>
        <w:rPr>
          <w:szCs w:val="24"/>
        </w:rPr>
      </w:pPr>
      <w:r>
        <w:rPr>
          <w:szCs w:val="24"/>
        </w:rPr>
        <w:t>Prezydent Rzeczypospolitej Polskiej</w:t>
      </w:r>
    </w:p>
    <w:p w14:paraId="547CC51B" w14:textId="05992AA9" w:rsidR="0013480C" w:rsidRDefault="0013480C" w:rsidP="007E5ADA">
      <w:pPr>
        <w:numPr>
          <w:ilvl w:val="0"/>
          <w:numId w:val="5"/>
        </w:numPr>
        <w:spacing w:after="0" w:line="276" w:lineRule="auto"/>
        <w:ind w:right="0"/>
        <w:rPr>
          <w:szCs w:val="24"/>
        </w:rPr>
      </w:pPr>
      <w:r>
        <w:rPr>
          <w:szCs w:val="24"/>
        </w:rPr>
        <w:t>Prezes Rady Ministrów (Premier RP)</w:t>
      </w:r>
    </w:p>
    <w:p w14:paraId="6CF27B80" w14:textId="4527EDFA" w:rsidR="0013480C" w:rsidRDefault="0013480C" w:rsidP="007E5ADA">
      <w:pPr>
        <w:numPr>
          <w:ilvl w:val="0"/>
          <w:numId w:val="5"/>
        </w:numPr>
        <w:spacing w:after="0" w:line="276" w:lineRule="auto"/>
        <w:ind w:right="0"/>
        <w:rPr>
          <w:szCs w:val="24"/>
        </w:rPr>
      </w:pPr>
      <w:r>
        <w:rPr>
          <w:szCs w:val="24"/>
        </w:rPr>
        <w:t>Marszałek Sejmu Rzeczypospolitej Polskiej</w:t>
      </w:r>
    </w:p>
    <w:p w14:paraId="0BD07EE4" w14:textId="69C72BF9" w:rsidR="0013480C" w:rsidRDefault="0013480C" w:rsidP="007E5ADA">
      <w:pPr>
        <w:numPr>
          <w:ilvl w:val="0"/>
          <w:numId w:val="5"/>
        </w:numPr>
        <w:spacing w:after="0" w:line="276" w:lineRule="auto"/>
        <w:ind w:right="0"/>
        <w:rPr>
          <w:szCs w:val="24"/>
        </w:rPr>
      </w:pPr>
      <w:r>
        <w:rPr>
          <w:szCs w:val="24"/>
        </w:rPr>
        <w:t>Marszałek Senatu Rzeczypospolitej Polskiej</w:t>
      </w:r>
    </w:p>
    <w:p w14:paraId="1E9E5866" w14:textId="5727996E" w:rsidR="0013480C" w:rsidRDefault="0013480C" w:rsidP="007E5ADA">
      <w:pPr>
        <w:numPr>
          <w:ilvl w:val="0"/>
          <w:numId w:val="5"/>
        </w:numPr>
        <w:spacing w:after="0" w:line="276" w:lineRule="auto"/>
        <w:ind w:right="0"/>
        <w:rPr>
          <w:szCs w:val="24"/>
        </w:rPr>
      </w:pPr>
      <w:r>
        <w:rPr>
          <w:szCs w:val="24"/>
        </w:rPr>
        <w:t>Minister Zdrowia</w:t>
      </w:r>
    </w:p>
    <w:p w14:paraId="227D3520" w14:textId="44F196AA" w:rsidR="0013480C" w:rsidRDefault="0013480C" w:rsidP="007E5ADA">
      <w:pPr>
        <w:numPr>
          <w:ilvl w:val="0"/>
          <w:numId w:val="5"/>
        </w:numPr>
        <w:spacing w:after="0" w:line="276" w:lineRule="auto"/>
        <w:ind w:right="0"/>
        <w:rPr>
          <w:szCs w:val="24"/>
        </w:rPr>
      </w:pPr>
      <w:r>
        <w:rPr>
          <w:szCs w:val="24"/>
        </w:rPr>
        <w:t>Prezes Narodowego Funduszu Zdrowia</w:t>
      </w:r>
    </w:p>
    <w:p w14:paraId="0E983A39" w14:textId="3D4C33D8" w:rsidR="0013480C" w:rsidRDefault="0013480C" w:rsidP="007E5ADA">
      <w:pPr>
        <w:numPr>
          <w:ilvl w:val="0"/>
          <w:numId w:val="5"/>
        </w:numPr>
        <w:spacing w:after="0" w:line="276" w:lineRule="auto"/>
        <w:ind w:right="0"/>
        <w:rPr>
          <w:szCs w:val="24"/>
        </w:rPr>
      </w:pPr>
      <w:r>
        <w:rPr>
          <w:szCs w:val="24"/>
        </w:rPr>
        <w:t>Wojewoda Mazowiecki</w:t>
      </w:r>
    </w:p>
    <w:p w14:paraId="20372C8A" w14:textId="1FDA7A2F" w:rsidR="0013480C" w:rsidRDefault="0013480C" w:rsidP="007E5ADA">
      <w:pPr>
        <w:numPr>
          <w:ilvl w:val="0"/>
          <w:numId w:val="5"/>
        </w:numPr>
        <w:spacing w:after="0" w:line="276" w:lineRule="auto"/>
        <w:ind w:right="0"/>
        <w:rPr>
          <w:szCs w:val="24"/>
        </w:rPr>
      </w:pPr>
      <w:r>
        <w:rPr>
          <w:szCs w:val="24"/>
        </w:rPr>
        <w:t>Dyrektor Mazowieckiego Oddziału Wojewódzkiego Narodowego Funduszu Zdrowia</w:t>
      </w:r>
    </w:p>
    <w:p w14:paraId="28D76CEA" w14:textId="5177A6C0" w:rsidR="00FF54F9" w:rsidRPr="00FF54F9" w:rsidRDefault="00FF54F9" w:rsidP="00FF54F9">
      <w:pPr>
        <w:numPr>
          <w:ilvl w:val="0"/>
          <w:numId w:val="5"/>
        </w:numPr>
        <w:spacing w:after="0" w:line="276" w:lineRule="auto"/>
        <w:ind w:right="0"/>
        <w:rPr>
          <w:szCs w:val="24"/>
        </w:rPr>
      </w:pPr>
      <w:r w:rsidRPr="00FF54F9">
        <w:rPr>
          <w:szCs w:val="24"/>
        </w:rPr>
        <w:t xml:space="preserve">Poseł na Sejm RP </w:t>
      </w:r>
      <w:r>
        <w:rPr>
          <w:szCs w:val="24"/>
        </w:rPr>
        <w:t>–</w:t>
      </w:r>
      <w:r w:rsidRPr="00FF54F9">
        <w:rPr>
          <w:szCs w:val="24"/>
        </w:rPr>
        <w:t xml:space="preserve"> Kamil</w:t>
      </w:r>
      <w:r w:rsidRPr="00FF54F9">
        <w:rPr>
          <w:szCs w:val="24"/>
        </w:rPr>
        <w:t xml:space="preserve"> </w:t>
      </w:r>
      <w:proofErr w:type="spellStart"/>
      <w:r w:rsidRPr="00FF54F9">
        <w:rPr>
          <w:szCs w:val="24"/>
        </w:rPr>
        <w:t>Bortniczuk</w:t>
      </w:r>
      <w:proofErr w:type="spellEnd"/>
    </w:p>
    <w:p w14:paraId="6B7A1EFA" w14:textId="1C3B2531" w:rsidR="00FF54F9" w:rsidRPr="00FF54F9" w:rsidRDefault="00FF54F9" w:rsidP="00FF54F9">
      <w:pPr>
        <w:numPr>
          <w:ilvl w:val="0"/>
          <w:numId w:val="5"/>
        </w:numPr>
        <w:spacing w:after="0" w:line="276" w:lineRule="auto"/>
        <w:ind w:right="0"/>
        <w:rPr>
          <w:szCs w:val="24"/>
        </w:rPr>
      </w:pPr>
      <w:r w:rsidRPr="00FF54F9">
        <w:rPr>
          <w:szCs w:val="24"/>
        </w:rPr>
        <w:t>Poseł na Sejm RP – Anna Ewa</w:t>
      </w:r>
      <w:r w:rsidRPr="00FF54F9">
        <w:rPr>
          <w:szCs w:val="24"/>
        </w:rPr>
        <w:t xml:space="preserve"> </w:t>
      </w:r>
      <w:proofErr w:type="spellStart"/>
      <w:r w:rsidRPr="00FF54F9">
        <w:rPr>
          <w:szCs w:val="24"/>
        </w:rPr>
        <w:t>Cicholska</w:t>
      </w:r>
      <w:proofErr w:type="spellEnd"/>
    </w:p>
    <w:p w14:paraId="47035215" w14:textId="2B926CBE" w:rsidR="00FF54F9" w:rsidRPr="00FF54F9" w:rsidRDefault="00FF54F9" w:rsidP="00FF54F9">
      <w:pPr>
        <w:numPr>
          <w:ilvl w:val="0"/>
          <w:numId w:val="5"/>
        </w:numPr>
        <w:spacing w:after="0" w:line="276" w:lineRule="auto"/>
        <w:ind w:right="0"/>
        <w:rPr>
          <w:szCs w:val="24"/>
        </w:rPr>
      </w:pPr>
      <w:r w:rsidRPr="00FF54F9">
        <w:rPr>
          <w:szCs w:val="24"/>
        </w:rPr>
        <w:t>Poseł na Sejm RP – Elżbieta</w:t>
      </w:r>
      <w:r w:rsidRPr="00FF54F9">
        <w:rPr>
          <w:szCs w:val="24"/>
        </w:rPr>
        <w:t xml:space="preserve"> </w:t>
      </w:r>
      <w:r w:rsidRPr="00FF54F9">
        <w:rPr>
          <w:szCs w:val="24"/>
        </w:rPr>
        <w:t>Gapińska</w:t>
      </w:r>
    </w:p>
    <w:p w14:paraId="6570D3CE" w14:textId="788FEE1A" w:rsidR="00FF54F9" w:rsidRPr="00FF54F9" w:rsidRDefault="00FF54F9" w:rsidP="00FF54F9">
      <w:pPr>
        <w:numPr>
          <w:ilvl w:val="0"/>
          <w:numId w:val="5"/>
        </w:numPr>
        <w:spacing w:after="0" w:line="276" w:lineRule="auto"/>
        <w:ind w:right="0"/>
        <w:rPr>
          <w:szCs w:val="24"/>
        </w:rPr>
      </w:pPr>
      <w:r w:rsidRPr="00FF54F9">
        <w:rPr>
          <w:szCs w:val="24"/>
        </w:rPr>
        <w:t>Poseł na Sejm RP – Maria Joanna</w:t>
      </w:r>
      <w:r w:rsidRPr="00FF54F9">
        <w:rPr>
          <w:szCs w:val="24"/>
        </w:rPr>
        <w:t xml:space="preserve"> </w:t>
      </w:r>
      <w:proofErr w:type="spellStart"/>
      <w:r w:rsidRPr="00FF54F9">
        <w:rPr>
          <w:szCs w:val="24"/>
        </w:rPr>
        <w:t>Koźlakiewicz</w:t>
      </w:r>
      <w:proofErr w:type="spellEnd"/>
    </w:p>
    <w:p w14:paraId="347A806B" w14:textId="32615B74" w:rsidR="00FF54F9" w:rsidRPr="00FF54F9" w:rsidRDefault="00FF54F9" w:rsidP="00FF54F9">
      <w:pPr>
        <w:numPr>
          <w:ilvl w:val="0"/>
          <w:numId w:val="5"/>
        </w:numPr>
        <w:spacing w:after="0" w:line="276" w:lineRule="auto"/>
        <w:ind w:right="0"/>
        <w:rPr>
          <w:szCs w:val="24"/>
        </w:rPr>
      </w:pPr>
      <w:r w:rsidRPr="00FF54F9">
        <w:rPr>
          <w:szCs w:val="24"/>
        </w:rPr>
        <w:t>Poseł na Sejm RP – Adam</w:t>
      </w:r>
      <w:r w:rsidRPr="00FF54F9">
        <w:rPr>
          <w:szCs w:val="24"/>
        </w:rPr>
        <w:t xml:space="preserve"> </w:t>
      </w:r>
      <w:r w:rsidRPr="00FF54F9">
        <w:rPr>
          <w:szCs w:val="24"/>
        </w:rPr>
        <w:t>Krzemiński</w:t>
      </w:r>
    </w:p>
    <w:p w14:paraId="5A9D6901" w14:textId="302D552C" w:rsidR="00FF54F9" w:rsidRPr="00FF54F9" w:rsidRDefault="00FF54F9" w:rsidP="00FF54F9">
      <w:pPr>
        <w:numPr>
          <w:ilvl w:val="0"/>
          <w:numId w:val="5"/>
        </w:numPr>
        <w:spacing w:after="0" w:line="276" w:lineRule="auto"/>
        <w:ind w:right="0"/>
        <w:rPr>
          <w:szCs w:val="24"/>
        </w:rPr>
      </w:pPr>
      <w:r w:rsidRPr="00FF54F9">
        <w:rPr>
          <w:szCs w:val="24"/>
        </w:rPr>
        <w:t>Poseł na Sejm RP – Wioletta Maria</w:t>
      </w:r>
      <w:r w:rsidRPr="00FF54F9">
        <w:rPr>
          <w:szCs w:val="24"/>
        </w:rPr>
        <w:t xml:space="preserve"> </w:t>
      </w:r>
      <w:r w:rsidRPr="00FF54F9">
        <w:rPr>
          <w:szCs w:val="24"/>
        </w:rPr>
        <w:t>Kulpa</w:t>
      </w:r>
    </w:p>
    <w:p w14:paraId="63D226EC" w14:textId="36DF2EEB" w:rsidR="00FF54F9" w:rsidRPr="00FF54F9" w:rsidRDefault="00FF54F9" w:rsidP="00FF54F9">
      <w:pPr>
        <w:numPr>
          <w:ilvl w:val="0"/>
          <w:numId w:val="5"/>
        </w:numPr>
        <w:spacing w:after="0" w:line="276" w:lineRule="auto"/>
        <w:ind w:right="0"/>
        <w:rPr>
          <w:szCs w:val="24"/>
        </w:rPr>
      </w:pPr>
      <w:r w:rsidRPr="00FF54F9">
        <w:rPr>
          <w:szCs w:val="24"/>
        </w:rPr>
        <w:t>Poseł na Sejm RP – Maciej</w:t>
      </w:r>
      <w:r w:rsidRPr="00FF54F9">
        <w:rPr>
          <w:szCs w:val="24"/>
        </w:rPr>
        <w:t xml:space="preserve"> </w:t>
      </w:r>
      <w:r w:rsidRPr="00FF54F9">
        <w:rPr>
          <w:szCs w:val="24"/>
        </w:rPr>
        <w:t>Małecki</w:t>
      </w:r>
    </w:p>
    <w:p w14:paraId="102C2A97" w14:textId="45B6B95A" w:rsidR="00FF54F9" w:rsidRPr="00FF54F9" w:rsidRDefault="00FF54F9" w:rsidP="00FF54F9">
      <w:pPr>
        <w:numPr>
          <w:ilvl w:val="0"/>
          <w:numId w:val="5"/>
        </w:numPr>
        <w:spacing w:after="0" w:line="276" w:lineRule="auto"/>
        <w:ind w:right="0"/>
        <w:rPr>
          <w:szCs w:val="24"/>
        </w:rPr>
      </w:pPr>
      <w:r w:rsidRPr="00FF54F9">
        <w:rPr>
          <w:szCs w:val="24"/>
        </w:rPr>
        <w:t>Poseł na Sejm RP – Mirosław Adam</w:t>
      </w:r>
      <w:r w:rsidRPr="00FF54F9">
        <w:rPr>
          <w:szCs w:val="24"/>
        </w:rPr>
        <w:t xml:space="preserve"> </w:t>
      </w:r>
      <w:r w:rsidRPr="00FF54F9">
        <w:rPr>
          <w:szCs w:val="24"/>
        </w:rPr>
        <w:t>Orliński</w:t>
      </w:r>
    </w:p>
    <w:p w14:paraId="096AAA31" w14:textId="2ACE23F3" w:rsidR="00FF54F9" w:rsidRPr="00FF54F9" w:rsidRDefault="00FF54F9" w:rsidP="00FF54F9">
      <w:pPr>
        <w:numPr>
          <w:ilvl w:val="0"/>
          <w:numId w:val="5"/>
        </w:numPr>
        <w:spacing w:after="0" w:line="276" w:lineRule="auto"/>
        <w:ind w:right="0"/>
        <w:rPr>
          <w:szCs w:val="24"/>
        </w:rPr>
      </w:pPr>
      <w:r w:rsidRPr="00FF54F9">
        <w:rPr>
          <w:szCs w:val="24"/>
        </w:rPr>
        <w:t>Poseł na Sejm RP – Rafał</w:t>
      </w:r>
      <w:r w:rsidRPr="00FF54F9">
        <w:rPr>
          <w:szCs w:val="24"/>
        </w:rPr>
        <w:t xml:space="preserve"> </w:t>
      </w:r>
      <w:r w:rsidRPr="00FF54F9">
        <w:rPr>
          <w:szCs w:val="24"/>
        </w:rPr>
        <w:t>Romanowski</w:t>
      </w:r>
    </w:p>
    <w:p w14:paraId="48D1B1BC" w14:textId="60DE0CFE" w:rsidR="003A51BC" w:rsidRDefault="00FF54F9" w:rsidP="00FF54F9">
      <w:pPr>
        <w:numPr>
          <w:ilvl w:val="0"/>
          <w:numId w:val="5"/>
        </w:numPr>
        <w:spacing w:after="0" w:line="276" w:lineRule="auto"/>
        <w:ind w:right="0"/>
        <w:rPr>
          <w:szCs w:val="24"/>
        </w:rPr>
      </w:pPr>
      <w:r w:rsidRPr="00FF54F9">
        <w:rPr>
          <w:szCs w:val="24"/>
        </w:rPr>
        <w:t>Poseł na Sejm RP – Piotr</w:t>
      </w:r>
      <w:r w:rsidRPr="00FF54F9">
        <w:rPr>
          <w:szCs w:val="24"/>
        </w:rPr>
        <w:t xml:space="preserve"> </w:t>
      </w:r>
      <w:r w:rsidRPr="00FF54F9">
        <w:rPr>
          <w:szCs w:val="24"/>
        </w:rPr>
        <w:t>Zgorzelski</w:t>
      </w:r>
    </w:p>
    <w:p w14:paraId="0F7BD9B2" w14:textId="77777777" w:rsidR="007E5ADA" w:rsidRPr="007E5ADA" w:rsidRDefault="007E5ADA" w:rsidP="007E5ADA">
      <w:pPr>
        <w:numPr>
          <w:ilvl w:val="0"/>
          <w:numId w:val="5"/>
        </w:numPr>
        <w:spacing w:after="0" w:line="276" w:lineRule="auto"/>
        <w:ind w:right="0"/>
        <w:rPr>
          <w:szCs w:val="24"/>
        </w:rPr>
      </w:pPr>
      <w:r w:rsidRPr="007E5ADA">
        <w:rPr>
          <w:szCs w:val="24"/>
        </w:rPr>
        <w:t>Senator RP – Krzysztof Bieńkowski</w:t>
      </w:r>
    </w:p>
    <w:p w14:paraId="2999824B" w14:textId="77777777" w:rsidR="007E5ADA" w:rsidRPr="00114798" w:rsidRDefault="007E5ADA" w:rsidP="0046452F">
      <w:pPr>
        <w:spacing w:after="0" w:line="276" w:lineRule="auto"/>
        <w:ind w:right="0"/>
        <w:rPr>
          <w:szCs w:val="24"/>
        </w:rPr>
      </w:pPr>
    </w:p>
    <w:sectPr w:rsidR="007E5ADA" w:rsidRPr="00114798">
      <w:pgSz w:w="11906" w:h="16838"/>
      <w:pgMar w:top="1457" w:right="1356" w:bottom="530" w:left="14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2ED"/>
    <w:multiLevelType w:val="hybridMultilevel"/>
    <w:tmpl w:val="3E8E28A4"/>
    <w:lvl w:ilvl="0" w:tplc="82AEBCE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 w15:restartNumberingAfterBreak="0">
    <w:nsid w:val="10094BAA"/>
    <w:multiLevelType w:val="hybridMultilevel"/>
    <w:tmpl w:val="946C921E"/>
    <w:lvl w:ilvl="0" w:tplc="04150011">
      <w:start w:val="1"/>
      <w:numFmt w:val="decimal"/>
      <w:lvlText w:val="%1)"/>
      <w:lvlJc w:val="left"/>
      <w:pPr>
        <w:ind w:left="377" w:hanging="360"/>
      </w:pPr>
      <w:rPr>
        <w:rFonts w:hint="default"/>
      </w:rPr>
    </w:lvl>
    <w:lvl w:ilvl="1" w:tplc="04150019" w:tentative="1">
      <w:start w:val="1"/>
      <w:numFmt w:val="lowerLetter"/>
      <w:lvlText w:val="%2."/>
      <w:lvlJc w:val="left"/>
      <w:pPr>
        <w:ind w:left="1097" w:hanging="360"/>
      </w:pPr>
    </w:lvl>
    <w:lvl w:ilvl="2" w:tplc="0415001B" w:tentative="1">
      <w:start w:val="1"/>
      <w:numFmt w:val="lowerRoman"/>
      <w:lvlText w:val="%3."/>
      <w:lvlJc w:val="right"/>
      <w:pPr>
        <w:ind w:left="1817" w:hanging="180"/>
      </w:pPr>
    </w:lvl>
    <w:lvl w:ilvl="3" w:tplc="0415000F" w:tentative="1">
      <w:start w:val="1"/>
      <w:numFmt w:val="decimal"/>
      <w:lvlText w:val="%4."/>
      <w:lvlJc w:val="left"/>
      <w:pPr>
        <w:ind w:left="2537" w:hanging="360"/>
      </w:pPr>
    </w:lvl>
    <w:lvl w:ilvl="4" w:tplc="04150019" w:tentative="1">
      <w:start w:val="1"/>
      <w:numFmt w:val="lowerLetter"/>
      <w:lvlText w:val="%5."/>
      <w:lvlJc w:val="left"/>
      <w:pPr>
        <w:ind w:left="3257" w:hanging="360"/>
      </w:pPr>
    </w:lvl>
    <w:lvl w:ilvl="5" w:tplc="0415001B" w:tentative="1">
      <w:start w:val="1"/>
      <w:numFmt w:val="lowerRoman"/>
      <w:lvlText w:val="%6."/>
      <w:lvlJc w:val="right"/>
      <w:pPr>
        <w:ind w:left="3977" w:hanging="180"/>
      </w:pPr>
    </w:lvl>
    <w:lvl w:ilvl="6" w:tplc="0415000F" w:tentative="1">
      <w:start w:val="1"/>
      <w:numFmt w:val="decimal"/>
      <w:lvlText w:val="%7."/>
      <w:lvlJc w:val="left"/>
      <w:pPr>
        <w:ind w:left="4697" w:hanging="360"/>
      </w:pPr>
    </w:lvl>
    <w:lvl w:ilvl="7" w:tplc="04150019" w:tentative="1">
      <w:start w:val="1"/>
      <w:numFmt w:val="lowerLetter"/>
      <w:lvlText w:val="%8."/>
      <w:lvlJc w:val="left"/>
      <w:pPr>
        <w:ind w:left="5417" w:hanging="360"/>
      </w:pPr>
    </w:lvl>
    <w:lvl w:ilvl="8" w:tplc="0415001B" w:tentative="1">
      <w:start w:val="1"/>
      <w:numFmt w:val="lowerRoman"/>
      <w:lvlText w:val="%9."/>
      <w:lvlJc w:val="right"/>
      <w:pPr>
        <w:ind w:left="6137" w:hanging="180"/>
      </w:pPr>
    </w:lvl>
  </w:abstractNum>
  <w:abstractNum w:abstractNumId="2" w15:restartNumberingAfterBreak="0">
    <w:nsid w:val="34A269C5"/>
    <w:multiLevelType w:val="hybridMultilevel"/>
    <w:tmpl w:val="E8A0022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7E11145"/>
    <w:multiLevelType w:val="multilevel"/>
    <w:tmpl w:val="8E1A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8270F"/>
    <w:multiLevelType w:val="hybridMultilevel"/>
    <w:tmpl w:val="C7F6AA4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3BB2FDC"/>
    <w:multiLevelType w:val="multilevel"/>
    <w:tmpl w:val="70EE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00D66"/>
    <w:multiLevelType w:val="multilevel"/>
    <w:tmpl w:val="7804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459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7586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805603">
    <w:abstractNumId w:val="0"/>
  </w:num>
  <w:num w:numId="4" w16cid:durableId="973950697">
    <w:abstractNumId w:val="2"/>
  </w:num>
  <w:num w:numId="5" w16cid:durableId="338852938">
    <w:abstractNumId w:val="1"/>
  </w:num>
  <w:num w:numId="6" w16cid:durableId="1378434837">
    <w:abstractNumId w:val="6"/>
  </w:num>
  <w:num w:numId="7" w16cid:durableId="1021511587">
    <w:abstractNumId w:val="3"/>
  </w:num>
  <w:num w:numId="8" w16cid:durableId="179293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9AF"/>
    <w:rsid w:val="00073C35"/>
    <w:rsid w:val="000805F2"/>
    <w:rsid w:val="000C2451"/>
    <w:rsid w:val="0010614C"/>
    <w:rsid w:val="001105D5"/>
    <w:rsid w:val="00114798"/>
    <w:rsid w:val="0013480C"/>
    <w:rsid w:val="001664DD"/>
    <w:rsid w:val="001C7ADB"/>
    <w:rsid w:val="001D630F"/>
    <w:rsid w:val="00226E23"/>
    <w:rsid w:val="002537B9"/>
    <w:rsid w:val="002D314E"/>
    <w:rsid w:val="003005D2"/>
    <w:rsid w:val="003460C5"/>
    <w:rsid w:val="003605A8"/>
    <w:rsid w:val="003730FA"/>
    <w:rsid w:val="003A51BC"/>
    <w:rsid w:val="003E1CB3"/>
    <w:rsid w:val="00422AC8"/>
    <w:rsid w:val="00431B37"/>
    <w:rsid w:val="00457ACB"/>
    <w:rsid w:val="0046452F"/>
    <w:rsid w:val="004A5764"/>
    <w:rsid w:val="00523F76"/>
    <w:rsid w:val="005473C2"/>
    <w:rsid w:val="00566D30"/>
    <w:rsid w:val="005C2DF9"/>
    <w:rsid w:val="005C3A25"/>
    <w:rsid w:val="005F429C"/>
    <w:rsid w:val="005F7AA8"/>
    <w:rsid w:val="00643FD9"/>
    <w:rsid w:val="00667A51"/>
    <w:rsid w:val="0068751E"/>
    <w:rsid w:val="00694EB6"/>
    <w:rsid w:val="00695530"/>
    <w:rsid w:val="006A256C"/>
    <w:rsid w:val="00703ECB"/>
    <w:rsid w:val="00765C01"/>
    <w:rsid w:val="007669E0"/>
    <w:rsid w:val="007805BB"/>
    <w:rsid w:val="007869AF"/>
    <w:rsid w:val="007B71B3"/>
    <w:rsid w:val="007E5ADA"/>
    <w:rsid w:val="007F5A12"/>
    <w:rsid w:val="00856D17"/>
    <w:rsid w:val="00970127"/>
    <w:rsid w:val="009836BC"/>
    <w:rsid w:val="009A3438"/>
    <w:rsid w:val="009E7ADF"/>
    <w:rsid w:val="00A62C4A"/>
    <w:rsid w:val="00A76FF1"/>
    <w:rsid w:val="00AB6A3B"/>
    <w:rsid w:val="00B922DE"/>
    <w:rsid w:val="00C05718"/>
    <w:rsid w:val="00C51CFD"/>
    <w:rsid w:val="00C732E5"/>
    <w:rsid w:val="00CA5DCC"/>
    <w:rsid w:val="00CC3955"/>
    <w:rsid w:val="00CE6E6D"/>
    <w:rsid w:val="00D247AF"/>
    <w:rsid w:val="00DA04FD"/>
    <w:rsid w:val="00E3530A"/>
    <w:rsid w:val="00E7165B"/>
    <w:rsid w:val="00EE2864"/>
    <w:rsid w:val="00F1398A"/>
    <w:rsid w:val="00F569B8"/>
    <w:rsid w:val="00F65689"/>
    <w:rsid w:val="00FF54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CD0A"/>
  <w15:docId w15:val="{D977A465-2419-49BC-B791-8D17FEAC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53" w:lineRule="auto"/>
      <w:ind w:left="10" w:right="98"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C24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dymka">
    <w:name w:val="Balloon Text"/>
    <w:basedOn w:val="Normalny"/>
    <w:link w:val="TekstdymkaZnak"/>
    <w:uiPriority w:val="99"/>
    <w:semiHidden/>
    <w:unhideWhenUsed/>
    <w:rsid w:val="00073C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C35"/>
    <w:rPr>
      <w:rFonts w:ascii="Segoe UI" w:eastAsia="Times New Roman" w:hAnsi="Segoe UI" w:cs="Segoe UI"/>
      <w:color w:val="000000"/>
      <w:sz w:val="18"/>
      <w:szCs w:val="18"/>
    </w:rPr>
  </w:style>
  <w:style w:type="paragraph" w:styleId="Akapitzlist">
    <w:name w:val="List Paragraph"/>
    <w:basedOn w:val="Normalny"/>
    <w:uiPriority w:val="34"/>
    <w:qFormat/>
    <w:rsid w:val="009A3438"/>
    <w:pPr>
      <w:spacing w:line="252" w:lineRule="auto"/>
      <w:ind w:left="720"/>
      <w:contextualSpacing/>
    </w:pPr>
  </w:style>
  <w:style w:type="character" w:styleId="Hipercze">
    <w:name w:val="Hyperlink"/>
    <w:basedOn w:val="Domylnaczcionkaakapitu"/>
    <w:uiPriority w:val="99"/>
    <w:semiHidden/>
    <w:unhideWhenUsed/>
    <w:rsid w:val="003A51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521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C49AA-1638-4453-8B0D-E9CB16BC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4</Pages>
  <Words>1032</Words>
  <Characters>6194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Jaranowski</dc:creator>
  <cp:keywords/>
  <cp:lastModifiedBy>Robert Wierzchowski</cp:lastModifiedBy>
  <cp:revision>29</cp:revision>
  <cp:lastPrinted>2023-05-16T08:38:00Z</cp:lastPrinted>
  <dcterms:created xsi:type="dcterms:W3CDTF">2023-05-11T09:28:00Z</dcterms:created>
  <dcterms:modified xsi:type="dcterms:W3CDTF">2026-06-17T12:53:00Z</dcterms:modified>
</cp:coreProperties>
</file>